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9F3" w:rsidRDefault="00257882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7882">
        <w:rPr>
          <w:rFonts w:ascii="Times New Roman" w:hAnsi="Times New Roman" w:cs="Times New Roman"/>
          <w:b/>
          <w:sz w:val="32"/>
          <w:szCs w:val="32"/>
        </w:rPr>
        <w:t>Caiet de sarcini</w:t>
      </w:r>
    </w:p>
    <w:p w:rsidR="001A70D8" w:rsidRPr="00C432F4" w:rsidRDefault="001A70D8" w:rsidP="00C432F4">
      <w:pPr>
        <w:jc w:val="both"/>
        <w:rPr>
          <w:rFonts w:ascii="Times New Roman" w:hAnsi="Times New Roman" w:cs="Times New Roman"/>
          <w:sz w:val="28"/>
          <w:szCs w:val="28"/>
        </w:rPr>
      </w:pPr>
      <w:r w:rsidRPr="00C432F4">
        <w:rPr>
          <w:rFonts w:ascii="Times New Roman" w:hAnsi="Times New Roman" w:cs="Times New Roman"/>
          <w:b/>
          <w:sz w:val="28"/>
          <w:szCs w:val="28"/>
        </w:rPr>
        <w:t>Obiectul achiziției:</w:t>
      </w:r>
      <w:r w:rsidRPr="00C432F4">
        <w:rPr>
          <w:rFonts w:ascii="Times New Roman" w:hAnsi="Times New Roman" w:cs="Times New Roman"/>
          <w:sz w:val="28"/>
          <w:szCs w:val="28"/>
        </w:rPr>
        <w:t xml:space="preserve"> Materiale radiologice compatibile cu cititorul PCR Eleva S</w:t>
      </w:r>
    </w:p>
    <w:p w:rsidR="001A70D8" w:rsidRPr="00C432F4" w:rsidRDefault="001A70D8" w:rsidP="00C432F4">
      <w:pPr>
        <w:jc w:val="both"/>
        <w:rPr>
          <w:rFonts w:ascii="Times New Roman" w:hAnsi="Times New Roman" w:cs="Times New Roman"/>
          <w:sz w:val="28"/>
          <w:szCs w:val="28"/>
        </w:rPr>
      </w:pPr>
      <w:r w:rsidRPr="00C432F4">
        <w:rPr>
          <w:rFonts w:ascii="Times New Roman" w:hAnsi="Times New Roman" w:cs="Times New Roman"/>
          <w:b/>
          <w:sz w:val="28"/>
          <w:szCs w:val="28"/>
        </w:rPr>
        <w:t xml:space="preserve">Termenul de livrare: </w:t>
      </w:r>
      <w:r w:rsidRPr="00C432F4">
        <w:rPr>
          <w:rFonts w:ascii="Times New Roman" w:hAnsi="Times New Roman" w:cs="Times New Roman"/>
          <w:sz w:val="28"/>
          <w:szCs w:val="28"/>
        </w:rPr>
        <w:t>30 de zile din momentul solicitării pe parcursul anului 2023 (livrarea poate fi făcută și într-o singura tranșa)</w:t>
      </w:r>
    </w:p>
    <w:p w:rsidR="001A70D8" w:rsidRDefault="00C432F4" w:rsidP="001A70D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Loturile ce urmează a fi licitate: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250"/>
        <w:gridCol w:w="2990"/>
        <w:gridCol w:w="1769"/>
        <w:gridCol w:w="2336"/>
      </w:tblGrid>
      <w:tr w:rsidR="00C432F4" w:rsidTr="00C432F4">
        <w:trPr>
          <w:trHeight w:val="491"/>
        </w:trPr>
        <w:tc>
          <w:tcPr>
            <w:tcW w:w="9345" w:type="dxa"/>
            <w:gridSpan w:val="4"/>
          </w:tcPr>
          <w:p w:rsidR="00C432F4" w:rsidRPr="00C432F4" w:rsidRDefault="00C432F4" w:rsidP="00C432F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>Materiale</w:t>
            </w:r>
            <w:proofErr w:type="spellEnd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>radiologice</w:t>
            </w:r>
            <w:proofErr w:type="spellEnd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>compatibile</w:t>
            </w:r>
            <w:proofErr w:type="spellEnd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cu PCR </w:t>
            </w:r>
            <w:proofErr w:type="spellStart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>Eleva</w:t>
            </w:r>
            <w:proofErr w:type="spellEnd"/>
            <w:r w:rsidRPr="00C432F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S.</w:t>
            </w:r>
          </w:p>
        </w:tc>
      </w:tr>
      <w:tr w:rsidR="00C432F4" w:rsidRPr="00C432F4" w:rsidTr="00C432F4">
        <w:tc>
          <w:tcPr>
            <w:tcW w:w="2250" w:type="dxa"/>
          </w:tcPr>
          <w:p w:rsidR="00C432F4" w:rsidRPr="00C432F4" w:rsidRDefault="00C432F4" w:rsidP="00C43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>Lotul</w:t>
            </w:r>
            <w:proofErr w:type="spellEnd"/>
          </w:p>
        </w:tc>
        <w:tc>
          <w:tcPr>
            <w:tcW w:w="2990" w:type="dxa"/>
          </w:tcPr>
          <w:p w:rsidR="00C432F4" w:rsidRPr="00C432F4" w:rsidRDefault="00C432F4" w:rsidP="00C43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>Obiectul</w:t>
            </w:r>
            <w:proofErr w:type="spellEnd"/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>achiziției</w:t>
            </w:r>
            <w:proofErr w:type="spellEnd"/>
          </w:p>
        </w:tc>
        <w:tc>
          <w:tcPr>
            <w:tcW w:w="1769" w:type="dxa"/>
          </w:tcPr>
          <w:p w:rsidR="00C432F4" w:rsidRPr="00C432F4" w:rsidRDefault="00C432F4" w:rsidP="00C43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>Cantitatea</w:t>
            </w:r>
            <w:proofErr w:type="spellEnd"/>
          </w:p>
        </w:tc>
        <w:tc>
          <w:tcPr>
            <w:tcW w:w="2336" w:type="dxa"/>
          </w:tcPr>
          <w:p w:rsidR="00C432F4" w:rsidRPr="00C432F4" w:rsidRDefault="00C432F4" w:rsidP="00C43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Val </w:t>
            </w:r>
            <w:proofErr w:type="spellStart"/>
            <w:r w:rsidRPr="00C432F4">
              <w:rPr>
                <w:rFonts w:ascii="Times New Roman" w:hAnsi="Times New Roman" w:cs="Times New Roman"/>
                <w:b/>
                <w:sz w:val="28"/>
                <w:szCs w:val="28"/>
              </w:rPr>
              <w:t>estimativa</w:t>
            </w:r>
            <w:proofErr w:type="spellEnd"/>
          </w:p>
        </w:tc>
      </w:tr>
      <w:tr w:rsidR="00C432F4" w:rsidTr="00C432F4">
        <w:tc>
          <w:tcPr>
            <w:tcW w:w="2250" w:type="dxa"/>
            <w:vMerge w:val="restart"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Lotul</w:t>
            </w:r>
            <w:proofErr w:type="spellEnd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2990" w:type="dxa"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IP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Caseta</w:t>
            </w:r>
            <w:proofErr w:type="spellEnd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 CC 35 x 43 cm</w:t>
            </w:r>
          </w:p>
        </w:tc>
        <w:tc>
          <w:tcPr>
            <w:tcW w:w="1769" w:type="dxa"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2336" w:type="dxa"/>
            <w:vMerge w:val="restart"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30500</w:t>
            </w:r>
          </w:p>
        </w:tc>
      </w:tr>
      <w:tr w:rsidR="00C432F4" w:rsidTr="00C432F4">
        <w:tc>
          <w:tcPr>
            <w:tcW w:w="2250" w:type="dxa"/>
            <w:vMerge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0" w:type="dxa"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IP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Ecran</w:t>
            </w:r>
            <w:proofErr w:type="spellEnd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 35 x 43 cm</w:t>
            </w:r>
          </w:p>
        </w:tc>
        <w:tc>
          <w:tcPr>
            <w:tcW w:w="1769" w:type="dxa"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2336" w:type="dxa"/>
            <w:vMerge/>
          </w:tcPr>
          <w:p w:rsidR="00C432F4" w:rsidRPr="00C432F4" w:rsidRDefault="00C432F4" w:rsidP="001A70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32F4" w:rsidTr="00C432F4">
        <w:tc>
          <w:tcPr>
            <w:tcW w:w="2250" w:type="dxa"/>
            <w:vMerge w:val="restart"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Lotul</w:t>
            </w:r>
            <w:proofErr w:type="spellEnd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2990" w:type="dxa"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IP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Caseta</w:t>
            </w:r>
            <w:proofErr w:type="spellEnd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 CC 24 x 30 cm</w:t>
            </w:r>
          </w:p>
        </w:tc>
        <w:tc>
          <w:tcPr>
            <w:tcW w:w="1769" w:type="dxa"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2336" w:type="dxa"/>
            <w:vMerge w:val="restart"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17000</w:t>
            </w:r>
          </w:p>
        </w:tc>
      </w:tr>
      <w:tr w:rsidR="00C432F4" w:rsidRPr="00C432F4" w:rsidTr="00C432F4">
        <w:tc>
          <w:tcPr>
            <w:tcW w:w="2250" w:type="dxa"/>
            <w:vMerge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0" w:type="dxa"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IP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Ecran</w:t>
            </w:r>
            <w:proofErr w:type="spellEnd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 24 x 30 cm</w:t>
            </w:r>
          </w:p>
        </w:tc>
        <w:tc>
          <w:tcPr>
            <w:tcW w:w="1769" w:type="dxa"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F4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 w:rsidRPr="00C432F4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  <w:proofErr w:type="spellEnd"/>
          </w:p>
        </w:tc>
        <w:tc>
          <w:tcPr>
            <w:tcW w:w="2336" w:type="dxa"/>
            <w:vMerge/>
          </w:tcPr>
          <w:p w:rsidR="00C432F4" w:rsidRPr="00C432F4" w:rsidRDefault="00C432F4" w:rsidP="00C432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32F4" w:rsidRDefault="00C432F4" w:rsidP="001A70D8">
      <w:pPr>
        <w:rPr>
          <w:rFonts w:ascii="Times New Roman" w:hAnsi="Times New Roman" w:cs="Times New Roman"/>
          <w:sz w:val="28"/>
          <w:szCs w:val="28"/>
        </w:rPr>
      </w:pPr>
    </w:p>
    <w:p w:rsidR="00C432F4" w:rsidRDefault="00C432F4" w:rsidP="001A70D8">
      <w:pPr>
        <w:rPr>
          <w:rFonts w:ascii="Times New Roman" w:hAnsi="Times New Roman" w:cs="Times New Roman"/>
          <w:b/>
          <w:sz w:val="28"/>
          <w:szCs w:val="28"/>
        </w:rPr>
      </w:pPr>
      <w:r w:rsidRPr="00C432F4">
        <w:rPr>
          <w:rFonts w:ascii="Times New Roman" w:hAnsi="Times New Roman" w:cs="Times New Roman"/>
          <w:b/>
          <w:sz w:val="28"/>
          <w:szCs w:val="28"/>
        </w:rPr>
        <w:t>Documente obligatorii atașate în sistem:</w:t>
      </w:r>
    </w:p>
    <w:p w:rsidR="00C432F4" w:rsidRDefault="00C432F4" w:rsidP="00C432F4">
      <w:pPr>
        <w:pStyle w:val="Listparagraf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Date despre participant</w:t>
      </w:r>
      <w:r w:rsidR="00A118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1837" w:rsidRPr="00A11837">
        <w:rPr>
          <w:rFonts w:ascii="Times New Roman" w:hAnsi="Times New Roman" w:cs="Times New Roman"/>
          <w:sz w:val="28"/>
          <w:szCs w:val="28"/>
        </w:rPr>
        <w:t>– semnat electronic de participant</w:t>
      </w:r>
    </w:p>
    <w:p w:rsidR="00C432F4" w:rsidRPr="00A11837" w:rsidRDefault="00C432F4" w:rsidP="00C432F4">
      <w:pPr>
        <w:pStyle w:val="Listparagraf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Extras de la ASP</w:t>
      </w:r>
      <w:r w:rsidR="00A11837">
        <w:rPr>
          <w:rFonts w:ascii="Times New Roman" w:hAnsi="Times New Roman" w:cs="Times New Roman"/>
          <w:b/>
          <w:sz w:val="28"/>
          <w:szCs w:val="28"/>
        </w:rPr>
        <w:t xml:space="preserve"> cu indicarea fondatorilor – </w:t>
      </w:r>
      <w:r w:rsidR="00A11837">
        <w:rPr>
          <w:rFonts w:ascii="Times New Roman" w:hAnsi="Times New Roman" w:cs="Times New Roman"/>
          <w:sz w:val="28"/>
          <w:szCs w:val="28"/>
        </w:rPr>
        <w:t>semnat electronic de participant</w:t>
      </w:r>
    </w:p>
    <w:p w:rsidR="00A11837" w:rsidRPr="00A11837" w:rsidRDefault="00A11837" w:rsidP="00C432F4">
      <w:pPr>
        <w:pStyle w:val="Listparagraf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Oferta de preț - </w:t>
      </w:r>
      <w:r w:rsidRPr="00A11837">
        <w:rPr>
          <w:rFonts w:ascii="Times New Roman" w:hAnsi="Times New Roman" w:cs="Times New Roman"/>
          <w:sz w:val="28"/>
          <w:szCs w:val="28"/>
        </w:rPr>
        <w:t>cu indicarea prețului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cu și fără TVA la fiecare sublot în parte, semnat electronic de participant</w:t>
      </w:r>
    </w:p>
    <w:p w:rsidR="00A11837" w:rsidRPr="00A11837" w:rsidRDefault="00A11837" w:rsidP="00C432F4">
      <w:pPr>
        <w:pStyle w:val="Listparagraf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Certificate CE – </w:t>
      </w:r>
      <w:r w:rsidRPr="00A11837">
        <w:rPr>
          <w:rFonts w:ascii="Times New Roman" w:hAnsi="Times New Roman" w:cs="Times New Roman"/>
          <w:sz w:val="28"/>
          <w:szCs w:val="28"/>
        </w:rPr>
        <w:t>semnate electronic de participant</w:t>
      </w:r>
    </w:p>
    <w:p w:rsidR="00A11837" w:rsidRPr="00A11837" w:rsidRDefault="00A11837" w:rsidP="00C432F4">
      <w:pPr>
        <w:pStyle w:val="Listparagraf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Dovada compatibilității –</w:t>
      </w:r>
      <w:r>
        <w:rPr>
          <w:rFonts w:ascii="Times New Roman" w:hAnsi="Times New Roman" w:cs="Times New Roman"/>
          <w:sz w:val="28"/>
          <w:szCs w:val="28"/>
        </w:rPr>
        <w:t xml:space="preserve"> semnat electronic de participant</w:t>
      </w:r>
    </w:p>
    <w:p w:rsidR="00A11837" w:rsidRPr="00A11837" w:rsidRDefault="00A11837" w:rsidP="00C432F4">
      <w:pPr>
        <w:pStyle w:val="Listparagraf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Mostre –</w:t>
      </w:r>
      <w:r>
        <w:rPr>
          <w:rFonts w:ascii="Times New Roman" w:hAnsi="Times New Roman" w:cs="Times New Roman"/>
          <w:sz w:val="28"/>
          <w:szCs w:val="28"/>
        </w:rPr>
        <w:t xml:space="preserve"> la solicitare timp de 3 zile (pentru produsele necunoscute în vederea demonstrării compatibilității)</w:t>
      </w:r>
    </w:p>
    <w:p w:rsidR="00A11837" w:rsidRDefault="00A11837" w:rsidP="00A11837">
      <w:pPr>
        <w:rPr>
          <w:rFonts w:ascii="Times New Roman" w:hAnsi="Times New Roman" w:cs="Times New Roman"/>
          <w:sz w:val="28"/>
          <w:szCs w:val="28"/>
        </w:rPr>
      </w:pPr>
      <w:r w:rsidRPr="00A11837">
        <w:rPr>
          <w:rFonts w:ascii="Times New Roman" w:hAnsi="Times New Roman" w:cs="Times New Roman"/>
          <w:b/>
          <w:sz w:val="28"/>
          <w:szCs w:val="28"/>
        </w:rPr>
        <w:t>Termen de valabilitate a ofertelor:</w:t>
      </w:r>
      <w:r>
        <w:rPr>
          <w:rFonts w:ascii="Times New Roman" w:hAnsi="Times New Roman" w:cs="Times New Roman"/>
          <w:sz w:val="28"/>
          <w:szCs w:val="28"/>
        </w:rPr>
        <w:t xml:space="preserve"> min 30 zile</w:t>
      </w:r>
    </w:p>
    <w:p w:rsidR="006810DF" w:rsidRDefault="006810DF" w:rsidP="00A118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810DF">
        <w:rPr>
          <w:rFonts w:ascii="Times New Roman" w:hAnsi="Times New Roman" w:cs="Times New Roman"/>
          <w:b/>
          <w:sz w:val="28"/>
          <w:szCs w:val="28"/>
        </w:rPr>
        <w:t>Criteriul de evaluare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810DF">
        <w:rPr>
          <w:rFonts w:ascii="Times New Roman" w:hAnsi="Times New Roman" w:cs="Times New Roman"/>
          <w:sz w:val="28"/>
          <w:szCs w:val="28"/>
        </w:rPr>
        <w:t>cel mai mic pre</w:t>
      </w:r>
      <w:r w:rsidRPr="006810DF">
        <w:rPr>
          <w:rFonts w:ascii="Times New Roman" w:hAnsi="Times New Roman" w:cs="Times New Roman"/>
          <w:sz w:val="28"/>
          <w:szCs w:val="28"/>
          <w:lang w:val="en-US"/>
        </w:rPr>
        <w:t xml:space="preserve">ț </w:t>
      </w:r>
      <w:proofErr w:type="spellStart"/>
      <w:r w:rsidRPr="006810DF">
        <w:rPr>
          <w:rFonts w:ascii="Times New Roman" w:hAnsi="Times New Roman" w:cs="Times New Roman"/>
          <w:sz w:val="28"/>
          <w:szCs w:val="28"/>
          <w:lang w:val="en-US"/>
        </w:rPr>
        <w:t>fără</w:t>
      </w:r>
      <w:proofErr w:type="spellEnd"/>
      <w:r w:rsidRPr="006810DF">
        <w:rPr>
          <w:rFonts w:ascii="Times New Roman" w:hAnsi="Times New Roman" w:cs="Times New Roman"/>
          <w:sz w:val="28"/>
          <w:szCs w:val="28"/>
          <w:lang w:val="en-US"/>
        </w:rPr>
        <w:t xml:space="preserve"> TVA</w:t>
      </w:r>
    </w:p>
    <w:p w:rsidR="006A59B6" w:rsidRPr="00B07A78" w:rsidRDefault="00B07A78" w:rsidP="00A118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Achitarea: </w:t>
      </w:r>
      <w:r>
        <w:rPr>
          <w:rFonts w:ascii="Times New Roman" w:hAnsi="Times New Roman" w:cs="Times New Roman"/>
          <w:sz w:val="28"/>
          <w:szCs w:val="28"/>
        </w:rPr>
        <w:t>timp de 30 zile după primirea bunurilor și semnarea actelor aferente.</w:t>
      </w:r>
      <w:bookmarkStart w:id="0" w:name="_GoBack"/>
      <w:bookmarkEnd w:id="0"/>
    </w:p>
    <w:p w:rsidR="00A11837" w:rsidRDefault="00A11837" w:rsidP="00A11837">
      <w:pPr>
        <w:rPr>
          <w:rFonts w:ascii="Times New Roman" w:hAnsi="Times New Roman" w:cs="Times New Roman"/>
          <w:b/>
          <w:sz w:val="28"/>
          <w:szCs w:val="28"/>
        </w:rPr>
      </w:pPr>
    </w:p>
    <w:p w:rsidR="00A11837" w:rsidRPr="00A11837" w:rsidRDefault="00A11837" w:rsidP="00A118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Președintele grupului de lucru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Marginenu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Gh.</w:t>
      </w:r>
    </w:p>
    <w:sectPr w:rsidR="00A11837" w:rsidRPr="00A11837" w:rsidSect="004C5FC6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4B8" w:rsidRDefault="00A854B8" w:rsidP="008A5564">
      <w:pPr>
        <w:spacing w:after="0" w:line="240" w:lineRule="auto"/>
      </w:pPr>
      <w:r>
        <w:separator/>
      </w:r>
    </w:p>
  </w:endnote>
  <w:endnote w:type="continuationSeparator" w:id="0">
    <w:p w:rsidR="00A854B8" w:rsidRDefault="00A854B8" w:rsidP="008A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4B8" w:rsidRDefault="00A854B8" w:rsidP="008A5564">
      <w:pPr>
        <w:spacing w:after="0" w:line="240" w:lineRule="auto"/>
      </w:pPr>
      <w:r>
        <w:separator/>
      </w:r>
    </w:p>
  </w:footnote>
  <w:footnote w:type="continuationSeparator" w:id="0">
    <w:p w:rsidR="00A854B8" w:rsidRDefault="00A854B8" w:rsidP="008A5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gril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1"/>
      <w:gridCol w:w="4684"/>
    </w:tblGrid>
    <w:tr w:rsidR="008A5564" w:rsidRPr="00C07EE6" w:rsidTr="00826DD7">
      <w:tc>
        <w:tcPr>
          <w:tcW w:w="4785" w:type="dxa"/>
          <w:tcBorders>
            <w:top w:val="nil"/>
          </w:tcBorders>
        </w:tcPr>
        <w:p w:rsidR="008A5564" w:rsidRPr="00C07EE6" w:rsidRDefault="008A5564" w:rsidP="008A5564">
          <w:pPr>
            <w:rPr>
              <w:rFonts w:ascii="Times New Roman" w:hAnsi="Times New Roman" w:cs="Times New Roman"/>
            </w:rPr>
          </w:pPr>
          <w:r w:rsidRPr="00C07EE6">
            <w:rPr>
              <w:rFonts w:ascii="Times New Roman" w:hAnsi="Times New Roman" w:cs="Times New Roman"/>
              <w:noProof/>
              <w:sz w:val="24"/>
              <w:lang w:eastAsia="ru-RU"/>
            </w:rPr>
            <w:drawing>
              <wp:inline distT="0" distB="0" distL="0" distR="0" wp14:anchorId="7AEDFA71" wp14:editId="16ADB019">
                <wp:extent cx="953135" cy="837565"/>
                <wp:effectExtent l="19050" t="0" r="0" b="0"/>
                <wp:docPr id="1" name="Рисунок 1" descr="C:\Documents and Settings\User\Рабочий стол\informaţion\CARDIOLOGIA\Marca\logo IMSP 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C:\Documents and Settings\User\Рабочий стол\informaţion\CARDIOLOGIA\Marca\logo IMSP 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313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</w:tcPr>
        <w:p w:rsidR="008A5564" w:rsidRPr="00C07EE6" w:rsidRDefault="008A5564" w:rsidP="008A5564">
          <w:pPr>
            <w:pStyle w:val="Titlu3"/>
            <w:tabs>
              <w:tab w:val="left" w:pos="158"/>
            </w:tabs>
            <w:spacing w:before="0" w:beforeAutospacing="0" w:after="0" w:afterAutospacing="0"/>
            <w:ind w:left="500" w:hanging="500"/>
            <w:jc w:val="center"/>
            <w:outlineLvl w:val="2"/>
            <w:rPr>
              <w:sz w:val="24"/>
              <w:lang w:val="ro-RO"/>
            </w:rPr>
          </w:pPr>
          <w:r w:rsidRPr="00C07EE6">
            <w:rPr>
              <w:sz w:val="24"/>
              <w:lang w:val="en-US"/>
            </w:rPr>
            <w:t>MINISTERUL SĂNĂTĂŢII</w:t>
          </w:r>
          <w:r w:rsidRPr="00C07EE6">
            <w:rPr>
              <w:sz w:val="24"/>
              <w:lang w:val="ro-RO"/>
            </w:rPr>
            <w:t xml:space="preserve"> </w:t>
          </w:r>
        </w:p>
        <w:p w:rsidR="008A5564" w:rsidRPr="00C07EE6" w:rsidRDefault="008A5564" w:rsidP="008A5564">
          <w:pPr>
            <w:pStyle w:val="Titlu3"/>
            <w:spacing w:before="0" w:beforeAutospacing="0" w:after="0" w:afterAutospacing="0"/>
            <w:ind w:hanging="500"/>
            <w:jc w:val="center"/>
            <w:outlineLvl w:val="2"/>
            <w:rPr>
              <w:sz w:val="24"/>
              <w:lang w:val="en-US"/>
            </w:rPr>
          </w:pPr>
          <w:r>
            <w:rPr>
              <w:sz w:val="24"/>
              <w:lang w:val="en-US"/>
            </w:rPr>
            <w:t xml:space="preserve">        </w:t>
          </w:r>
          <w:r w:rsidRPr="00C07EE6">
            <w:rPr>
              <w:sz w:val="24"/>
              <w:lang w:val="en-US"/>
            </w:rPr>
            <w:t>AL REPUBLICII MOLDOVA</w:t>
          </w:r>
        </w:p>
        <w:p w:rsidR="008A5564" w:rsidRPr="00C07EE6" w:rsidRDefault="008A5564" w:rsidP="008A5564">
          <w:pPr>
            <w:pStyle w:val="Titlu3"/>
            <w:framePr w:hSpace="180" w:wrap="around" w:vAnchor="text" w:hAnchor="margin" w:xAlign="center" w:y="-314"/>
            <w:spacing w:before="0" w:beforeAutospacing="0" w:after="0" w:afterAutospacing="0"/>
            <w:ind w:hanging="500"/>
            <w:jc w:val="center"/>
            <w:outlineLvl w:val="2"/>
            <w:rPr>
              <w:sz w:val="24"/>
              <w:lang w:val="en-US"/>
            </w:rPr>
          </w:pPr>
          <w:r>
            <w:rPr>
              <w:sz w:val="24"/>
              <w:lang w:val="en-US"/>
            </w:rPr>
            <w:t xml:space="preserve">        </w:t>
          </w:r>
          <w:r w:rsidRPr="00C07EE6">
            <w:rPr>
              <w:sz w:val="24"/>
              <w:lang w:val="en-US"/>
            </w:rPr>
            <w:t>Instituţia Medico-</w:t>
          </w:r>
          <w:proofErr w:type="spellStart"/>
          <w:r w:rsidRPr="00C07EE6">
            <w:rPr>
              <w:sz w:val="24"/>
              <w:lang w:val="en-US"/>
            </w:rPr>
            <w:t>Sanitară</w:t>
          </w:r>
          <w:proofErr w:type="spellEnd"/>
          <w:r w:rsidRPr="00C07EE6">
            <w:rPr>
              <w:sz w:val="24"/>
              <w:lang w:val="en-US"/>
            </w:rPr>
            <w:t xml:space="preserve"> </w:t>
          </w:r>
          <w:proofErr w:type="spellStart"/>
          <w:r w:rsidRPr="00C07EE6">
            <w:rPr>
              <w:sz w:val="24"/>
              <w:lang w:val="en-US"/>
            </w:rPr>
            <w:t>Publică</w:t>
          </w:r>
          <w:proofErr w:type="spellEnd"/>
        </w:p>
        <w:p w:rsidR="008A5564" w:rsidRPr="00C07EE6" w:rsidRDefault="008A5564" w:rsidP="008A5564">
          <w:pPr>
            <w:jc w:val="center"/>
            <w:rPr>
              <w:rFonts w:ascii="Times New Roman" w:hAnsi="Times New Roman" w:cs="Times New Roman"/>
            </w:rPr>
          </w:pPr>
          <w:r w:rsidRPr="00C07EE6">
            <w:rPr>
              <w:rFonts w:ascii="Times New Roman" w:hAnsi="Times New Roman" w:cs="Times New Roman"/>
              <w:b/>
              <w:sz w:val="24"/>
            </w:rPr>
            <w:t>INSTITUTUL DE CARDIOLOGIE</w:t>
          </w:r>
        </w:p>
      </w:tc>
    </w:tr>
    <w:tr w:rsidR="008A5564" w:rsidRPr="00C07EE6" w:rsidTr="00826DD7">
      <w:tc>
        <w:tcPr>
          <w:tcW w:w="9571" w:type="dxa"/>
          <w:gridSpan w:val="2"/>
          <w:tcBorders>
            <w:top w:val="single" w:sz="4" w:space="0" w:color="auto"/>
          </w:tcBorders>
        </w:tcPr>
        <w:p w:rsidR="008A5564" w:rsidRPr="00C07EE6" w:rsidRDefault="008A5564" w:rsidP="008A5564">
          <w:pPr>
            <w:jc w:val="center"/>
            <w:rPr>
              <w:rFonts w:ascii="Times New Roman" w:hAnsi="Times New Roman" w:cs="Times New Roman"/>
              <w:sz w:val="24"/>
              <w:szCs w:val="24"/>
              <w:lang w:val="ro-RO"/>
            </w:rPr>
          </w:pPr>
          <w:proofErr w:type="spellStart"/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str.Test</w:t>
          </w:r>
          <w:r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e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miţanu</w:t>
          </w:r>
          <w:proofErr w:type="spellEnd"/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 xml:space="preserve"> 29/1 MD2025,  </w:t>
          </w:r>
          <w:proofErr w:type="spellStart"/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mun.Chişinău</w:t>
          </w:r>
          <w:proofErr w:type="spellEnd"/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 xml:space="preserve">, </w:t>
          </w:r>
        </w:p>
        <w:p w:rsidR="008A5564" w:rsidRPr="00C07EE6" w:rsidRDefault="008A5564" w:rsidP="008A5564">
          <w:pPr>
            <w:jc w:val="center"/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</w:pPr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 xml:space="preserve">Tel: +373 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</w:rPr>
            <w:t xml:space="preserve">22 727511; 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fax: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</w:rPr>
            <w:t xml:space="preserve"> 73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-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</w:rPr>
            <w:t>36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-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</w:rPr>
            <w:t>00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  <w:lang w:val="ro-RO"/>
            </w:rPr>
            <w:t>; e</w:t>
          </w:r>
          <w:r w:rsidRPr="00C07EE6">
            <w:rPr>
              <w:rFonts w:ascii="Times New Roman" w:hAnsi="Times New Roman" w:cs="Times New Roman"/>
              <w:b/>
              <w:sz w:val="24"/>
              <w:szCs w:val="24"/>
            </w:rPr>
            <w:t xml:space="preserve">-mail: </w:t>
          </w:r>
          <w:hyperlink r:id="rId2" w:history="1">
            <w:r w:rsidRPr="00C07EE6">
              <w:rPr>
                <w:rStyle w:val="Hyperlink"/>
                <w:rFonts w:ascii="Times New Roman" w:hAnsi="Times New Roman" w:cs="Times New Roman"/>
                <w:b/>
                <w:sz w:val="24"/>
                <w:szCs w:val="24"/>
              </w:rPr>
              <w:t>cancelaria2004@mail.ru</w:t>
            </w:r>
          </w:hyperlink>
        </w:p>
        <w:p w:rsidR="008A5564" w:rsidRPr="00C07EE6" w:rsidRDefault="00A854B8" w:rsidP="008A5564">
          <w:pPr>
            <w:jc w:val="center"/>
            <w:rPr>
              <w:rFonts w:ascii="Times New Roman" w:hAnsi="Times New Roman" w:cs="Times New Roman"/>
            </w:rPr>
          </w:pPr>
          <w:hyperlink r:id="rId3" w:history="1">
            <w:r w:rsidR="008A5564" w:rsidRPr="00C07EE6">
              <w:rPr>
                <w:rStyle w:val="Hyperlink"/>
                <w:rFonts w:ascii="Times New Roman" w:hAnsi="Times New Roman" w:cs="Times New Roman"/>
                <w:b/>
                <w:sz w:val="24"/>
                <w:szCs w:val="24"/>
              </w:rPr>
              <w:t>www.icardiologie.md</w:t>
            </w:r>
          </w:hyperlink>
        </w:p>
      </w:tc>
    </w:tr>
  </w:tbl>
  <w:p w:rsidR="008A5564" w:rsidRDefault="008A556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3720B"/>
    <w:multiLevelType w:val="hybridMultilevel"/>
    <w:tmpl w:val="6276D9A4"/>
    <w:lvl w:ilvl="0" w:tplc="FCB2E936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82183D"/>
    <w:multiLevelType w:val="hybridMultilevel"/>
    <w:tmpl w:val="87C4F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62000"/>
    <w:multiLevelType w:val="hybridMultilevel"/>
    <w:tmpl w:val="C6FEA68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D3CDD"/>
    <w:multiLevelType w:val="hybridMultilevel"/>
    <w:tmpl w:val="C3E252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882"/>
    <w:rsid w:val="000459F3"/>
    <w:rsid w:val="00136099"/>
    <w:rsid w:val="001939D0"/>
    <w:rsid w:val="001A70D8"/>
    <w:rsid w:val="00257882"/>
    <w:rsid w:val="0042271F"/>
    <w:rsid w:val="004C5FC6"/>
    <w:rsid w:val="006810DF"/>
    <w:rsid w:val="006A59B6"/>
    <w:rsid w:val="006E6EF9"/>
    <w:rsid w:val="00896025"/>
    <w:rsid w:val="008A5564"/>
    <w:rsid w:val="00A11837"/>
    <w:rsid w:val="00A854B8"/>
    <w:rsid w:val="00B07A78"/>
    <w:rsid w:val="00C432F4"/>
    <w:rsid w:val="00D0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E24CD"/>
  <w15:chartTrackingRefBased/>
  <w15:docId w15:val="{14F2AA4A-7B8B-444F-AA94-46E248D9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lu3">
    <w:name w:val="heading 3"/>
    <w:basedOn w:val="Normal"/>
    <w:link w:val="Titlu3Caracter"/>
    <w:qFormat/>
    <w:rsid w:val="008A55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25788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57882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8A5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A5564"/>
  </w:style>
  <w:style w:type="paragraph" w:styleId="Subsol">
    <w:name w:val="footer"/>
    <w:basedOn w:val="Normal"/>
    <w:link w:val="SubsolCaracter"/>
    <w:uiPriority w:val="99"/>
    <w:unhideWhenUsed/>
    <w:rsid w:val="008A5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A5564"/>
  </w:style>
  <w:style w:type="character" w:customStyle="1" w:styleId="Titlu3Caracter">
    <w:name w:val="Titlu 3 Caracter"/>
    <w:basedOn w:val="Fontdeparagrafimplicit"/>
    <w:link w:val="Titlu3"/>
    <w:rsid w:val="008A556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Hyperlink">
    <w:name w:val="Hyperlink"/>
    <w:uiPriority w:val="99"/>
    <w:unhideWhenUsed/>
    <w:rsid w:val="008A55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ardiologie.md" TargetMode="External"/><Relationship Id="rId2" Type="http://schemas.openxmlformats.org/officeDocument/2006/relationships/hyperlink" Target="mailto:cancelaria2004@mail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Radu</cp:lastModifiedBy>
  <cp:revision>5</cp:revision>
  <dcterms:created xsi:type="dcterms:W3CDTF">2022-12-21T08:53:00Z</dcterms:created>
  <dcterms:modified xsi:type="dcterms:W3CDTF">2022-12-21T09:06:00Z</dcterms:modified>
</cp:coreProperties>
</file>