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APROBAT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prin Ordinul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Ministrului Finanțelor</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nr.      din _________2020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FORMULARUL STANDARD AL DOCUMENTULUI UNIC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DE ACHIZIȚII EUROPEAN</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Formularul este completat, semnat electronic și transmis autorității contractante la depunerea ofertei. </w:t>
      </w:r>
    </w:p>
    <w:p w:rsidR="00000000" w:rsidDel="00000000" w:rsidP="00000000" w:rsidRDefault="00000000" w:rsidRPr="00000000" w14:paraId="0000000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Formularul DUAE este constituit din 7 capitole, și anume:</w:t>
      </w:r>
    </w:p>
    <w:p w:rsidR="00000000" w:rsidDel="00000000" w:rsidP="00000000" w:rsidRDefault="00000000" w:rsidRPr="00000000" w14:paraId="0000000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 Informații privind procedura de achiziție publică și autoritatea/entitatea contractantă;</w:t>
      </w:r>
    </w:p>
    <w:p w:rsidR="00000000" w:rsidDel="00000000" w:rsidP="00000000" w:rsidRDefault="00000000" w:rsidRPr="00000000" w14:paraId="000000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II. Informații referitoare la operatorul economic;</w:t>
      </w:r>
    </w:p>
    <w:p w:rsidR="00000000" w:rsidDel="00000000" w:rsidP="00000000" w:rsidRDefault="00000000" w:rsidRPr="00000000" w14:paraId="0000001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III. Motive de excludere din cadrul procedurii de achiziție publică;</w:t>
      </w:r>
    </w:p>
    <w:p w:rsidR="00000000" w:rsidDel="00000000" w:rsidP="00000000" w:rsidRDefault="00000000" w:rsidRPr="00000000" w14:paraId="0000001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IV. Criteriile de calificare și selecție a operatorilor economici;</w:t>
      </w:r>
    </w:p>
    <w:p w:rsidR="00000000" w:rsidDel="00000000" w:rsidP="00000000" w:rsidRDefault="00000000" w:rsidRPr="00000000" w14:paraId="0000001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 Indicații generale pentru criteriile de selecție a operatorilor economici;</w:t>
      </w:r>
    </w:p>
    <w:p w:rsidR="00000000" w:rsidDel="00000000" w:rsidP="00000000" w:rsidRDefault="00000000" w:rsidRPr="00000000" w14:paraId="0000001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VI. Preselecția candidaților pentru procedura de atribuire a contractului de achiziție publică;</w:t>
      </w:r>
    </w:p>
    <w:p w:rsidR="00000000" w:rsidDel="00000000" w:rsidP="00000000" w:rsidRDefault="00000000" w:rsidRPr="00000000" w14:paraId="0000001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VII. Declarații finale.</w:t>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 Informații privind procedura de achiziție publică și autoritatea/entitatea contractantă</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doar de către autoritatea/entitatea contractantă. </w:t>
      </w:r>
      <w:r w:rsidDel="00000000" w:rsidR="00000000" w:rsidRPr="00000000">
        <w:rPr>
          <w:rtl w:val="0"/>
        </w:rPr>
      </w:r>
    </w:p>
    <w:tbl>
      <w:tblPr>
        <w:tblStyle w:val="Table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cerinței</w:t>
            </w:r>
            <w:r w:rsidDel="00000000" w:rsidR="00000000" w:rsidRPr="00000000">
              <w:rPr>
                <w:rtl w:val="0"/>
              </w:rPr>
            </w:r>
          </w:p>
        </w:tc>
        <w:tc>
          <w:tcP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w:t>
            </w:r>
          </w:p>
        </w:tc>
        <w:tc>
          <w:tcP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w:t>
            </w:r>
          </w:p>
        </w:tc>
        <w:tc>
          <w:tcP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despre publicare</w:t>
            </w:r>
            <w:r w:rsidDel="00000000" w:rsidR="00000000" w:rsidRPr="00000000">
              <w:rPr>
                <w:rtl w:val="0"/>
              </w:rPr>
            </w:r>
          </w:p>
        </w:tc>
      </w:tr>
      <w:tr>
        <w:trPr>
          <w:cantSplit w:val="0"/>
          <w:trHeight w:val="943" w:hRule="atLeast"/>
          <w:tblHeader w:val="0"/>
        </w:trPr>
        <w:tc>
          <w:tcPr>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1A.1</w:t>
            </w:r>
          </w:p>
        </w:tc>
        <w:tc>
          <w:tcP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SIA RSAP</w:t>
            </w:r>
          </w:p>
        </w:tc>
      </w:tr>
      <w:tr>
        <w:trPr>
          <w:cantSplit w:val="0"/>
          <w:tblHeader w:val="0"/>
        </w:trPr>
        <w:tc>
          <w:tcPr>
            <w:gridSpan w:val="3"/>
            <w:vAlign w:val="center"/>
          </w:tcPr>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Identitatea autorității/entității contractante</w:t>
            </w:r>
            <w:r w:rsidDel="00000000" w:rsidR="00000000" w:rsidRPr="00000000">
              <w:rPr>
                <w:rtl w:val="0"/>
              </w:rPr>
            </w:r>
          </w:p>
        </w:tc>
      </w:tr>
      <w:tr>
        <w:trPr>
          <w:cantSplit w:val="0"/>
          <w:trHeight w:val="264" w:hRule="atLeast"/>
          <w:tblHeader w:val="0"/>
        </w:trPr>
        <w:tc>
          <w:tcP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1B.1 </w:t>
            </w:r>
          </w:p>
        </w:tc>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9"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Denumirea autorității/entității contractante</w:t>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70c0"/>
                <w:sz w:val="28"/>
                <w:szCs w:val="28"/>
                <w:u w:val="single"/>
                <w:shd w:fill="auto" w:val="clear"/>
                <w:vertAlign w:val="baseline"/>
                <w:rtl w:val="0"/>
              </w:rPr>
              <w:t xml:space="preserve">IPLT ”Petru Movilă”</w:t>
            </w:r>
            <w:r w:rsidDel="00000000" w:rsidR="00000000" w:rsidRPr="00000000">
              <w:rPr>
                <w:rtl w:val="0"/>
              </w:rPr>
            </w:r>
          </w:p>
        </w:tc>
      </w:tr>
      <w:tr>
        <w:trPr>
          <w:cantSplit w:val="0"/>
          <w:trHeight w:val="113" w:hRule="atLeast"/>
          <w:tblHeader w:val="0"/>
        </w:trPr>
        <w:tc>
          <w:tcP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1B.2 </w:t>
            </w:r>
          </w:p>
        </w:tc>
        <w:tc>
          <w:tcP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9"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 unic de identificare (IDNO)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autorității/entității contractante</w:t>
            </w:r>
          </w:p>
        </w:tc>
        <w:tc>
          <w:tcP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70c0"/>
                <w:sz w:val="24"/>
                <w:szCs w:val="24"/>
                <w:u w:val="single"/>
                <w:shd w:fill="auto" w:val="clear"/>
                <w:vertAlign w:val="baseline"/>
                <w:rtl w:val="0"/>
              </w:rPr>
              <w:t xml:space="preserve">1014620002044</w:t>
            </w:r>
            <w:r w:rsidDel="00000000" w:rsidR="00000000" w:rsidRPr="00000000">
              <w:rPr>
                <w:rtl w:val="0"/>
              </w:rPr>
            </w:r>
          </w:p>
        </w:tc>
      </w:tr>
    </w:tb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II. Informații referitoare la operatorul economic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doar de către operatorii economici.</w:t>
      </w: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5628"/>
        <w:gridCol w:w="2622"/>
        <w:tblGridChange w:id="0">
          <w:tblGrid>
            <w:gridCol w:w="1603"/>
            <w:gridCol w:w="5628"/>
            <w:gridCol w:w="2622"/>
          </w:tblGrid>
        </w:tblGridChange>
      </w:tblGrid>
      <w:tr>
        <w:trPr>
          <w:cantSplit w:val="0"/>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 </w:t>
            </w:r>
            <w:r w:rsidDel="00000000" w:rsidR="00000000" w:rsidRPr="00000000">
              <w:rPr>
                <w:rtl w:val="0"/>
              </w:rPr>
            </w:r>
          </w:p>
        </w:tc>
        <w:tc>
          <w:tcP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w:t>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w:t>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operatorul economic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w:t>
            </w:r>
          </w:p>
        </w:tc>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Denumirea operatorul economic</w:t>
            </w:r>
          </w:p>
        </w:tc>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2A.2</w:t>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Țara </w:t>
            </w:r>
          </w:p>
        </w:tc>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2A.3</w:t>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Cod poștal </w:t>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2A.4</w:t>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Oraș/Localitate </w:t>
            </w:r>
          </w:p>
        </w:tc>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2A.5</w:t>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juridică </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2A.6</w:t>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Pagina web</w:t>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2A.7</w:t>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Persoana sau persoanele de contact</w:t>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2A.7.1</w:t>
            </w:r>
            <w:r w:rsidDel="00000000" w:rsidR="00000000" w:rsidRPr="00000000">
              <w:rPr>
                <w:rtl w:val="0"/>
              </w:rPr>
            </w:r>
          </w:p>
        </w:tc>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Telefon </w:t>
            </w:r>
            <w:r w:rsidDel="00000000" w:rsidR="00000000" w:rsidRPr="00000000">
              <w:rPr>
                <w:rtl w:val="0"/>
              </w:rPr>
            </w:r>
          </w:p>
        </w:tc>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2A.7.2</w:t>
            </w:r>
            <w:r w:rsidDel="00000000" w:rsidR="00000000" w:rsidRPr="00000000">
              <w:rPr>
                <w:rtl w:val="0"/>
              </w:rPr>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e-mail</w:t>
            </w:r>
            <w:r w:rsidDel="00000000" w:rsidR="00000000" w:rsidRPr="00000000">
              <w:rPr>
                <w:rtl w:val="0"/>
              </w:rPr>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2A.8</w:t>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 unic de identificare (IDNO/IDNP)</w:t>
            </w:r>
          </w:p>
        </w:tc>
        <w:tc>
          <w:tcP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2A.9</w:t>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Numărul cod TVA</w:t>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2A.10</w:t>
            </w:r>
          </w:p>
        </w:tc>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Forma organizatorico-juridică a activității de antreprenoriat</w:t>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2A.11</w:t>
            </w:r>
          </w:p>
        </w:tc>
        <w:tc>
          <w:tcPr>
            <w:gridSpan w:val="2"/>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Informația cu privire la numele acționarilor/asociaților/beneficiarului efectiv</w:t>
            </w:r>
          </w:p>
        </w:tc>
      </w:tr>
      <w:tr>
        <w:trPr>
          <w:cantSplit w:val="0"/>
          <w:tblHeader w:val="0"/>
        </w:trPr>
        <w:tc>
          <w:tcPr>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2A.11.1</w:t>
            </w:r>
            <w:r w:rsidDel="00000000" w:rsidR="00000000" w:rsidRPr="00000000">
              <w:rPr>
                <w:rtl w:val="0"/>
              </w:rPr>
            </w:r>
          </w:p>
        </w:tc>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Numele acționarilor / asociaților</w:t>
            </w:r>
          </w:p>
        </w:tc>
        <w:tc>
          <w:tcP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2A.11.2</w:t>
            </w:r>
            <w:r w:rsidDel="00000000" w:rsidR="00000000" w:rsidRPr="00000000">
              <w:rPr>
                <w:rtl w:val="0"/>
              </w:rPr>
            </w:r>
          </w:p>
        </w:tc>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Numele beneficiarului efectiv</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beneficiar efectiv</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2A.11.3</w:t>
            </w:r>
            <w:r w:rsidDel="00000000" w:rsidR="00000000" w:rsidRPr="00000000">
              <w:rPr>
                <w:rtl w:val="0"/>
              </w:rPr>
            </w:r>
          </w:p>
        </w:tc>
        <w:tc>
          <w:tcP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Cetățenia beneficiarului efectiv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2A.12</w:t>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0"/>
          <w:tblHeader w:val="0"/>
        </w:trPr>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2A.13</w:t>
            </w:r>
          </w:p>
        </w:tc>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în care achiziția este rezervată: operatorul economic este un atelier protejat sau o întreprindere socială, sau va asigura executarea contractului în contextul programelor de angajare protejată?</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NU ESTE CAZUL</w:t>
            </w:r>
            <w:r w:rsidDel="00000000" w:rsidR="00000000" w:rsidRPr="00000000">
              <w:rPr>
                <w:rtl w:val="0"/>
              </w:rPr>
            </w:r>
          </w:p>
        </w:tc>
        <w:tc>
          <w:tcP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2A.13.1</w:t>
            </w:r>
            <w:r w:rsidDel="00000000" w:rsidR="00000000" w:rsidRPr="00000000">
              <w:rPr>
                <w:rtl w:val="0"/>
              </w:rPr>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care este procentul  corespunzător de lucrători cu dizabilități sau defavorizați?</w:t>
            </w:r>
            <w:r w:rsidDel="00000000" w:rsidR="00000000" w:rsidRPr="00000000">
              <w:rPr>
                <w:rtl w:val="0"/>
              </w:rPr>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|număr|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2A.13.2</w:t>
            </w:r>
            <w:r w:rsidDel="00000000" w:rsidR="00000000" w:rsidRPr="00000000">
              <w:rPr>
                <w:rtl w:val="0"/>
              </w:rPr>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cărei sau căror categorii de lucrători cu dizabilități sau defavorizați le aparțin angajații în cauză?</w:t>
            </w:r>
            <w:r w:rsidDel="00000000" w:rsidR="00000000" w:rsidRPr="00000000">
              <w:rPr>
                <w:rtl w:val="0"/>
              </w:rPr>
            </w:r>
          </w:p>
        </w:tc>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2A.14</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 w:right="0" w:hanging="3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2A.14.1</w:t>
            </w:r>
            <w:r w:rsidDel="00000000" w:rsidR="00000000" w:rsidRPr="00000000">
              <w:rPr>
                <w:rtl w:val="0"/>
              </w:rPr>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precizați rolul operatorului economic în cadrul grupului (lider, responsabil cu îndeplinirea unor sarcini specifice, etc).</w:t>
            </w:r>
            <w:r w:rsidDel="00000000" w:rsidR="00000000" w:rsidRPr="00000000">
              <w:rPr>
                <w:rtl w:val="0"/>
              </w:rPr>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 w:right="0" w:hanging="14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2A.14.2</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Numiți operatorii economici care participă la procedura respectivă de achiziție publică.</w:t>
            </w:r>
            <w:r w:rsidDel="00000000" w:rsidR="00000000" w:rsidRPr="00000000">
              <w:rPr>
                <w:rtl w:val="0"/>
              </w:rPr>
            </w:r>
          </w:p>
        </w:tc>
        <w:tc>
          <w:tcP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 w:right="0" w:hanging="73"/>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2A.14.3</w:t>
            </w:r>
            <w:r w:rsidDel="00000000" w:rsidR="00000000" w:rsidRPr="00000000">
              <w:rPr>
                <w:rtl w:val="0"/>
              </w:rPr>
            </w:r>
          </w:p>
        </w:tc>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denumirea grupului participant.</w:t>
            </w:r>
            <w:r w:rsidDel="00000000" w:rsidR="00000000" w:rsidRPr="00000000">
              <w:rPr>
                <w:rtl w:val="0"/>
              </w:rPr>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7" w:right="0" w:hanging="14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Dacă ați răspuns Da la întrebarea 2A.14, asigurați-vă ca operatorii economici menționați să prezinte un formular DUAE separat.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reprezentanții operatorului economic</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2B.1</w:t>
            </w:r>
          </w:p>
        </w:tc>
        <w:tc>
          <w:tcP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 și prenume </w:t>
            </w:r>
          </w:p>
        </w:tc>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2B.2</w:t>
            </w:r>
          </w:p>
        </w:tc>
        <w:tc>
          <w:tcPr>
            <w:vAlign w:val="top"/>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Poziție/acționând în calitate de..</w:t>
            </w:r>
          </w:p>
        </w:tc>
        <w:tc>
          <w:tcP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2B.3</w:t>
            </w:r>
          </w:p>
        </w:tc>
        <w:tc>
          <w:tcPr>
            <w:vAlign w:val="top"/>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Țară </w:t>
            </w:r>
          </w:p>
        </w:tc>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2B.4</w:t>
            </w:r>
          </w:p>
        </w:tc>
        <w:tc>
          <w:tcPr>
            <w:vAlign w:val="top"/>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Telefon </w:t>
            </w:r>
          </w:p>
        </w:tc>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2B.5</w:t>
            </w:r>
          </w:p>
        </w:tc>
        <w:tc>
          <w:tcPr>
            <w:vAlign w:val="top"/>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e-mail</w:t>
            </w:r>
          </w:p>
        </w:tc>
        <w:tc>
          <w:tcP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 </w:t>
            </w:r>
          </w:p>
        </w:tc>
      </w:tr>
      <w:tr>
        <w:trPr>
          <w:cantSplit w:val="0"/>
          <w:tblHeader w:val="0"/>
        </w:trPr>
        <w:tc>
          <w:tcPr>
            <w:gridSpan w:val="3"/>
            <w:vAlign w:val="center"/>
          </w:tcPr>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utilizarea capacităților altor entități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2C.1</w:t>
            </w:r>
          </w:p>
        </w:tc>
        <w:tc>
          <w:tcPr>
            <w:vAlign w:val="top"/>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vAlign w:val="top"/>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gridSpan w:val="3"/>
            <w:vAlign w:val="top"/>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subcontractanții pe ale căror capacități operatorul economic se bazează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568"/>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2D.1</w:t>
            </w:r>
          </w:p>
        </w:tc>
        <w:tc>
          <w:tcP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2D.1.1</w:t>
            </w:r>
            <w:r w:rsidDel="00000000" w:rsidR="00000000" w:rsidRPr="00000000">
              <w:rPr>
                <w:rtl w:val="0"/>
              </w:rPr>
            </w:r>
          </w:p>
        </w:tc>
        <w:tc>
          <w:tcP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 subcontractanții propuși.</w:t>
            </w:r>
            <w:r w:rsidDel="00000000" w:rsidR="00000000" w:rsidRPr="00000000">
              <w:rPr>
                <w:rtl w:val="0"/>
              </w:rPr>
            </w:r>
          </w:p>
        </w:tc>
        <w:tc>
          <w:tcP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III. Motive de excludere din cadrul procedurii de achiziție publică</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operatorii economici.</w:t>
      </w: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 </w:t>
      </w:r>
      <w:r w:rsidDel="00000000" w:rsidR="00000000" w:rsidRPr="00000000">
        <w:rPr>
          <w:rtl w:val="0"/>
        </w:rPr>
      </w:r>
    </w:p>
    <w:tbl>
      <w:tblPr>
        <w:tblStyle w:val="Table3"/>
        <w:tblpPr w:leftFromText="180" w:rightFromText="180" w:topFromText="0" w:bottomFromText="0" w:vertAnchor="text" w:horzAnchor="text" w:tblpX="0" w:tblpY="1"/>
        <w:tblW w:w="10144.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3"/>
        <w:gridCol w:w="6020"/>
        <w:gridCol w:w="2373"/>
        <w:gridCol w:w="9"/>
        <w:tblGridChange w:id="0">
          <w:tblGrid>
            <w:gridCol w:w="1743"/>
            <w:gridCol w:w="6020"/>
            <w:gridCol w:w="2373"/>
            <w:gridCol w:w="9"/>
          </w:tblGrid>
        </w:tblGridChange>
      </w:tblGrid>
      <w:tr>
        <w:trPr>
          <w:cantSplit w:val="0"/>
          <w:tblHeader w:val="0"/>
        </w:trPr>
        <w:tc>
          <w:tcP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gridSpan w:val="2"/>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referitoare la condamnări prin hotărârea definitivă a unei instanțe judecătorești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gridSpan w:val="2"/>
            <w:vAlign w:val="top"/>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3A.1</w:t>
            </w:r>
          </w:p>
        </w:tc>
        <w:tc>
          <w:tcPr>
            <w:vAlign w:val="top"/>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Participare la o organizație criminală. </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3A.2</w:t>
            </w:r>
          </w:p>
        </w:tc>
        <w:tc>
          <w:tcPr>
            <w:vAlign w:val="top"/>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Corupție.</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3A.3</w:t>
            </w:r>
          </w:p>
        </w:tc>
        <w:tc>
          <w:tcPr>
            <w:vAlign w:val="top"/>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Fraude.</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3A.4</w:t>
            </w:r>
          </w:p>
        </w:tc>
        <w:tc>
          <w:tcPr>
            <w:vAlign w:val="top"/>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Infracțiuni teroriste sau infracțiuni legate de activitățile teroriste.</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3A.5</w:t>
            </w:r>
          </w:p>
        </w:tc>
        <w:tc>
          <w:tcPr>
            <w:vAlign w:val="top"/>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Spălare de bani sau finanțarea terorismului.</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3A.6</w:t>
            </w:r>
          </w:p>
        </w:tc>
        <w:tc>
          <w:tcPr>
            <w:vAlign w:val="top"/>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Exploatarea prin muncă a copiilor și alte forme de trafic de persoane.</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3A.7</w:t>
            </w:r>
          </w:p>
        </w:tc>
        <w:tc>
          <w:tcPr>
            <w:vAlign w:val="top"/>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că răspunsul este Da pentru cel puțin una din întrebările 3A.1 – 3A.6, puteți furniza dovezi care să arate că măsurile luate sunt suficiente pentru a demonstra fiabilitatea, în pofida existenței unui motiv de excludere?</w:t>
            </w:r>
          </w:p>
        </w:tc>
        <w:tc>
          <w:tcPr>
            <w:gridSpan w:val="2"/>
            <w:vAlign w:val="cente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3A.7.1</w:t>
            </w:r>
            <w:r w:rsidDel="00000000" w:rsidR="00000000" w:rsidRPr="00000000">
              <w:rPr>
                <w:rtl w:val="0"/>
              </w:rPr>
            </w:r>
          </w:p>
        </w:tc>
        <w:tc>
          <w:tcPr>
            <w:vAlign w:val="top"/>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0F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privind plata impozitelor sau/și a contribuțiilor de asigurări sociale</w:t>
            </w:r>
            <w:r w:rsidDel="00000000" w:rsidR="00000000" w:rsidRPr="00000000">
              <w:rPr>
                <w:rtl w:val="0"/>
              </w:rPr>
            </w:r>
          </w:p>
        </w:tc>
      </w:tr>
      <w:tr>
        <w:trPr>
          <w:cantSplit w:val="0"/>
          <w:trHeight w:val="195" w:hRule="atLeast"/>
          <w:tblHeader w:val="0"/>
        </w:trPr>
        <w:tc>
          <w:tcP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Plata impozitelor</w:t>
            </w:r>
            <w:r w:rsidDel="00000000" w:rsidR="00000000" w:rsidRPr="00000000">
              <w:rPr>
                <w:rtl w:val="0"/>
              </w:rPr>
            </w:r>
          </w:p>
        </w:tc>
        <w:tc>
          <w:tcPr>
            <w:gridSpan w:val="2"/>
            <w:vAlign w:val="cente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3B.1</w:t>
            </w:r>
          </w:p>
        </w:tc>
        <w:tc>
          <w:tcPr>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gridSpan w:val="2"/>
            <w:vAlign w:val="cente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3B.1.1</w:t>
            </w:r>
            <w:r w:rsidDel="00000000" w:rsidR="00000000" w:rsidRPr="00000000">
              <w:rPr>
                <w:rtl w:val="0"/>
              </w:rPr>
            </w:r>
          </w:p>
        </w:tc>
        <w:tc>
          <w:tcPr>
            <w:vAlign w:val="top"/>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Nu, în ce mod a fost stabilită obligația cu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privire la plata impozitelor, taxelor și contribuțiilor sociale?</w:t>
            </w:r>
            <w:r w:rsidDel="00000000" w:rsidR="00000000" w:rsidRPr="00000000">
              <w:rPr>
                <w:rtl w:val="0"/>
              </w:rPr>
            </w:r>
          </w:p>
        </w:tc>
        <w:tc>
          <w:tcPr>
            <w:gridSpan w:val="2"/>
            <w:vAlign w:val="cente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3B.1.2</w:t>
            </w:r>
            <w:r w:rsidDel="00000000" w:rsidR="00000000" w:rsidRPr="00000000">
              <w:rPr>
                <w:rtl w:val="0"/>
              </w:rPr>
            </w:r>
          </w:p>
        </w:tc>
        <w:tc>
          <w:tcPr>
            <w:vAlign w:val="top"/>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în care, încălcarea cu referire la obligațiile privind plata impozitelor, taxelor și contribuțiilor sociale a fost stabilită printr-o hotărâre judecătorească sau administrativă, această decizie este definitivă? </w:t>
            </w:r>
            <w:r w:rsidDel="00000000" w:rsidR="00000000" w:rsidRPr="00000000">
              <w:rPr>
                <w:rtl w:val="0"/>
              </w:rPr>
            </w:r>
          </w:p>
        </w:tc>
        <w:tc>
          <w:tcPr>
            <w:gridSpan w:val="2"/>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3B.1.3</w:t>
            </w:r>
            <w:r w:rsidDel="00000000" w:rsidR="00000000" w:rsidRPr="00000000">
              <w:rPr>
                <w:rtl w:val="0"/>
              </w:rPr>
            </w:r>
          </w:p>
        </w:tc>
        <w:tc>
          <w:tcPr>
            <w:vAlign w:val="top"/>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în care, încălcarea cu referire la obligațiile privind plata impozitelor, taxelor și contribuțiilor sociale a fost stabilită printr-o hotărâre judecătorească sau administrativă, precizați data și numărul deciziei.</w:t>
            </w:r>
            <w:r w:rsidDel="00000000" w:rsidR="00000000" w:rsidRPr="00000000">
              <w:rPr>
                <w:rtl w:val="0"/>
              </w:rPr>
            </w:r>
          </w:p>
        </w:tc>
        <w:tc>
          <w:tcPr>
            <w:gridSpan w:val="2"/>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3B.2</w:t>
            </w:r>
          </w:p>
        </w:tc>
        <w:tc>
          <w:tcPr>
            <w:vAlign w:val="top"/>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Notă: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Se completează doar în cazul în care ați răspuns Nu, la întrebarea din 3B.1.</w:t>
            </w:r>
            <w:r w:rsidDel="00000000" w:rsidR="00000000" w:rsidRPr="00000000">
              <w:rPr>
                <w:rtl w:val="0"/>
              </w:rPr>
            </w:r>
          </w:p>
        </w:tc>
        <w:tc>
          <w:tcPr>
            <w:gridSpan w:val="2"/>
            <w:vAlign w:val="cente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3B.2.1</w:t>
            </w:r>
            <w:r w:rsidDel="00000000" w:rsidR="00000000" w:rsidRPr="00000000">
              <w:rPr>
                <w:rtl w:val="0"/>
              </w:rPr>
            </w:r>
          </w:p>
        </w:tc>
        <w:tc>
          <w:tcPr>
            <w:vAlign w:val="top"/>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operatorul economic este în măsură să furnizeze actul privind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eșalonarea obligațiilor de plată a impozitelor, taxelor și contribuțiilor de asigurări sociale ori de alte facilități în vederea plății acestora?</w:t>
            </w:r>
            <w:r w:rsidDel="00000000" w:rsidR="00000000" w:rsidRPr="00000000">
              <w:rPr>
                <w:rtl w:val="0"/>
              </w:rPr>
            </w:r>
          </w:p>
        </w:tc>
        <w:tc>
          <w:tcPr>
            <w:gridSpan w:val="2"/>
            <w:vAlign w:val="cente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3B.3</w:t>
            </w:r>
          </w:p>
        </w:tc>
        <w:tc>
          <w:tcPr>
            <w:vAlign w:val="top"/>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un certificat cu privire la plata impozitelor sau să furnizeze informații privind onorarea obligațiilor fiscale?</w:t>
            </w:r>
          </w:p>
        </w:tc>
        <w:tc>
          <w:tcPr>
            <w:gridSpan w:val="2"/>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32" w:hRule="atLeast"/>
          <w:tblHeader w:val="0"/>
        </w:trPr>
        <w:tc>
          <w:tcPr>
            <w:vMerge w:val="restart"/>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3B.4</w:t>
            </w:r>
          </w:p>
        </w:tc>
        <w:tc>
          <w:tcPr>
            <w:vMerge w:val="restart"/>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gridSpan w:val="2"/>
            <w:vAlign w:val="top"/>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1"/>
          <w:trHeight w:val="280" w:hRule="atLeast"/>
          <w:tblHeader w:val="0"/>
        </w:trPr>
        <w:tc>
          <w:tcPr>
            <w:vMerge w:val="continue"/>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Autoritatea sau</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2"/>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organismul  emitent(ă):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1"/>
          <w:trHeight w:val="312" w:hRule="atLeast"/>
          <w:tblHeader w:val="0"/>
        </w:trPr>
        <w:tc>
          <w:tcPr>
            <w:vMerge w:val="continue"/>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documentației: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0"/>
          <w:tblHeader w:val="0"/>
        </w:trPr>
        <w:tc>
          <w:tcPr>
            <w:gridSpan w:val="4"/>
            <w:vAlign w:val="center"/>
          </w:tcPr>
          <w:p w:rsidR="00000000" w:rsidDel="00000000" w:rsidP="00000000" w:rsidRDefault="00000000" w:rsidRPr="00000000" w14:paraId="000001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3C.1 </w:t>
            </w:r>
          </w:p>
        </w:tc>
        <w:tc>
          <w:tcPr>
            <w:vAlign w:val="top"/>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înscris în lista de interdicție a operatorilor economici?</w:t>
            </w:r>
          </w:p>
        </w:tc>
        <w:tc>
          <w:tcPr>
            <w:gridSpan w:val="2"/>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3C.1.1</w:t>
            </w:r>
            <w:r w:rsidDel="00000000" w:rsidR="00000000" w:rsidRPr="00000000">
              <w:rPr>
                <w:rtl w:val="0"/>
              </w:rPr>
            </w:r>
          </w:p>
        </w:tc>
        <w:tc>
          <w:tcPr>
            <w:vAlign w:val="top"/>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3C.1.2</w:t>
            </w:r>
            <w:r w:rsidDel="00000000" w:rsidR="00000000" w:rsidRPr="00000000">
              <w:rPr>
                <w:rtl w:val="0"/>
              </w:rPr>
            </w:r>
          </w:p>
        </w:tc>
        <w:tc>
          <w:tcPr>
            <w:vAlign w:val="top"/>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1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862"/>
              <w:jc w:val="center"/>
              <w:rPr>
                <w:rFonts w:ascii="Times New Roman" w:cs="Times New Roman" w:eastAsia="Times New Roman" w:hAnsi="Times New Roman"/>
                <w:b w:val="0"/>
                <w:bCs w:val="0"/>
                <w:i w:val="0"/>
                <w:iCs w:val="0"/>
                <w:smallCaps w:val="0"/>
                <w:strike w:val="0"/>
                <w:color w:val="000000"/>
                <w:sz w:val="28"/>
                <w:szCs w:val="28"/>
                <w:highlight w:val="green"/>
                <w:u w:val="none"/>
                <w:vertAlign w:val="baseline"/>
              </w:rPr>
            </w:pPr>
            <w:r w:rsidDel="00000000" w:rsidR="00000000" w:rsidRPr="00000000">
              <w:rPr>
                <w:rtl w:val="0"/>
              </w:rPr>
            </w:r>
          </w:p>
        </w:tc>
        <w:tc>
          <w:tcPr>
            <w:vAlign w:val="top"/>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Obligațiile aplicabile în domeniul mediului, muncii și asigurărilor sociale</w:t>
            </w:r>
            <w:r w:rsidDel="00000000" w:rsidR="00000000" w:rsidRPr="00000000">
              <w:rPr>
                <w:rtl w:val="0"/>
              </w:rPr>
            </w:r>
          </w:p>
        </w:tc>
        <w:tc>
          <w:tcPr>
            <w:gridSpan w:val="2"/>
            <w:vAlign w:val="cente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86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3D.1</w:t>
            </w:r>
          </w:p>
        </w:tc>
        <w:tc>
          <w:tcPr>
            <w:vAlign w:val="top"/>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mediului în ultimii 3 ani?</w:t>
            </w:r>
          </w:p>
        </w:tc>
        <w:tc>
          <w:tcPr>
            <w:gridSpan w:val="2"/>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3D.1.1</w:t>
            </w:r>
            <w:r w:rsidDel="00000000" w:rsidR="00000000" w:rsidRPr="00000000">
              <w:rPr>
                <w:rtl w:val="0"/>
              </w:rPr>
            </w:r>
          </w:p>
        </w:tc>
        <w:tc>
          <w:tcPr>
            <w:vAlign w:val="top"/>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3D.1.2</w:t>
            </w:r>
            <w:r w:rsidDel="00000000" w:rsidR="00000000" w:rsidRPr="00000000">
              <w:rPr>
                <w:rtl w:val="0"/>
              </w:rPr>
            </w:r>
          </w:p>
        </w:tc>
        <w:tc>
          <w:tcPr>
            <w:vAlign w:val="top"/>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3D.2</w:t>
            </w:r>
          </w:p>
        </w:tc>
        <w:tc>
          <w:tcPr>
            <w:vAlign w:val="top"/>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social în ultimii 3 ani?</w:t>
            </w:r>
          </w:p>
        </w:tc>
        <w:tc>
          <w:tcPr>
            <w:gridSpan w:val="2"/>
            <w:vAlign w:val="cente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3D.2.1</w:t>
            </w:r>
            <w:r w:rsidDel="00000000" w:rsidR="00000000" w:rsidRPr="00000000">
              <w:rPr>
                <w:rtl w:val="0"/>
              </w:rPr>
            </w:r>
          </w:p>
        </w:tc>
        <w:tc>
          <w:tcPr>
            <w:vAlign w:val="top"/>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3D.2,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3D.2.2</w:t>
            </w:r>
            <w:r w:rsidDel="00000000" w:rsidR="00000000" w:rsidRPr="00000000">
              <w:rPr>
                <w:rtl w:val="0"/>
              </w:rPr>
            </w:r>
          </w:p>
        </w:tc>
        <w:tc>
          <w:tcPr>
            <w:vAlign w:val="top"/>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3D.3</w:t>
            </w:r>
          </w:p>
        </w:tc>
        <w:tc>
          <w:tcPr>
            <w:vAlign w:val="top"/>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muncii în ultimii 3 ani?</w:t>
            </w:r>
          </w:p>
        </w:tc>
        <w:tc>
          <w:tcPr>
            <w:gridSpan w:val="2"/>
            <w:vAlign w:val="cente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3D.3.1</w:t>
            </w:r>
            <w:r w:rsidDel="00000000" w:rsidR="00000000" w:rsidRPr="00000000">
              <w:rPr>
                <w:rtl w:val="0"/>
              </w:rPr>
            </w:r>
          </w:p>
        </w:tc>
        <w:tc>
          <w:tcPr>
            <w:vAlign w:val="top"/>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3D.3,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3D.3.2</w:t>
            </w:r>
            <w:r w:rsidDel="00000000" w:rsidR="00000000" w:rsidRPr="00000000">
              <w:rPr>
                <w:rtl w:val="0"/>
              </w:rPr>
            </w:r>
          </w:p>
        </w:tc>
        <w:tc>
          <w:tcPr>
            <w:vAlign w:val="top"/>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Insolvabilitatea</w:t>
            </w:r>
            <w:r w:rsidDel="00000000" w:rsidR="00000000" w:rsidRPr="00000000">
              <w:rPr>
                <w:rtl w:val="0"/>
              </w:rPr>
            </w:r>
          </w:p>
        </w:tc>
        <w:tc>
          <w:tcPr>
            <w:gridSpan w:val="2"/>
            <w:vAlign w:val="cente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3D.4</w:t>
            </w:r>
          </w:p>
        </w:tc>
        <w:tc>
          <w:tcPr>
            <w:vAlign w:val="top"/>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situație de insolvabilitate sau de lichidare a activității antreprenoriale  ca urmare a unei hotărârii judecătorești?</w:t>
            </w:r>
          </w:p>
        </w:tc>
        <w:tc>
          <w:tcPr>
            <w:gridSpan w:val="2"/>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3D.4.1</w:t>
            </w:r>
            <w:r w:rsidDel="00000000" w:rsidR="00000000" w:rsidRPr="00000000">
              <w:rPr>
                <w:rtl w:val="0"/>
              </w:rPr>
            </w:r>
          </w:p>
        </w:tc>
        <w:tc>
          <w:tcPr>
            <w:vAlign w:val="top"/>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3D.4,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3D.4.2</w:t>
            </w:r>
            <w:r w:rsidDel="00000000" w:rsidR="00000000" w:rsidRPr="00000000">
              <w:rPr>
                <w:rtl w:val="0"/>
              </w:rPr>
            </w:r>
          </w:p>
        </w:tc>
        <w:tc>
          <w:tcPr>
            <w:vAlign w:val="top"/>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Active administrate de lichidator </w:t>
            </w:r>
            <w:r w:rsidDel="00000000" w:rsidR="00000000" w:rsidRPr="00000000">
              <w:rPr>
                <w:rtl w:val="0"/>
              </w:rPr>
            </w:r>
          </w:p>
        </w:tc>
        <w:tc>
          <w:tcPr>
            <w:gridSpan w:val="2"/>
            <w:vAlign w:val="center"/>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3D.5</w:t>
            </w:r>
          </w:p>
        </w:tc>
        <w:tc>
          <w:tcPr>
            <w:vAlign w:val="top"/>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Activele operatorului economic sunt administrate de un lichidator sau de o instanță?</w:t>
            </w:r>
          </w:p>
        </w:tc>
        <w:tc>
          <w:tcPr>
            <w:gridSpan w:val="2"/>
            <w:vAlign w:val="cente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3D.5.1</w:t>
            </w:r>
            <w:r w:rsidDel="00000000" w:rsidR="00000000" w:rsidRPr="00000000">
              <w:rPr>
                <w:rtl w:val="0"/>
              </w:rPr>
            </w:r>
          </w:p>
        </w:tc>
        <w:tc>
          <w:tcPr>
            <w:vAlign w:val="top"/>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3D.5,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3D.5.2</w:t>
            </w:r>
            <w:r w:rsidDel="00000000" w:rsidR="00000000" w:rsidRPr="00000000">
              <w:rPr>
                <w:rtl w:val="0"/>
              </w:rPr>
            </w:r>
          </w:p>
        </w:tc>
        <w:tc>
          <w:tcPr>
            <w:vAlign w:val="top"/>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Activitățile economice sunt suspendate</w:t>
            </w:r>
            <w:r w:rsidDel="00000000" w:rsidR="00000000" w:rsidRPr="00000000">
              <w:rPr>
                <w:rtl w:val="0"/>
              </w:rPr>
            </w:r>
          </w:p>
        </w:tc>
        <w:tc>
          <w:tcPr>
            <w:gridSpan w:val="2"/>
            <w:vAlign w:val="cente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3D.6</w:t>
            </w:r>
          </w:p>
        </w:tc>
        <w:tc>
          <w:tcPr>
            <w:vAlign w:val="top"/>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Activitățile economice ale operatorului economic sunt suspendate?</w:t>
            </w:r>
          </w:p>
        </w:tc>
        <w:tc>
          <w:tcPr>
            <w:gridSpan w:val="2"/>
            <w:vAlign w:val="center"/>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3D.6.1</w:t>
            </w:r>
            <w:r w:rsidDel="00000000" w:rsidR="00000000" w:rsidRPr="00000000">
              <w:rPr>
                <w:rtl w:val="0"/>
              </w:rPr>
            </w:r>
          </w:p>
        </w:tc>
        <w:tc>
          <w:tcPr>
            <w:vAlign w:val="top"/>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3D.6.2</w:t>
            </w:r>
            <w:r w:rsidDel="00000000" w:rsidR="00000000" w:rsidRPr="00000000">
              <w:rPr>
                <w:rtl w:val="0"/>
              </w:rPr>
            </w:r>
          </w:p>
        </w:tc>
        <w:tc>
          <w:tcPr>
            <w:vAlign w:val="top"/>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Acorduri cu alți operatori economici care vizează denaturarea concurenței</w:t>
            </w:r>
            <w:r w:rsidDel="00000000" w:rsidR="00000000" w:rsidRPr="00000000">
              <w:rPr>
                <w:rtl w:val="0"/>
              </w:rPr>
            </w:r>
          </w:p>
        </w:tc>
        <w:tc>
          <w:tcPr>
            <w:gridSpan w:val="2"/>
            <w:vAlign w:val="cente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3D.7</w:t>
            </w:r>
          </w:p>
        </w:tc>
        <w:tc>
          <w:tcPr>
            <w:vAlign w:val="top"/>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 ultimii 3 ani, a încheiat acorduri cu alți operatori economici care au ca obiect denaturarea concurenței, fapt constatat prin decizie a organului abilitat în acest sens?</w:t>
            </w:r>
          </w:p>
        </w:tc>
        <w:tc>
          <w:tcPr>
            <w:gridSpan w:val="2"/>
            <w:vAlign w:val="cente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3D.7.1</w:t>
            </w:r>
            <w:r w:rsidDel="00000000" w:rsidR="00000000" w:rsidRPr="00000000">
              <w:rPr>
                <w:rtl w:val="0"/>
              </w:rPr>
            </w:r>
          </w:p>
        </w:tc>
        <w:tc>
          <w:tcPr>
            <w:vAlign w:val="top"/>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3D.7,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3D.7.2</w:t>
            </w:r>
            <w:r w:rsidDel="00000000" w:rsidR="00000000" w:rsidRPr="00000000">
              <w:rPr>
                <w:rtl w:val="0"/>
              </w:rPr>
            </w:r>
          </w:p>
        </w:tc>
        <w:tc>
          <w:tcPr>
            <w:vAlign w:val="top"/>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Conflict de interese </w:t>
            </w:r>
            <w:r w:rsidDel="00000000" w:rsidR="00000000" w:rsidRPr="00000000">
              <w:rPr>
                <w:rtl w:val="0"/>
              </w:rPr>
            </w:r>
          </w:p>
        </w:tc>
        <w:tc>
          <w:tcPr>
            <w:gridSpan w:val="2"/>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3D.8</w:t>
            </w:r>
          </w:p>
        </w:tc>
        <w:tc>
          <w:tcPr>
            <w:vAlign w:val="top"/>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se află într-o situație de conflict de interese care nu poate fi remediată?</w:t>
            </w:r>
          </w:p>
        </w:tc>
        <w:tc>
          <w:tcPr>
            <w:gridSpan w:val="2"/>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3D.8.1</w:t>
            </w:r>
            <w:r w:rsidDel="00000000" w:rsidR="00000000" w:rsidRPr="00000000">
              <w:rPr>
                <w:rtl w:val="0"/>
              </w:rPr>
            </w:r>
          </w:p>
        </w:tc>
        <w:tc>
          <w:tcPr>
            <w:vAlign w:val="top"/>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3D.8,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3D.8.2</w:t>
            </w:r>
            <w:r w:rsidDel="00000000" w:rsidR="00000000" w:rsidRPr="00000000">
              <w:rPr>
                <w:rtl w:val="0"/>
              </w:rPr>
            </w:r>
          </w:p>
        </w:tc>
        <w:tc>
          <w:tcPr>
            <w:vAlign w:val="top"/>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Etica profesională</w:t>
            </w:r>
            <w:r w:rsidDel="00000000" w:rsidR="00000000" w:rsidRPr="00000000">
              <w:rPr>
                <w:rtl w:val="0"/>
              </w:rPr>
            </w:r>
          </w:p>
        </w:tc>
        <w:tc>
          <w:tcPr>
            <w:gridSpan w:val="2"/>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3D.9</w:t>
            </w:r>
          </w:p>
        </w:tc>
        <w:tc>
          <w:tcPr>
            <w:vAlign w:val="top"/>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gridSpan w:val="2"/>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3D.9.1</w:t>
            </w:r>
            <w:r w:rsidDel="00000000" w:rsidR="00000000" w:rsidRPr="00000000">
              <w:rPr>
                <w:rtl w:val="0"/>
              </w:rPr>
            </w:r>
          </w:p>
        </w:tc>
        <w:tc>
          <w:tcPr>
            <w:vAlign w:val="top"/>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3D.9,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3D.9.2</w:t>
            </w:r>
            <w:r w:rsidDel="00000000" w:rsidR="00000000" w:rsidRPr="00000000">
              <w:rPr>
                <w:rtl w:val="0"/>
              </w:rPr>
            </w:r>
          </w:p>
        </w:tc>
        <w:tc>
          <w:tcPr>
            <w:vAlign w:val="top"/>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Integritatea </w:t>
            </w:r>
            <w:r w:rsidDel="00000000" w:rsidR="00000000" w:rsidRPr="00000000">
              <w:rPr>
                <w:rtl w:val="0"/>
              </w:rPr>
            </w:r>
          </w:p>
        </w:tc>
        <w:tc>
          <w:tcPr>
            <w:gridSpan w:val="2"/>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3D.10</w:t>
            </w:r>
          </w:p>
        </w:tc>
        <w:tc>
          <w:tcPr>
            <w:vAlign w:val="top"/>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 ultimii 3 ani, se face vinovat de o abatere profesională, care îi pune la îndoială integritatea? </w:t>
            </w:r>
          </w:p>
        </w:tc>
        <w:tc>
          <w:tcPr>
            <w:gridSpan w:val="2"/>
            <w:vAlign w:val="center"/>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3D.10.1</w:t>
            </w:r>
            <w:r w:rsidDel="00000000" w:rsidR="00000000" w:rsidRPr="00000000">
              <w:rPr>
                <w:rtl w:val="0"/>
              </w:rPr>
            </w:r>
          </w:p>
        </w:tc>
        <w:tc>
          <w:tcPr>
            <w:vAlign w:val="top"/>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3D.10,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3D.10.2</w:t>
            </w:r>
            <w:r w:rsidDel="00000000" w:rsidR="00000000" w:rsidRPr="00000000">
              <w:rPr>
                <w:rtl w:val="0"/>
              </w:rPr>
            </w:r>
          </w:p>
        </w:tc>
        <w:tc>
          <w:tcPr>
            <w:vAlign w:val="top"/>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bl>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IV. Criteriile de calificare și selecție a operatorilor economici</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autoritatea/entitatea (coloana nr.2) contractantă și operatorii economici (coloana nr.3).</w:t>
      </w:r>
      <w:r w:rsidDel="00000000" w:rsidR="00000000" w:rsidRPr="00000000">
        <w:rPr>
          <w:rtl w:val="0"/>
        </w:rPr>
      </w:r>
    </w:p>
    <w:tbl>
      <w:tblPr>
        <w:tblStyle w:val="Table4"/>
        <w:tblW w:w="101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de exercitare a activității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4A.1</w:t>
            </w:r>
          </w:p>
        </w:tc>
        <w:tc>
          <w:tcP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4A.1.1</w:t>
            </w:r>
            <w:r w:rsidDel="00000000" w:rsidR="00000000" w:rsidRPr="00000000">
              <w:rPr>
                <w:rtl w:val="0"/>
              </w:rPr>
            </w:r>
          </w:p>
        </w:tc>
        <w:tc>
          <w:tcPr>
            <w:vAlign w:val="cente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Del="00000000" w:rsidR="00000000" w:rsidRPr="00000000">
              <w:rPr>
                <w:rtl w:val="0"/>
              </w:rPr>
            </w:r>
          </w:p>
        </w:tc>
        <w:tc>
          <w:tcP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45" w:hRule="atLeast"/>
          <w:tblHeader w:val="0"/>
        </w:trPr>
        <w:tc>
          <w:tcPr>
            <w:vMerge w:val="restart"/>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4A.1.2</w:t>
            </w:r>
            <w:r w:rsidDel="00000000" w:rsidR="00000000" w:rsidRPr="00000000">
              <w:rPr>
                <w:rtl w:val="0"/>
              </w:rPr>
            </w:r>
          </w:p>
        </w:tc>
        <w:tc>
          <w:tcPr>
            <w:vMerge w:val="restart"/>
            <w:vAlign w:val="center"/>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1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4A.2</w:t>
            </w:r>
          </w:p>
        </w:tc>
        <w:tc>
          <w:tcP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4A.2.1</w:t>
            </w:r>
            <w:r w:rsidDel="00000000" w:rsidR="00000000" w:rsidRPr="00000000">
              <w:rPr>
                <w:rtl w:val="0"/>
              </w:rPr>
            </w:r>
          </w:p>
        </w:tc>
        <w:tc>
          <w:tcP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highlight w:val="yellow"/>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62" w:hRule="atLeast"/>
          <w:tblHeader w:val="0"/>
        </w:trPr>
        <w:tc>
          <w:tcPr>
            <w:vMerge w:val="restart"/>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605"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00" w:hRule="atLeast"/>
          <w:tblHeader w:val="0"/>
        </w:trPr>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31" w:hRule="atLeast"/>
          <w:tblHeader w:val="0"/>
        </w:trPr>
        <w:tc>
          <w:tcPr>
            <w:vMerge w:val="continue"/>
            <w:vAlign w:val="cente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1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4A.3</w:t>
            </w:r>
          </w:p>
        </w:tc>
        <w:tc>
          <w:tcPr>
            <w:vAlign w:val="center"/>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Genurile de activitate, și/sau certificarea, și/sau autorizarea privind activitatea de întreprinzător, acoperă criteriile de selecție impuse de autoritatea/entitatea contractantă în anunțul/invitația de participare?</w:t>
            </w:r>
          </w:p>
        </w:tc>
        <w:tc>
          <w:tcPr>
            <w:vAlign w:val="cente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gridSpan w:val="3"/>
            <w:vAlign w:val="center"/>
          </w:tcPr>
          <w:p w:rsidR="00000000" w:rsidDel="00000000" w:rsidP="00000000" w:rsidRDefault="00000000" w:rsidRPr="00000000" w14:paraId="000002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Declarații bancare</w:t>
            </w:r>
            <w:r w:rsidDel="00000000" w:rsidR="00000000" w:rsidRPr="00000000">
              <w:rPr>
                <w:rtl w:val="0"/>
              </w:rPr>
            </w:r>
          </w:p>
        </w:tc>
        <w:tc>
          <w:tcP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4B.1</w:t>
            </w:r>
          </w:p>
        </w:tc>
        <w:tc>
          <w:tcP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50" w:hRule="atLeast"/>
          <w:tblHeader w:val="0"/>
        </w:trPr>
        <w:tc>
          <w:tcPr>
            <w:vMerge w:val="restart"/>
            <w:vAlign w:val="center"/>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4B.1.1</w:t>
            </w:r>
            <w:r w:rsidDel="00000000" w:rsidR="00000000" w:rsidRPr="00000000">
              <w:rPr>
                <w:rtl w:val="0"/>
              </w:rPr>
            </w:r>
          </w:p>
        </w:tc>
        <w:tc>
          <w:tcPr>
            <w:vMerge w:val="restart"/>
            <w:vAlign w:val="center"/>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65" w:hRule="atLeast"/>
          <w:tblHeader w:val="0"/>
        </w:trPr>
        <w:tc>
          <w:tcPr>
            <w:vMerge w:val="continue"/>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Autoritatea sau organismul emitent(ă):</w:t>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10" w:hRule="atLeast"/>
          <w:tblHeader w:val="0"/>
        </w:trPr>
        <w:tc>
          <w:tcPr>
            <w:vMerge w:val="continue"/>
            <w:vAlign w:val="cente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5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Cifra de afaceri anuală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(volumul vânzărilor)</w:t>
            </w:r>
          </w:p>
        </w:tc>
        <w:tc>
          <w:tcP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highlight w:val="yellow"/>
                <w:u w:val="none"/>
                <w:vertAlign w:val="baseline"/>
                <w:rtl w:val="0"/>
              </w:rPr>
              <w:t xml:space="preserve">Nu se cere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4B.2</w:t>
            </w:r>
          </w:p>
        </w:tc>
        <w:tc>
          <w:tcPr>
            <w:vAlign w:val="center"/>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demonstreze o cifră de afaceri anuală, după cum urmează:</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Valoare _____ Perioada _______</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240" w:hRule="atLeast"/>
          <w:tblHeader w:val="0"/>
        </w:trPr>
        <w:tc>
          <w:tcPr>
            <w:vMerge w:val="restart"/>
            <w:vAlign w:val="center"/>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4B.2.1</w:t>
            </w:r>
            <w:r w:rsidDel="00000000" w:rsidR="00000000" w:rsidRPr="00000000">
              <w:rPr>
                <w:rtl w:val="0"/>
              </w:rPr>
            </w:r>
          </w:p>
        </w:tc>
        <w:tc>
          <w:tcPr>
            <w:vMerge w:val="restart"/>
            <w:vAlign w:val="cente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care este cifra de afaceri anuală, conform datelor din raportul financiar. </w:t>
            </w:r>
            <w:r w:rsidDel="00000000" w:rsidR="00000000" w:rsidRPr="00000000">
              <w:rPr>
                <w:rtl w:val="0"/>
              </w:rPr>
            </w:r>
          </w:p>
        </w:tc>
        <w:tc>
          <w:tcPr>
            <w:vAlign w:val="center"/>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300" w:hRule="atLeast"/>
          <w:tblHeader w:val="0"/>
        </w:trPr>
        <w:tc>
          <w:tcPr>
            <w:vMerge w:val="continue"/>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4B.3</w:t>
            </w:r>
          </w:p>
        </w:tc>
        <w:tc>
          <w:tcPr>
            <w:vAlign w:val="center"/>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demonstreze o cifră medie anuală de afaceri,  după cum urmează: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yellow"/>
                <w:u w:val="none"/>
                <w:vertAlign w:val="baseline"/>
                <w:rtl w:val="0"/>
              </w:rPr>
              <w:t xml:space="preserve">Cifra medie de afaceri pentru ultimii 3 ani nu mai mică decât valoarea contractului</w:t>
            </w: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Valoare 2 800 000.00</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__  Perioada 3 ani_</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80" w:hRule="atLeast"/>
          <w:tblHeader w:val="0"/>
        </w:trPr>
        <w:tc>
          <w:tcPr>
            <w:vMerge w:val="restart"/>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4B.3.1</w:t>
            </w:r>
            <w:r w:rsidDel="00000000" w:rsidR="00000000" w:rsidRPr="00000000">
              <w:rPr>
                <w:rtl w:val="0"/>
              </w:rPr>
            </w:r>
          </w:p>
        </w:tc>
        <w:tc>
          <w:tcPr>
            <w:vMerge w:val="restart"/>
            <w:vAlign w:val="center"/>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cifra de afaceri, conform datelor din raportul financiar.</w:t>
            </w:r>
            <w:r w:rsidDel="00000000" w:rsidR="00000000" w:rsidRPr="00000000">
              <w:rPr>
                <w:rtl w:val="0"/>
              </w:rPr>
            </w:r>
          </w:p>
        </w:tc>
        <w:tc>
          <w:tcPr>
            <w:vAlign w:val="center"/>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80" w:hRule="atLeast"/>
          <w:tblHeader w:val="0"/>
        </w:trPr>
        <w:tc>
          <w:tcPr>
            <w:vMerge w:val="continue"/>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150" w:hRule="atLeast"/>
          <w:tblHeader w:val="0"/>
        </w:trPr>
        <w:tc>
          <w:tcPr>
            <w:vMerge w:val="continue"/>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medie totală [număr]</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Raport financiar </w:t>
            </w:r>
            <w:r w:rsidDel="00000000" w:rsidR="00000000" w:rsidRPr="00000000">
              <w:rPr>
                <w:rFonts w:ascii="Times New Roman" w:cs="Times New Roman" w:eastAsia="Times New Roman" w:hAnsi="Times New Roman"/>
                <w:b w:val="1"/>
                <w:bCs w:val="1"/>
                <w:i w:val="0"/>
                <w:iCs w:val="0"/>
                <w:smallCaps w:val="0"/>
                <w:strike w:val="0"/>
                <w:color w:val="000000"/>
                <w:sz w:val="28"/>
                <w:szCs w:val="28"/>
                <w:highlight w:val="yellow"/>
                <w:u w:val="none"/>
                <w:vertAlign w:val="baseline"/>
                <w:rtl w:val="0"/>
              </w:rPr>
              <w:t xml:space="preserve">pentru ultimii 3 ani</w:t>
            </w:r>
            <w:r w:rsidDel="00000000" w:rsidR="00000000" w:rsidRPr="00000000">
              <w:rPr>
                <w:rtl w:val="0"/>
              </w:rPr>
            </w:r>
          </w:p>
        </w:tc>
        <w:tc>
          <w:tcPr>
            <w:vAlign w:val="center"/>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4B.4</w:t>
            </w:r>
          </w:p>
        </w:tc>
        <w:tc>
          <w:tcPr>
            <w:vAlign w:val="cente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65" w:hRule="atLeast"/>
          <w:tblHeader w:val="0"/>
        </w:trPr>
        <w:tc>
          <w:tcPr>
            <w:vMerge w:val="restart"/>
            <w:vAlign w:val="center"/>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4B.5</w:t>
            </w:r>
          </w:p>
        </w:tc>
        <w:tc>
          <w:tcPr>
            <w:vMerge w:val="restart"/>
            <w:vAlign w:val="center"/>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situația economică și financiară sunt disponibile gratuit pentru autorități, dintr-o bază de date națională?</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Dacă da, specificați informația care ar permite verificarea.</w:t>
            </w:r>
          </w:p>
        </w:tc>
        <w:tc>
          <w:tcPr>
            <w:vAlign w:val="cente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95" w:hRule="atLeast"/>
          <w:tblHeader w:val="0"/>
        </w:trPr>
        <w:tc>
          <w:tcPr>
            <w:vMerge w:val="continue"/>
            <w:vAlign w:val="cente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80"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w:t>
            </w:r>
          </w:p>
        </w:tc>
        <w:tc>
          <w:tcPr>
            <w:vAlign w:val="cente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56" w:hRule="atLeast"/>
          <w:tblHeader w:val="0"/>
        </w:trPr>
        <w:tc>
          <w:tcPr>
            <w:vMerge w:val="restart"/>
            <w:vAlign w:val="center"/>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4C.1.1</w:t>
            </w:r>
            <w:r w:rsidDel="00000000" w:rsidR="00000000" w:rsidRPr="00000000">
              <w:rPr>
                <w:rtl w:val="0"/>
              </w:rPr>
            </w:r>
          </w:p>
        </w:tc>
        <w:tc>
          <w:tcPr>
            <w:vMerge w:val="restart"/>
            <w:vAlign w:val="center"/>
          </w:tcPr>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12" w:hRule="atLeast"/>
          <w:tblHeader w:val="0"/>
        </w:trPr>
        <w:tc>
          <w:tcPr>
            <w:vMerge w:val="continue"/>
            <w:vAlign w:val="cente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111"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Instalații tehnice și măsuri de asigurare a calității</w:t>
            </w:r>
            <w:r w:rsidDel="00000000" w:rsidR="00000000" w:rsidRPr="00000000">
              <w:rPr>
                <w:rtl w:val="0"/>
              </w:rPr>
            </w:r>
          </w:p>
        </w:tc>
        <w:tc>
          <w:tcPr>
            <w:vAlign w:val="top"/>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4C.2</w:t>
            </w:r>
          </w:p>
        </w:tc>
        <w:tc>
          <w:tcPr>
            <w:vAlign w:val="cente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4C.3</w:t>
            </w:r>
          </w:p>
        </w:tc>
        <w:tc>
          <w:tcPr>
            <w:vAlign w:val="cente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cu privire la sistemele de management și de trasabilitate utilizate în cadrul lanțului de aprovizionare?</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NU ESTE CAZUL</w:t>
            </w:r>
            <w:r w:rsidDel="00000000" w:rsidR="00000000" w:rsidRPr="00000000">
              <w:rPr>
                <w:rtl w:val="0"/>
              </w:rPr>
            </w:r>
          </w:p>
        </w:tc>
        <w:tc>
          <w:tcPr>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4C.3.1</w:t>
            </w:r>
            <w:r w:rsidDel="00000000" w:rsidR="00000000" w:rsidRPr="00000000">
              <w:rPr>
                <w:rtl w:val="0"/>
              </w:rPr>
            </w:r>
          </w:p>
        </w:tc>
        <w:tc>
          <w:tcPr>
            <w:vMerge w:val="restart"/>
            <w:vAlign w:val="cente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Informațiile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top"/>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Utilaje, instalații și echipament tehnic</w:t>
            </w:r>
            <w:r w:rsidDel="00000000" w:rsidR="00000000" w:rsidRPr="00000000">
              <w:rPr>
                <w:rtl w:val="0"/>
              </w:rPr>
            </w:r>
          </w:p>
        </w:tc>
        <w:tc>
          <w:tcPr>
            <w:vAlign w:val="top"/>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4C.4</w:t>
            </w:r>
          </w:p>
        </w:tc>
        <w:tc>
          <w:tcPr>
            <w:vAlign w:val="cente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4C.5</w:t>
            </w:r>
          </w:p>
        </w:tc>
        <w:tc>
          <w:tcPr>
            <w:vAlign w:val="center"/>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Pregătirea profesională și calificarea personalului </w:t>
            </w:r>
            <w:r w:rsidDel="00000000" w:rsidR="00000000" w:rsidRPr="00000000">
              <w:rPr>
                <w:rtl w:val="0"/>
              </w:rPr>
            </w:r>
          </w:p>
        </w:tc>
        <w:tc>
          <w:tcPr>
            <w:vAlign w:val="center"/>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4C.6</w:t>
            </w:r>
          </w:p>
        </w:tc>
        <w:tc>
          <w:tcPr>
            <w:vAlign w:val="center"/>
          </w:tcPr>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4C.7</w:t>
            </w:r>
          </w:p>
        </w:tc>
        <w:tc>
          <w:tcPr>
            <w:vAlign w:val="center"/>
          </w:tcPr>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40" w:hRule="atLeast"/>
          <w:tblHeader w:val="0"/>
        </w:trPr>
        <w:tc>
          <w:tcPr>
            <w:vMerge w:val="restart"/>
            <w:vAlign w:val="center"/>
          </w:tcPr>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4C.8</w:t>
            </w:r>
          </w:p>
        </w:tc>
        <w:tc>
          <w:tcPr>
            <w:vMerge w:val="restart"/>
            <w:vAlign w:val="center"/>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efectivele medii anuale de personal angajat din ultimii trei ani de activitate.</w:t>
            </w:r>
          </w:p>
        </w:tc>
        <w:tc>
          <w:tcPr>
            <w:vAlign w:val="center"/>
          </w:tcPr>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315" w:hRule="atLeast"/>
          <w:tblHeader w:val="0"/>
        </w:trPr>
        <w:tc>
          <w:tcPr>
            <w:vMerge w:val="continue"/>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1"/>
          <w:trHeight w:val="165" w:hRule="atLeast"/>
          <w:tblHeader w:val="0"/>
        </w:trPr>
        <w:tc>
          <w:tcPr>
            <w:vMerge w:val="continue"/>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35" w:hRule="atLeast"/>
          <w:tblHeader w:val="0"/>
        </w:trPr>
        <w:tc>
          <w:tcPr>
            <w:vMerge w:val="continue"/>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1"/>
          <w:trHeight w:val="111" w:hRule="atLeast"/>
          <w:tblHeader w:val="0"/>
        </w:trPr>
        <w:tc>
          <w:tcPr>
            <w:vMerge w:val="continue"/>
            <w:vAlign w:val="cente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279" w:hRule="atLeast"/>
          <w:tblHeader w:val="0"/>
        </w:trPr>
        <w:tc>
          <w:tcPr>
            <w:vMerge w:val="continue"/>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0"/>
          <w:tblHeader w:val="0"/>
        </w:trPr>
        <w:tc>
          <w:tcPr>
            <w:vAlign w:val="cente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Numărul membrilor personalului de conducere</w:t>
            </w:r>
            <w:r w:rsidDel="00000000" w:rsidR="00000000" w:rsidRPr="00000000">
              <w:rPr>
                <w:rtl w:val="0"/>
              </w:rPr>
            </w:r>
          </w:p>
        </w:tc>
        <w:tc>
          <w:tcPr>
            <w:vAlign w:val="center"/>
          </w:tcPr>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95" w:hRule="atLeast"/>
          <w:tblHeader w:val="0"/>
        </w:trPr>
        <w:tc>
          <w:tcPr>
            <w:vMerge w:val="restart"/>
            <w:vAlign w:val="center"/>
          </w:tcPr>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4C.9</w:t>
            </w:r>
          </w:p>
        </w:tc>
        <w:tc>
          <w:tcPr>
            <w:vMerge w:val="restart"/>
            <w:vAlign w:val="center"/>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Mostre, descrieri, fotografii </w:t>
            </w:r>
            <w:r w:rsidDel="00000000" w:rsidR="00000000" w:rsidRPr="00000000">
              <w:rPr>
                <w:rtl w:val="0"/>
              </w:rPr>
            </w:r>
          </w:p>
        </w:tc>
        <w:tc>
          <w:tcP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4C.10</w:t>
            </w:r>
          </w:p>
        </w:tc>
        <w:tc>
          <w:tcPr>
            <w:vAlign w:val="center"/>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top"/>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lucrări</w:t>
            </w:r>
            <w:r w:rsidDel="00000000" w:rsidR="00000000" w:rsidRPr="00000000">
              <w:rPr>
                <w:rtl w:val="0"/>
              </w:rPr>
            </w:r>
          </w:p>
        </w:tc>
        <w:tc>
          <w:tcPr>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4C.11</w:t>
            </w:r>
          </w:p>
        </w:tc>
        <w:tc>
          <w:tcPr>
            <w:vAlign w:val="center"/>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4C.11.1</w:t>
            </w:r>
            <w:r w:rsidDel="00000000" w:rsidR="00000000" w:rsidRPr="00000000">
              <w:rPr>
                <w:rtl w:val="0"/>
              </w:rPr>
            </w:r>
          </w:p>
        </w:tc>
        <w:tc>
          <w:tcPr>
            <w:vMerge w:val="restart"/>
            <w:vAlign w:val="center"/>
          </w:tcPr>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lucrărilor, valoarea lor, data de începere, data procesului verbal de recepție la terminarea lucrărilor, beneficiarul și altă informație relevantă.</w:t>
            </w:r>
            <w:r w:rsidDel="00000000" w:rsidR="00000000" w:rsidRPr="00000000">
              <w:rPr>
                <w:rtl w:val="0"/>
              </w:rPr>
            </w:r>
          </w:p>
        </w:tc>
        <w:tc>
          <w:tcPr>
            <w:vAlign w:val="center"/>
          </w:tcPr>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67" w:hRule="atLeast"/>
          <w:tblHeader w:val="0"/>
        </w:trPr>
        <w:tc>
          <w:tcPr>
            <w:vMerge w:val="continue"/>
            <w:vAlign w:val="center"/>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NU ESTE CAZUL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4C.12</w:t>
            </w:r>
          </w:p>
        </w:tc>
        <w:tc>
          <w:tcPr>
            <w:vAlign w:val="center"/>
          </w:tcPr>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efectuat livrări specifice obiectului de achiziție indicat în anunțul de participare și în documentația de atribuire?</w:t>
            </w:r>
          </w:p>
        </w:tc>
        <w:tc>
          <w:tcPr>
            <w:vAlign w:val="cente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4C.12.1</w:t>
            </w:r>
            <w:r w:rsidDel="00000000" w:rsidR="00000000" w:rsidRPr="00000000">
              <w:rPr>
                <w:rtl w:val="0"/>
              </w:rPr>
            </w:r>
          </w:p>
        </w:tc>
        <w:tc>
          <w:tcPr>
            <w:vMerge w:val="restart"/>
            <w:vAlign w:val="center"/>
          </w:tcPr>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livrărilor, valoarea lor, data de începere, data  furnizării, beneficiarul și altă informație relevantă.</w:t>
            </w:r>
            <w:r w:rsidDel="00000000" w:rsidR="00000000" w:rsidRPr="00000000">
              <w:rPr>
                <w:rtl w:val="0"/>
              </w:rPr>
            </w:r>
          </w:p>
        </w:tc>
        <w:tc>
          <w:tcPr>
            <w:vAlign w:val="center"/>
          </w:tcPr>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NU ESTE CAZUL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4C.13</w:t>
            </w:r>
          </w:p>
        </w:tc>
        <w:tc>
          <w:tcPr>
            <w:vAlign w:val="center"/>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05" w:hRule="atLeast"/>
          <w:tblHeader w:val="0"/>
        </w:trPr>
        <w:tc>
          <w:tcPr>
            <w:vMerge w:val="restart"/>
            <w:vAlign w:val="center"/>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4C.13.1</w:t>
            </w:r>
            <w:r w:rsidDel="00000000" w:rsidR="00000000" w:rsidRPr="00000000">
              <w:rPr>
                <w:rtl w:val="0"/>
              </w:rPr>
            </w:r>
          </w:p>
        </w:tc>
        <w:tc>
          <w:tcPr>
            <w:vMerge w:val="restart"/>
            <w:vAlign w:val="cente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serviciilor, valoarea lor, durata de execuție, data începerii, beneficiarul și altă informație relevantă.</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330" w:hRule="atLeast"/>
          <w:tblHeader w:val="0"/>
        </w:trPr>
        <w:tc>
          <w:tcPr>
            <w:vMerge w:val="continue"/>
            <w:vAlign w:val="cente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207" w:hRule="atLeast"/>
          <w:tblHeader w:val="0"/>
        </w:trPr>
        <w:tc>
          <w:tcPr>
            <w:vMerge w:val="continue"/>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4C.14</w:t>
            </w:r>
          </w:p>
        </w:tc>
        <w:tc>
          <w:tcPr>
            <w:vAlign w:val="center"/>
          </w:tcPr>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vAlign w:val="top"/>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4D.1</w:t>
            </w:r>
          </w:p>
        </w:tc>
        <w:tc>
          <w:tcPr>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90" w:hRule="atLeast"/>
          <w:tblHeader w:val="0"/>
        </w:trPr>
        <w:tc>
          <w:tcPr>
            <w:vMerge w:val="restart"/>
            <w:vAlign w:val="center"/>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4D.2</w:t>
            </w:r>
          </w:p>
        </w:tc>
        <w:tc>
          <w:tcPr>
            <w:vMerge w:val="restart"/>
            <w:vAlign w:val="center"/>
          </w:tcPr>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standardele de asigurare a calității,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3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Standarde de protecție a mediului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4E.1</w:t>
            </w:r>
          </w:p>
        </w:tc>
        <w:tc>
          <w:tcPr>
            <w:vAlign w:val="center"/>
          </w:tcPr>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4E.2</w:t>
            </w:r>
          </w:p>
        </w:tc>
        <w:tc>
          <w:tcPr>
            <w:vMerge w:val="restart"/>
            <w:vAlign w:val="center"/>
          </w:tcPr>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20" w:hRule="atLeast"/>
          <w:tblHeader w:val="0"/>
        </w:trPr>
        <w:tc>
          <w:tcPr>
            <w:vMerge w:val="continue"/>
            <w:vAlign w:val="cente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285" w:hRule="atLeast"/>
          <w:tblHeader w:val="0"/>
        </w:trPr>
        <w:tc>
          <w:tcPr>
            <w:vMerge w:val="continue"/>
            <w:vAlign w:val="center"/>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gridSpan w:val="3"/>
            <w:vAlign w:val="top"/>
          </w:tcPr>
          <w:p w:rsidR="00000000" w:rsidDel="00000000" w:rsidP="00000000" w:rsidRDefault="00000000" w:rsidRPr="00000000" w14:paraId="000003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4F.1</w:t>
            </w:r>
          </w:p>
        </w:tc>
        <w:tc>
          <w:tcPr>
            <w:vAlign w:val="cente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bl>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 Indicații generale pentru criteriile de calificare și selecție</w:t>
      </w: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2"/>
            <w:vAlign w:val="center"/>
          </w:tcPr>
          <w:p w:rsidR="00000000" w:rsidDel="00000000" w:rsidP="00000000" w:rsidRDefault="00000000" w:rsidRPr="00000000" w14:paraId="0000034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Îndeplinirea tuturor criteriilor de selecție impuse</w:t>
            </w:r>
            <w:r w:rsidDel="00000000" w:rsidR="00000000" w:rsidRPr="00000000">
              <w:rPr>
                <w:rtl w:val="0"/>
              </w:rPr>
            </w:r>
          </w:p>
        </w:tc>
        <w:tc>
          <w:tcPr>
            <w:vAlign w:val="top"/>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5A.1 </w:t>
            </w:r>
          </w:p>
        </w:tc>
        <w:tc>
          <w:tcPr>
            <w:vAlign w:val="top"/>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yellow"/>
                <w:u w:val="none"/>
                <w:vertAlign w:val="baseline"/>
                <w:rtl w:val="0"/>
              </w:rPr>
              <w:t xml:space="preserve">Termen __</w:t>
            </w:r>
            <w:r w:rsidDel="00000000" w:rsidR="00000000" w:rsidRPr="00000000">
              <w:rPr>
                <w:rFonts w:ascii="Times New Roman" w:cs="Times New Roman" w:eastAsia="Times New Roman" w:hAnsi="Times New Roman"/>
                <w:sz w:val="28"/>
                <w:szCs w:val="28"/>
                <w:highlight w:val="yellow"/>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yellow"/>
                <w:u w:val="none"/>
                <w:vertAlign w:val="baseline"/>
                <w:rtl w:val="0"/>
              </w:rPr>
              <w:t xml:space="preserve">__ zile de la solicitare.</w:t>
            </w: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Numărul de zile se indică de către autoritatea contractantă ținând cont de cantitatea și caracterul documentelor solicitate.</w:t>
            </w:r>
            <w:r w:rsidDel="00000000" w:rsidR="00000000" w:rsidRPr="00000000">
              <w:rPr>
                <w:rtl w:val="0"/>
              </w:rPr>
            </w:r>
          </w:p>
        </w:tc>
        <w:tc>
          <w:tcPr>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80" w:hRule="atLeast"/>
          <w:tblHeader w:val="0"/>
        </w:trPr>
        <w:tc>
          <w:tcPr>
            <w:vMerge w:val="restart"/>
            <w:vAlign w:val="cente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5A.2</w:t>
            </w:r>
          </w:p>
        </w:tc>
        <w:tc>
          <w:tcPr>
            <w:vMerge w:val="restart"/>
            <w:vAlign w:val="center"/>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320" w:hRule="atLeast"/>
          <w:tblHeader w:val="0"/>
        </w:trPr>
        <w:tc>
          <w:tcPr>
            <w:vMerge w:val="continue"/>
            <w:vAlign w:val="center"/>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6" w:right="-253"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53"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504" w:hRule="atLeast"/>
          <w:tblHeader w:val="0"/>
        </w:trPr>
        <w:tc>
          <w:tcPr>
            <w:vMerge w:val="continue"/>
            <w:vAlign w:val="cente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bl>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VI. Preselecția candidaților pentru procedura de atribuire a contractului de achiziție publică</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yellow"/>
          <w:u w:val="none"/>
          <w:vertAlign w:val="baseline"/>
          <w:rtl w:val="0"/>
        </w:rPr>
        <w:t xml:space="preserve"> NU ESTE CAZUL</w:t>
      </w: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bl>
      <w:tblPr>
        <w:tblStyle w:val="Table6"/>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center"/>
          </w:tcPr>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center"/>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w:t>
              <w:tab/>
              <w:t xml:space="preserve">Îndeplinirea tuturor criteriilor de selecție impuse</w:t>
            </w:r>
            <w:r w:rsidDel="00000000" w:rsidR="00000000" w:rsidRPr="00000000">
              <w:rPr>
                <w:rtl w:val="0"/>
              </w:rPr>
            </w:r>
          </w:p>
        </w:tc>
        <w:tc>
          <w:tcPr>
            <w:vAlign w:val="cente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6A.1</w:t>
            </w:r>
          </w:p>
        </w:tc>
        <w:tc>
          <w:tcPr>
            <w:vAlign w:val="top"/>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91"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6A.2</w:t>
            </w:r>
          </w:p>
        </w:tc>
        <w:tc>
          <w:tcPr>
            <w:vAlign w:val="top"/>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bl>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VII. Declarații finale</w:t>
      </w: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în mod oficial că este de acord ca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yellow"/>
          <w:u w:val="none"/>
          <w:vertAlign w:val="baseline"/>
          <w:rtl w:val="0"/>
        </w:rPr>
        <w:t xml:space="preserve">IP LT „Petru Movilă”</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(Se va completa și semna de către operatorul economic)</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 [text]</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Funcția: [text]</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Data: [date]</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[text]</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Semnătura </w:t>
      </w:r>
    </w:p>
    <w:sectPr>
      <w:pgSz w:h="16838" w:w="11906" w:orient="portrait"/>
      <w:pgMar w:bottom="1134"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719" w:hanging="359.99999999999994"/>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1080" w:hanging="360"/>
      </w:pPr>
      <w:rPr>
        <w:b w:val="1"/>
        <w:bCs w:val="1"/>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upperLetter"/>
      <w:lvlText w:val="%1."/>
      <w:lvlJc w:val="left"/>
      <w:pPr>
        <w:ind w:left="644" w:hanging="359.99999999999994"/>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7">
    <w:lvl w:ilvl="0">
      <w:start w:val="1"/>
      <w:numFmt w:val="decimal"/>
      <w:lvlText w:val="%1."/>
      <w:lvlJc w:val="left"/>
      <w:pPr>
        <w:ind w:left="360" w:hanging="360"/>
      </w:pPr>
      <w:rPr>
        <w:b w:val="1"/>
        <w:bCs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lHQXLklx79bS16c2GaMAKMRXyg==">CgMxLjA4AHIhMTJncnZ0S19NVkNCMmNGd3FlcjJ3MnUxdmt4b2pEM3Iz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