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12054F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12054F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12054F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12054F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12054F" w:rsidRDefault="002B60AC" w:rsidP="00834573">
            <w:pPr>
              <w:rPr>
                <w:rFonts w:ascii="Cambria" w:hAnsi="Cambria"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12054F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12054F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12054F" w:rsidRDefault="00CE6085" w:rsidP="00597A37">
            <w:pPr>
              <w:rPr>
                <w:rFonts w:ascii="Cambria" w:hAnsi="Cambria"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Obiectul achiziției:</w:t>
            </w:r>
            <w:r w:rsidRPr="0012054F">
              <w:rPr>
                <w:rFonts w:ascii="Cambria" w:hAnsi="Cambria"/>
                <w:lang w:val="ro-RO"/>
              </w:rPr>
              <w:t xml:space="preserve"> </w:t>
            </w:r>
            <w:r w:rsidR="00597A37" w:rsidRPr="0012054F">
              <w:rPr>
                <w:rFonts w:ascii="Cambria" w:hAnsi="Cambria"/>
                <w:b/>
                <w:lang w:val="ro-RO"/>
              </w:rPr>
              <w:t>Piese și consumabile pentru imprimante</w:t>
            </w:r>
          </w:p>
        </w:tc>
      </w:tr>
    </w:tbl>
    <w:p w:rsidR="00CE6085" w:rsidRPr="0012054F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1134"/>
        <w:gridCol w:w="1418"/>
        <w:gridCol w:w="1417"/>
        <w:gridCol w:w="1418"/>
        <w:gridCol w:w="1417"/>
        <w:gridCol w:w="1418"/>
        <w:gridCol w:w="1275"/>
        <w:gridCol w:w="1134"/>
      </w:tblGrid>
      <w:tr w:rsidR="008E7C51" w:rsidRPr="0012054F" w:rsidTr="00ED01FD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12054F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2054F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8E7C51" w:rsidRPr="0012054F" w:rsidRDefault="00C271EB" w:rsidP="00C271EB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2054F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12054F" w:rsidRDefault="008E7C51" w:rsidP="003D6907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2054F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12054F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2054F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12054F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12054F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2054F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12054F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12054F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2054F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12054F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12054F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2054F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12054F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12054F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2054F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:rsidR="008E7C51" w:rsidRPr="0012054F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2054F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12054F" w:rsidRDefault="008E7C51" w:rsidP="003D44D1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2054F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3D6907" w:rsidRPr="0012054F" w:rsidTr="00ED01FD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12054F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8E7C51" w:rsidRPr="0012054F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12054F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12054F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12054F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12054F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shd w:val="clear" w:color="auto" w:fill="E7E6E6" w:themeFill="background2"/>
          </w:tcPr>
          <w:p w:rsidR="008E7C51" w:rsidRPr="0012054F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418" w:type="dxa"/>
            <w:shd w:val="clear" w:color="auto" w:fill="E7E6E6" w:themeFill="background2"/>
          </w:tcPr>
          <w:p w:rsidR="008E7C51" w:rsidRPr="0012054F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75" w:type="dxa"/>
            <w:shd w:val="clear" w:color="auto" w:fill="E7E6E6" w:themeFill="background2"/>
          </w:tcPr>
          <w:p w:rsidR="008E7C51" w:rsidRPr="0012054F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134" w:type="dxa"/>
            <w:shd w:val="clear" w:color="auto" w:fill="E7E6E6" w:themeFill="background2"/>
          </w:tcPr>
          <w:p w:rsidR="008E7C51" w:rsidRPr="0012054F" w:rsidRDefault="008E7C51" w:rsidP="00C271EB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1</w:t>
            </w:r>
            <w:r w:rsidR="00C271EB" w:rsidRPr="0012054F">
              <w:rPr>
                <w:rFonts w:ascii="Cambria" w:hAnsi="Cambria"/>
                <w:b/>
                <w:lang w:val="ro-RO"/>
              </w:rPr>
              <w:t>0</w:t>
            </w:r>
          </w:p>
        </w:tc>
      </w:tr>
      <w:tr w:rsidR="003A0FA7" w:rsidRPr="0012054F" w:rsidTr="00ED01FD">
        <w:trPr>
          <w:cantSplit/>
          <w:trHeight w:val="231"/>
        </w:trPr>
        <w:tc>
          <w:tcPr>
            <w:tcW w:w="14175" w:type="dxa"/>
            <w:gridSpan w:val="10"/>
            <w:shd w:val="clear" w:color="auto" w:fill="F2F2F2" w:themeFill="background1" w:themeFillShade="F2"/>
            <w:vAlign w:val="center"/>
          </w:tcPr>
          <w:p w:rsidR="003A0FA7" w:rsidRPr="0012054F" w:rsidRDefault="003A0FA7" w:rsidP="003A0FA7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Lotul nr. 1 - Consumabile pentru regenerarea cartușelor, cu valoarea estimată de 30 000,00 lei, (fără TVA)</w:t>
            </w: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Toner pentru Canon LBP 2900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10 (zece) zile calendaristice din data emiterii comenzii.</w:t>
            </w:r>
          </w:p>
        </w:tc>
        <w:tc>
          <w:tcPr>
            <w:tcW w:w="1275" w:type="dxa"/>
            <w:vMerge w:val="restart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Toner pentru Canon LBP 3010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Toner pentru Samsung ML 1610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Toner pentru Panasonic KX 1500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OPC pentru Samsung ML 1610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OPC pentru Samsung MLT- D101S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OPC pentru Panasonic KX-MB1500/1520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OPC pentru Canon LBP2900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OPC pentru Canon LBP 3010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OPC pentru HP CF280A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OPC pentru HP CE505A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Rolă magnetică pentru Canon LBP 2900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Rolă magnetică pentru Canon LBP 3010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lastRenderedPageBreak/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Rolă magnetică pentru Samsung ML 1610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10 (zece) zile calendaristice din data emiterii comenzii.</w:t>
            </w:r>
          </w:p>
        </w:tc>
        <w:tc>
          <w:tcPr>
            <w:tcW w:w="1275" w:type="dxa"/>
            <w:vMerge w:val="restart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Rolă magnetică pentru HP CE505A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Rolă magnetică pentru HP CF280A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Bucșă pentru rolă magnetică pentru HP1010/Canon LBP 2900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Bucșă pentru rolă magnetică pentru HP1005/Canon LBP 6020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PCR pentru Canon LBP 2900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PCR pentru Canon LBP 3010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PCR pentru Samsung ML 1610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PCR pentru Panasonic KX 1520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PCR pentru HP CE505A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PCR pentru HP CF280A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Lamă dozator pentru Canon LBP 2900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Lamă dozator pentru Canon LBP 3010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Lamă dozator pentru Samsung ML 1610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Lamă dozator pentru HP CF280A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Lamă dozator pentru HP CE505A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lastRenderedPageBreak/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Lamă de curățare pentru Canon LBP 2900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10 (zece) zile calendaristice din data emiterii comenzii.</w:t>
            </w:r>
          </w:p>
        </w:tc>
        <w:tc>
          <w:tcPr>
            <w:tcW w:w="1275" w:type="dxa"/>
            <w:vMerge w:val="restart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Lamă de curățare pentru Canon LBP 3010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Lamă de curățare pentru Samsung ML 1610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Lamă de curățare pentru HP CF280A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Lamă de curățare pentru HP CE505A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Cip pentru Panasonic KX-MB1500/1520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0FA7" w:rsidRPr="0012054F" w:rsidTr="00ED01FD">
        <w:trPr>
          <w:cantSplit/>
          <w:trHeight w:val="231"/>
        </w:trPr>
        <w:tc>
          <w:tcPr>
            <w:tcW w:w="14175" w:type="dxa"/>
            <w:gridSpan w:val="10"/>
            <w:shd w:val="clear" w:color="auto" w:fill="F2F2F2" w:themeFill="background1" w:themeFillShade="F2"/>
          </w:tcPr>
          <w:p w:rsidR="003A0FA7" w:rsidRPr="0012054F" w:rsidRDefault="003A0FA7" w:rsidP="003A0FA7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Lotul nr. 2 - Cartușe</w:t>
            </w:r>
            <w:r w:rsidRPr="0012054F">
              <w:rPr>
                <w:rFonts w:ascii="Cambria" w:hAnsi="Cambria"/>
                <w:b/>
                <w:spacing w:val="-9"/>
                <w:lang w:val="ro-RO"/>
              </w:rPr>
              <w:t xml:space="preserve"> </w:t>
            </w:r>
            <w:r w:rsidRPr="0012054F">
              <w:rPr>
                <w:rFonts w:ascii="Cambria" w:hAnsi="Cambria"/>
                <w:b/>
                <w:lang w:val="ro-RO"/>
              </w:rPr>
              <w:t>Laser</w:t>
            </w:r>
            <w:r w:rsidRPr="0012054F">
              <w:rPr>
                <w:rFonts w:ascii="Cambria" w:hAnsi="Cambria"/>
                <w:b/>
                <w:spacing w:val="-6"/>
                <w:lang w:val="ro-RO"/>
              </w:rPr>
              <w:t xml:space="preserve"> </w:t>
            </w:r>
            <w:r w:rsidRPr="0012054F">
              <w:rPr>
                <w:rFonts w:ascii="Cambria" w:hAnsi="Cambria"/>
                <w:b/>
                <w:lang w:val="ro-RO"/>
              </w:rPr>
              <w:t>Canon /HP /Samsung / Panasonic / Konica</w:t>
            </w:r>
            <w:r w:rsidRPr="0012054F">
              <w:rPr>
                <w:rFonts w:ascii="Cambria" w:hAnsi="Cambria"/>
                <w:b/>
                <w:spacing w:val="-9"/>
                <w:lang w:val="ro-RO"/>
              </w:rPr>
              <w:t xml:space="preserve"> </w:t>
            </w:r>
            <w:r w:rsidRPr="0012054F">
              <w:rPr>
                <w:rFonts w:ascii="Cambria" w:hAnsi="Cambria"/>
                <w:b/>
                <w:lang w:val="ro-RO"/>
              </w:rPr>
              <w:t>Minolta, cu valoarea estimată de 15 000,00 lei, (fără TVA)</w:t>
            </w: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Canon (712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10 (zece) zile calendaristice din data emiterii comenzii.</w:t>
            </w:r>
          </w:p>
        </w:tc>
        <w:tc>
          <w:tcPr>
            <w:tcW w:w="1275" w:type="dxa"/>
            <w:vMerge w:val="restart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Canon (719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Canon (725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Canon (728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Canon (737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Canon (FX-10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Canon (EP-27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Canon / HP (703 / Q2612A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HP (CB435A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lastRenderedPageBreak/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HP (CB436A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10 (zece) zile calendaristice din data emiterii comenzii.</w:t>
            </w:r>
          </w:p>
        </w:tc>
        <w:tc>
          <w:tcPr>
            <w:tcW w:w="1275" w:type="dxa"/>
            <w:vMerge w:val="restart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HP (CB 541A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HP (CE278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HP (CE285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HP (CE217A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HP (CF280A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HP (C505A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Samsung (ML- 1610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Samsung (MLT- D101S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Samsung (D104S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pentru Panasonic (KX-MB1500/1520 compatibil)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Cartuș pentru Konica Minolta </w:t>
            </w:r>
            <w:proofErr w:type="spellStart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Bizhub</w:t>
            </w:r>
            <w:proofErr w:type="spellEnd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C203 (Negru)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Cartuș pentru Konica Minolta </w:t>
            </w:r>
            <w:proofErr w:type="spellStart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Bizhub</w:t>
            </w:r>
            <w:proofErr w:type="spellEnd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C203 (Galben)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Cartuș pentru Konica Minolta </w:t>
            </w:r>
            <w:proofErr w:type="spellStart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Bizhub</w:t>
            </w:r>
            <w:proofErr w:type="spellEnd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C203 (Violet)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Cartuș pentru Konica Minolta </w:t>
            </w:r>
            <w:proofErr w:type="spellStart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Bizhub</w:t>
            </w:r>
            <w:proofErr w:type="spellEnd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C203 (Albastru)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lastRenderedPageBreak/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Tobă pentru Konica Minolta </w:t>
            </w:r>
            <w:proofErr w:type="spellStart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Bizhub</w:t>
            </w:r>
            <w:proofErr w:type="spellEnd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C203 (Negru)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10 (zece) zile calendaristice din data emiterii comenzii.</w:t>
            </w:r>
          </w:p>
        </w:tc>
        <w:tc>
          <w:tcPr>
            <w:tcW w:w="1275" w:type="dxa"/>
            <w:vMerge w:val="restart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Tobă pentru Konica Minolta </w:t>
            </w:r>
            <w:proofErr w:type="spellStart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Bizhub</w:t>
            </w:r>
            <w:proofErr w:type="spellEnd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C203 (Galben)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Tobă pentru Konica Minolta </w:t>
            </w:r>
            <w:proofErr w:type="spellStart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Bizhub</w:t>
            </w:r>
            <w:proofErr w:type="spellEnd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C203 (Violet)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D6907" w:rsidRPr="0012054F" w:rsidTr="00ED01FD">
        <w:trPr>
          <w:cantSplit/>
          <w:trHeight w:val="231"/>
        </w:trPr>
        <w:tc>
          <w:tcPr>
            <w:tcW w:w="851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vAlign w:val="center"/>
          </w:tcPr>
          <w:p w:rsidR="003D6907" w:rsidRPr="0012054F" w:rsidRDefault="003D6907" w:rsidP="003D690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Tobă pentru Konica Minolta </w:t>
            </w:r>
            <w:proofErr w:type="spellStart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Bizhub</w:t>
            </w:r>
            <w:proofErr w:type="spellEnd"/>
            <w:r w:rsidRPr="001205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C203 (Albastru)</w:t>
            </w: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D6907" w:rsidRPr="0012054F" w:rsidRDefault="003D6907" w:rsidP="003D690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3D6907" w:rsidRPr="0012054F" w:rsidRDefault="003D6907" w:rsidP="003D6907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3D6907" w:rsidRPr="0012054F" w:rsidRDefault="003D6907" w:rsidP="003D690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ED01FD" w:rsidRPr="0012054F" w:rsidTr="00ED01FD">
        <w:trPr>
          <w:cantSplit/>
          <w:trHeight w:val="231"/>
        </w:trPr>
        <w:tc>
          <w:tcPr>
            <w:tcW w:w="14175" w:type="dxa"/>
            <w:gridSpan w:val="10"/>
            <w:shd w:val="clear" w:color="auto" w:fill="F2F2F2" w:themeFill="background1" w:themeFillShade="F2"/>
            <w:vAlign w:val="center"/>
          </w:tcPr>
          <w:p w:rsidR="00ED01FD" w:rsidRPr="0012054F" w:rsidRDefault="00ED01FD" w:rsidP="003D6907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ED01FD">
              <w:rPr>
                <w:rFonts w:ascii="Cambria" w:hAnsi="Cambria"/>
                <w:b/>
                <w:lang w:val="ro-RO"/>
              </w:rPr>
              <w:t>Lotul nr. 3 - Consumabile și piese de schimb pentru Epson/Kyocera, cu valoar</w:t>
            </w:r>
            <w:r>
              <w:rPr>
                <w:rFonts w:ascii="Cambria" w:hAnsi="Cambria"/>
                <w:b/>
                <w:lang w:val="ro-RO"/>
              </w:rPr>
              <w:t>ea estimată de 2 239 000,00 lei</w:t>
            </w:r>
            <w:r w:rsidRPr="00ED01FD">
              <w:rPr>
                <w:rFonts w:ascii="Cambria" w:hAnsi="Cambria"/>
                <w:b/>
                <w:lang w:val="ro-RO"/>
              </w:rPr>
              <w:t xml:space="preserve"> (fără TVA)</w:t>
            </w: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  <w:vAlign w:val="center"/>
          </w:tcPr>
          <w:p w:rsidR="0008450C" w:rsidRPr="0012054F" w:rsidRDefault="0008450C" w:rsidP="00A7325A">
            <w:pPr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WorkForce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Pro WF-5690</w:t>
            </w: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10 (zece) zile calendaristice din data emiterii comenzii.</w:t>
            </w:r>
          </w:p>
        </w:tc>
        <w:tc>
          <w:tcPr>
            <w:tcW w:w="1275" w:type="dxa"/>
            <w:vMerge w:val="restart"/>
            <w:vAlign w:val="center"/>
          </w:tcPr>
          <w:p w:rsidR="0008450C" w:rsidRPr="0012054F" w:rsidRDefault="0008450C" w:rsidP="00A7325A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M200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WF-C5790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WF-C5790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WF-C5790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WF-C5790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M2140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EPL-5000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FX890/FX 890+II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L120/L350 (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Negru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lastRenderedPageBreak/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L120/L350 (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Albastru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10 (zece) zile calendaristice din data emiterii comenzii.</w:t>
            </w:r>
          </w:p>
        </w:tc>
        <w:tc>
          <w:tcPr>
            <w:tcW w:w="1275" w:type="dxa"/>
            <w:vMerge w:val="restart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L120/L350 (Violet)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L120/L350 (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Albastru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(TK-1150)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(TK-1170)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(TK-1200)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(TK-1500)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(TK-5240)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(TK-5240)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(TK-5240)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(TK-5240)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Banda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tușată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Banda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tușată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Rolă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 (Roller LD)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Rolă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 (Pickup Roller)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Rolă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 (ROLLER SHAFT)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Rolă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 (Shaft Roller)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lastRenderedPageBreak/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Pampers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M200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10 (zece) zile calendaristice din data emiterii comenzii.</w:t>
            </w:r>
          </w:p>
        </w:tc>
        <w:tc>
          <w:tcPr>
            <w:tcW w:w="1275" w:type="dxa"/>
            <w:vMerge w:val="restart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Pampers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M2140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Pambers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WF-5690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Cap 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printare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WF-5690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Cap 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printare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WF-M200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Cablu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WF-5690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Cablu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M200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Cablu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+ sensor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M200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Modul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prelucrare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hârtiei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Cutie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cerneală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Soluție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curățire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WF- 5690/ Epson M200,M2140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Centură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de transport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Cablu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USB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Узел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перемотки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стр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.”)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(Ribbon Mask)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lastRenderedPageBreak/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(Combination gear 31.5.8)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10 (zece) zile calendaristice din data emiterii comenzii.</w:t>
            </w:r>
          </w:p>
        </w:tc>
        <w:tc>
          <w:tcPr>
            <w:tcW w:w="1275" w:type="dxa"/>
            <w:vMerge w:val="restart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(Print head)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(Carriage sub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(Housing Panel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FX890)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(Front Detector, 2019011)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(Power supply unit)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(Grease G-26)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(Intermittent gear FX890)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(Gear 36)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(Spur Gear 34.5)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Sping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pin, 2x18)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(Board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assy,Main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(Head cable)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(Paper guide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support)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(Power supply unit)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(Ribbon Mask)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(Print head)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(Carriage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lastRenderedPageBreak/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(Housing Panel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FX890II)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10 (zece) zile calendaristice din data emiterii comenzii.</w:t>
            </w:r>
          </w:p>
        </w:tc>
        <w:tc>
          <w:tcPr>
            <w:tcW w:w="1275" w:type="dxa"/>
            <w:vMerge w:val="restart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(Intermittent gear FX890II)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(Gear 20)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(Board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assy,Main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(Cable head)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(Paper guide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support)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(Gear 34)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(Board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assy,Main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(Carriage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(Head cable)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(Print head)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(Power supply unit Epson LX350)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(COMBINATION GEAR, 8.5, 31.5)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(COMBINATION GEAR, 17.5, 27)</w:t>
            </w: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A7325A">
        <w:trPr>
          <w:cantSplit/>
          <w:trHeight w:val="231"/>
        </w:trPr>
        <w:tc>
          <w:tcPr>
            <w:tcW w:w="851" w:type="dxa"/>
          </w:tcPr>
          <w:p w:rsidR="0008450C" w:rsidRDefault="0008450C" w:rsidP="00A7325A">
            <w:r w:rsidRPr="000C6281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(RDA Ribbon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driveassembly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 350 Ribbon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</w:p>
          <w:p w:rsidR="0008450C" w:rsidRPr="002D2E69" w:rsidRDefault="0008450C" w:rsidP="00A7325A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8450C" w:rsidRDefault="0008450C" w:rsidP="00A7325A">
            <w:pPr>
              <w:jc w:val="center"/>
            </w:pPr>
            <w:r w:rsidRPr="00D12A5E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A7325A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A7325A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A7325A" w:rsidRPr="0012054F" w:rsidTr="00ED01FD">
        <w:trPr>
          <w:cantSplit/>
          <w:trHeight w:val="231"/>
        </w:trPr>
        <w:tc>
          <w:tcPr>
            <w:tcW w:w="14175" w:type="dxa"/>
            <w:gridSpan w:val="10"/>
            <w:shd w:val="clear" w:color="auto" w:fill="F2F2F2" w:themeFill="background1" w:themeFillShade="F2"/>
          </w:tcPr>
          <w:p w:rsidR="00A7325A" w:rsidRPr="0012054F" w:rsidRDefault="00A7325A" w:rsidP="00A7325A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A7325A">
              <w:rPr>
                <w:rFonts w:ascii="Cambria" w:hAnsi="Cambria"/>
                <w:b/>
                <w:szCs w:val="20"/>
                <w:lang w:val="ro-RO"/>
              </w:rPr>
              <w:lastRenderedPageBreak/>
              <w:t>Lotul nr.4 - Piese de schimb imprimante laser Canon/Samsung/HP, valoarea estimată 20 000,00 lei, (fără TVA)</w:t>
            </w:r>
          </w:p>
        </w:tc>
      </w:tr>
      <w:tr w:rsidR="002E41F2" w:rsidRPr="0012054F" w:rsidTr="00C01969">
        <w:trPr>
          <w:cantSplit/>
          <w:trHeight w:val="231"/>
        </w:trPr>
        <w:tc>
          <w:tcPr>
            <w:tcW w:w="851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Peliculă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fuzibilă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HP1010/Canon 2900</w:t>
            </w: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10 (zece) zile calendaristice din data emiterii comenzii.</w:t>
            </w:r>
          </w:p>
        </w:tc>
        <w:tc>
          <w:tcPr>
            <w:tcW w:w="1275" w:type="dxa"/>
            <w:vMerge w:val="restart"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C01969">
        <w:trPr>
          <w:cantSplit/>
          <w:trHeight w:val="231"/>
        </w:trPr>
        <w:tc>
          <w:tcPr>
            <w:tcW w:w="851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LFR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 1022/Canon MF 4690PL</w:t>
            </w: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C01969">
        <w:trPr>
          <w:cantSplit/>
          <w:trHeight w:val="231"/>
        </w:trPr>
        <w:tc>
          <w:tcPr>
            <w:tcW w:w="851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LFR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 LaserJet MFP M132a</w:t>
            </w: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C01969">
        <w:trPr>
          <w:cantSplit/>
          <w:trHeight w:val="231"/>
        </w:trPr>
        <w:tc>
          <w:tcPr>
            <w:tcW w:w="851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LFR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 1005 / Canon LBP3010/6020</w:t>
            </w: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C01969">
        <w:trPr>
          <w:cantSplit/>
          <w:trHeight w:val="231"/>
        </w:trPr>
        <w:tc>
          <w:tcPr>
            <w:tcW w:w="851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LFR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 1010 / Canon LBP2900</w:t>
            </w: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0A2810">
        <w:trPr>
          <w:cantSplit/>
          <w:trHeight w:val="23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LFR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Samsung ML-1610</w:t>
            </w:r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0A2810">
        <w:trPr>
          <w:cantSplit/>
          <w:trHeight w:val="23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LFR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Samsung ML-1710</w:t>
            </w:r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0A2810">
        <w:trPr>
          <w:cantSplit/>
          <w:trHeight w:val="23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LFR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MF5940dn</w:t>
            </w:r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0A2810">
        <w:trPr>
          <w:cantSplit/>
          <w:trHeight w:val="23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Role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 1005 / Canon LBP3010/6020</w:t>
            </w:r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0A2810">
        <w:trPr>
          <w:cantSplit/>
          <w:trHeight w:val="23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Role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 1010 / Canon LBP2900</w:t>
            </w:r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0A2810">
        <w:trPr>
          <w:cantSplit/>
          <w:trHeight w:val="23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Role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 LaserJet MFP M132a</w:t>
            </w:r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0A2810">
        <w:trPr>
          <w:cantSplit/>
          <w:trHeight w:val="23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Role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-SENSYS MF4450</w:t>
            </w:r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0A2810">
        <w:trPr>
          <w:cantSplit/>
          <w:trHeight w:val="23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Role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Samsung ML-1610</w:t>
            </w:r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0A2810">
        <w:trPr>
          <w:cantSplit/>
          <w:trHeight w:val="23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Role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I-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sensys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MF4750</w:t>
            </w:r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0A2810">
        <w:trPr>
          <w:cantSplit/>
          <w:trHeight w:val="23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Rolă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superioară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fixare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Samsung ML-1610</w:t>
            </w:r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0A2810">
        <w:trPr>
          <w:cantSplit/>
          <w:trHeight w:val="23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Placă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formator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MF5940dn</w:t>
            </w:r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0A2810">
        <w:trPr>
          <w:cantSplit/>
          <w:trHeight w:val="23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Placă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formator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MF4690PL</w:t>
            </w:r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0A2810">
        <w:trPr>
          <w:cantSplit/>
          <w:trHeight w:val="23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Placă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formator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6020</w:t>
            </w:r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2E41F2">
        <w:trPr>
          <w:cantSplit/>
          <w:trHeight w:val="128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lastRenderedPageBreak/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Placă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formator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2900</w:t>
            </w:r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10 (zece) zile calendaristice din data emiterii comenzii.</w:t>
            </w:r>
          </w:p>
        </w:tc>
        <w:tc>
          <w:tcPr>
            <w:tcW w:w="1275" w:type="dxa"/>
            <w:vMerge w:val="restart"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E41F2" w:rsidRPr="0012054F" w:rsidTr="000A2810">
        <w:trPr>
          <w:cantSplit/>
          <w:trHeight w:val="231"/>
        </w:trPr>
        <w:tc>
          <w:tcPr>
            <w:tcW w:w="851" w:type="dxa"/>
          </w:tcPr>
          <w:p w:rsidR="002E41F2" w:rsidRDefault="002E41F2" w:rsidP="000A2810">
            <w:r w:rsidRPr="00037480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41F2" w:rsidRPr="002D2E69" w:rsidRDefault="002E41F2" w:rsidP="000A2810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Pastă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termică</w:t>
            </w:r>
            <w:proofErr w:type="spellEnd"/>
          </w:p>
        </w:tc>
        <w:tc>
          <w:tcPr>
            <w:tcW w:w="1134" w:type="dxa"/>
            <w:vAlign w:val="center"/>
          </w:tcPr>
          <w:p w:rsidR="002E41F2" w:rsidRDefault="002E41F2" w:rsidP="000A2810">
            <w:pPr>
              <w:jc w:val="center"/>
            </w:pPr>
            <w:r w:rsidRPr="001B4B50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E41F2" w:rsidRPr="0012054F" w:rsidRDefault="002E41F2" w:rsidP="000A2810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E41F2" w:rsidRPr="0012054F" w:rsidRDefault="002E41F2" w:rsidP="000A2810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E41F2" w:rsidRPr="0012054F" w:rsidRDefault="002E41F2" w:rsidP="000A281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A7325A" w:rsidRPr="0012054F" w:rsidTr="00ED01FD">
        <w:trPr>
          <w:cantSplit/>
          <w:trHeight w:val="231"/>
        </w:trPr>
        <w:tc>
          <w:tcPr>
            <w:tcW w:w="14175" w:type="dxa"/>
            <w:gridSpan w:val="10"/>
            <w:shd w:val="clear" w:color="auto" w:fill="F2F2F2" w:themeFill="background1" w:themeFillShade="F2"/>
          </w:tcPr>
          <w:p w:rsidR="00A7325A" w:rsidRPr="0012054F" w:rsidRDefault="0008450C" w:rsidP="00A7325A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8450C">
              <w:rPr>
                <w:rFonts w:ascii="Cambria" w:hAnsi="Cambria"/>
                <w:b/>
                <w:lang w:val="ro-RO"/>
              </w:rPr>
              <w:t>Lotul nr. 5 - Consumabile si piese de schimb Xerox, valoarea estimată 30 000,00 lei (fără TVA)</w:t>
            </w:r>
          </w:p>
        </w:tc>
      </w:tr>
      <w:tr w:rsidR="0008450C" w:rsidRPr="0012054F" w:rsidTr="002E41F2">
        <w:trPr>
          <w:cantSplit/>
          <w:trHeight w:val="771"/>
        </w:trPr>
        <w:tc>
          <w:tcPr>
            <w:tcW w:w="851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50C" w:rsidRPr="002D2E69" w:rsidRDefault="0008450C" w:rsidP="0008450C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  <w:t xml:space="preserve"> Xerox </w:t>
            </w:r>
            <w:proofErr w:type="spellStart"/>
            <w:r w:rsidRPr="002D2E6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  <w:t xml:space="preserve"> B7035MFP</w:t>
            </w:r>
          </w:p>
        </w:tc>
        <w:tc>
          <w:tcPr>
            <w:tcW w:w="1134" w:type="dxa"/>
            <w:vAlign w:val="center"/>
          </w:tcPr>
          <w:p w:rsidR="0008450C" w:rsidRPr="0012054F" w:rsidRDefault="0008450C" w:rsidP="0008450C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08450C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10 (zece) zile calendaristice din data emiterii comenzii</w:t>
            </w:r>
          </w:p>
        </w:tc>
        <w:tc>
          <w:tcPr>
            <w:tcW w:w="1275" w:type="dxa"/>
            <w:vMerge w:val="restart"/>
            <w:vAlign w:val="center"/>
          </w:tcPr>
          <w:p w:rsidR="0008450C" w:rsidRPr="0012054F" w:rsidRDefault="0008450C" w:rsidP="0008450C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2E41F2">
        <w:trPr>
          <w:cantSplit/>
          <w:trHeight w:val="706"/>
        </w:trPr>
        <w:tc>
          <w:tcPr>
            <w:tcW w:w="851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50C" w:rsidRPr="002D2E69" w:rsidRDefault="0008450C" w:rsidP="0008450C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tambur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Xerox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B7035MFP</w:t>
            </w:r>
          </w:p>
        </w:tc>
        <w:tc>
          <w:tcPr>
            <w:tcW w:w="1134" w:type="dxa"/>
            <w:vAlign w:val="center"/>
          </w:tcPr>
          <w:p w:rsidR="0008450C" w:rsidRPr="0012054F" w:rsidRDefault="0008450C" w:rsidP="0008450C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08450C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08450C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2E41F2">
        <w:trPr>
          <w:cantSplit/>
          <w:trHeight w:val="798"/>
        </w:trPr>
        <w:tc>
          <w:tcPr>
            <w:tcW w:w="851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50C" w:rsidRPr="002D2E69" w:rsidRDefault="0008450C" w:rsidP="0008450C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Developer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</w:t>
            </w:r>
            <w:bookmarkStart w:id="0" w:name="_GoBack"/>
            <w:bookmarkEnd w:id="0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Xerox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B7035MFP</w:t>
            </w:r>
          </w:p>
        </w:tc>
        <w:tc>
          <w:tcPr>
            <w:tcW w:w="1134" w:type="dxa"/>
            <w:vAlign w:val="center"/>
          </w:tcPr>
          <w:p w:rsidR="0008450C" w:rsidRPr="0012054F" w:rsidRDefault="0008450C" w:rsidP="0008450C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08450C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08450C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2E41F2">
        <w:trPr>
          <w:cantSplit/>
          <w:trHeight w:val="890"/>
        </w:trPr>
        <w:tc>
          <w:tcPr>
            <w:tcW w:w="851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50C" w:rsidRPr="002D2E69" w:rsidRDefault="0008450C" w:rsidP="0008450C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Rola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Xerox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B7035MFP</w:t>
            </w:r>
          </w:p>
        </w:tc>
        <w:tc>
          <w:tcPr>
            <w:tcW w:w="1134" w:type="dxa"/>
            <w:vAlign w:val="center"/>
          </w:tcPr>
          <w:p w:rsidR="0008450C" w:rsidRPr="0012054F" w:rsidRDefault="0008450C" w:rsidP="0008450C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08450C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08450C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450C" w:rsidRPr="0012054F" w:rsidTr="00C13826">
        <w:trPr>
          <w:cantSplit/>
          <w:trHeight w:val="231"/>
        </w:trPr>
        <w:tc>
          <w:tcPr>
            <w:tcW w:w="851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lang w:val="ro-RO"/>
              </w:rPr>
            </w:pPr>
            <w:r w:rsidRPr="0012054F">
              <w:rPr>
                <w:rFonts w:ascii="Cambria" w:eastAsia="Calibri" w:hAnsi="Cambria"/>
                <w:sz w:val="20"/>
                <w:szCs w:val="20"/>
                <w:lang w:val="ro-RO"/>
              </w:rPr>
              <w:t>30100000-0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50C" w:rsidRPr="002D2E69" w:rsidRDefault="0008450C" w:rsidP="0008450C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Modul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termic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Xerox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B7035MFP</w:t>
            </w:r>
          </w:p>
        </w:tc>
        <w:tc>
          <w:tcPr>
            <w:tcW w:w="1134" w:type="dxa"/>
            <w:vAlign w:val="center"/>
          </w:tcPr>
          <w:p w:rsidR="0008450C" w:rsidRPr="0012054F" w:rsidRDefault="0008450C" w:rsidP="0008450C">
            <w:pPr>
              <w:jc w:val="center"/>
              <w:rPr>
                <w:lang w:val="ro-RO"/>
              </w:rPr>
            </w:pPr>
            <w:r w:rsidRPr="0012054F">
              <w:rPr>
                <w:rFonts w:ascii="Cambria" w:hAnsi="Cambria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8450C" w:rsidRPr="0012054F" w:rsidRDefault="0008450C" w:rsidP="0008450C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8450C" w:rsidRPr="0012054F" w:rsidRDefault="0008450C" w:rsidP="0008450C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8450C" w:rsidRPr="0012054F" w:rsidRDefault="0008450C" w:rsidP="0008450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680E6E" w:rsidRPr="0012054F" w:rsidRDefault="00680E6E" w:rsidP="00680E6E">
      <w:pPr>
        <w:rPr>
          <w:rFonts w:ascii="Cambria" w:hAnsi="Cambria"/>
          <w:b/>
          <w:lang w:val="ro-RO"/>
        </w:rPr>
      </w:pPr>
    </w:p>
    <w:p w:rsidR="00CE0462" w:rsidRPr="0012054F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12054F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12054F">
        <w:rPr>
          <w:rFonts w:ascii="Cambria" w:hAnsi="Cambria"/>
          <w:b/>
          <w:i/>
          <w:iCs/>
          <w:lang w:val="ro-RO"/>
        </w:rPr>
        <w:t>4</w:t>
      </w:r>
      <w:r w:rsidRPr="0012054F">
        <w:rPr>
          <w:rFonts w:ascii="Cambria" w:hAnsi="Cambria"/>
          <w:b/>
          <w:i/>
          <w:iCs/>
          <w:lang w:val="ro-RO"/>
        </w:rPr>
        <w:t>,</w:t>
      </w:r>
      <w:r w:rsidR="006F00B1" w:rsidRPr="0012054F">
        <w:rPr>
          <w:rFonts w:ascii="Cambria" w:hAnsi="Cambria"/>
          <w:b/>
          <w:i/>
          <w:iCs/>
          <w:lang w:val="ro-RO"/>
        </w:rPr>
        <w:t>5</w:t>
      </w:r>
      <w:r w:rsidRPr="0012054F">
        <w:rPr>
          <w:rFonts w:ascii="Cambria" w:hAnsi="Cambria"/>
          <w:b/>
          <w:i/>
          <w:iCs/>
          <w:lang w:val="ro-RO"/>
        </w:rPr>
        <w:t>,</w:t>
      </w:r>
      <w:r w:rsidR="006F00B1" w:rsidRPr="0012054F">
        <w:rPr>
          <w:rFonts w:ascii="Cambria" w:hAnsi="Cambria"/>
          <w:b/>
          <w:i/>
          <w:iCs/>
          <w:lang w:val="ro-RO"/>
        </w:rPr>
        <w:t>6</w:t>
      </w:r>
      <w:r w:rsidRPr="0012054F">
        <w:rPr>
          <w:rFonts w:ascii="Cambria" w:hAnsi="Cambria"/>
          <w:b/>
          <w:i/>
          <w:iCs/>
          <w:lang w:val="ro-RO"/>
        </w:rPr>
        <w:t>,</w:t>
      </w:r>
      <w:r w:rsidR="006F00B1" w:rsidRPr="0012054F">
        <w:rPr>
          <w:rFonts w:ascii="Cambria" w:hAnsi="Cambria"/>
          <w:b/>
          <w:i/>
          <w:iCs/>
          <w:lang w:val="ro-RO"/>
        </w:rPr>
        <w:t>7</w:t>
      </w:r>
      <w:r w:rsidRPr="0012054F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12054F">
        <w:rPr>
          <w:rFonts w:ascii="Cambria" w:hAnsi="Cambria"/>
          <w:b/>
          <w:i/>
          <w:iCs/>
          <w:lang w:val="ro-RO"/>
        </w:rPr>
        <w:t>0</w:t>
      </w:r>
      <w:r w:rsidRPr="0012054F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12054F">
        <w:rPr>
          <w:rFonts w:ascii="Cambria" w:hAnsi="Cambria"/>
          <w:b/>
          <w:i/>
          <w:iCs/>
          <w:lang w:val="ro-RO"/>
        </w:rPr>
        <w:t>.</w:t>
      </w:r>
    </w:p>
    <w:p w:rsidR="00CE0462" w:rsidRPr="0012054F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12054F" w:rsidTr="009A22DA">
        <w:tc>
          <w:tcPr>
            <w:tcW w:w="2266" w:type="dxa"/>
            <w:gridSpan w:val="5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2054F" w:rsidTr="009A22DA">
        <w:trPr>
          <w:trHeight w:val="88"/>
        </w:trPr>
        <w:tc>
          <w:tcPr>
            <w:tcW w:w="2266" w:type="dxa"/>
            <w:gridSpan w:val="5"/>
          </w:tcPr>
          <w:p w:rsidR="002A7347" w:rsidRPr="0012054F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12054F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12054F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12054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2054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12054F" w:rsidTr="009A22DA">
        <w:tc>
          <w:tcPr>
            <w:tcW w:w="1699" w:type="dxa"/>
            <w:gridSpan w:val="4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2054F" w:rsidTr="009A22DA">
        <w:tc>
          <w:tcPr>
            <w:tcW w:w="1699" w:type="dxa"/>
            <w:gridSpan w:val="4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12054F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12054F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12054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2054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12054F" w:rsidTr="009A22DA">
        <w:tc>
          <w:tcPr>
            <w:tcW w:w="1416" w:type="dxa"/>
            <w:gridSpan w:val="3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2054F" w:rsidTr="009A22DA">
        <w:tc>
          <w:tcPr>
            <w:tcW w:w="1416" w:type="dxa"/>
            <w:gridSpan w:val="3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12054F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12054F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12054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2054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12054F" w:rsidTr="009A22DA">
        <w:tc>
          <w:tcPr>
            <w:tcW w:w="992" w:type="dxa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2054F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2054F" w:rsidTr="009A22DA">
        <w:tc>
          <w:tcPr>
            <w:tcW w:w="992" w:type="dxa"/>
          </w:tcPr>
          <w:p w:rsidR="002A7347" w:rsidRPr="0012054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12054F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12054F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12054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2054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12054F" w:rsidTr="009A22DA">
        <w:tc>
          <w:tcPr>
            <w:tcW w:w="998" w:type="dxa"/>
            <w:gridSpan w:val="2"/>
          </w:tcPr>
          <w:p w:rsidR="00000DEE" w:rsidRPr="0012054F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12054F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12054F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12054F" w:rsidTr="009A22DA">
        <w:trPr>
          <w:trHeight w:val="274"/>
        </w:trPr>
        <w:tc>
          <w:tcPr>
            <w:tcW w:w="998" w:type="dxa"/>
            <w:gridSpan w:val="2"/>
          </w:tcPr>
          <w:p w:rsidR="00000DEE" w:rsidRPr="0012054F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12054F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12054F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12054F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12054F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12054F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12054F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12054F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12054F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12054F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12054F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12054F" w:rsidSect="00076A3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227" w:footer="153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96E" w:rsidRDefault="00AA796E" w:rsidP="00CE6085">
      <w:r>
        <w:separator/>
      </w:r>
    </w:p>
  </w:endnote>
  <w:endnote w:type="continuationSeparator" w:id="0">
    <w:p w:rsidR="00AA796E" w:rsidRDefault="00AA796E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25A" w:rsidRPr="00063850" w:rsidRDefault="00A7325A" w:rsidP="00063850">
    <w:pPr>
      <w:pStyle w:val="Subsol"/>
      <w:rPr>
        <w:rFonts w:ascii="Cambria" w:hAnsi="Cambria"/>
        <w:sz w:val="18"/>
        <w:szCs w:val="18"/>
      </w:rPr>
    </w:pPr>
  </w:p>
  <w:p w:rsidR="00A7325A" w:rsidRPr="00063850" w:rsidRDefault="00A7325A" w:rsidP="00063850">
    <w:pPr>
      <w:rPr>
        <w:rFonts w:ascii="Cambria" w:hAnsi="Cambria"/>
        <w:sz w:val="18"/>
        <w:szCs w:val="18"/>
      </w:rPr>
    </w:pPr>
  </w:p>
  <w:p w:rsidR="00A7325A" w:rsidRPr="00063850" w:rsidRDefault="00A7325A" w:rsidP="00063850">
    <w:pPr>
      <w:rPr>
        <w:rFonts w:ascii="Cambria" w:hAnsi="Cambria"/>
        <w:sz w:val="18"/>
        <w:szCs w:val="18"/>
      </w:rPr>
    </w:pPr>
  </w:p>
  <w:p w:rsidR="00A7325A" w:rsidRPr="00063850" w:rsidRDefault="00A7325A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Content>
                  <w:p w:rsidR="00A7325A" w:rsidRPr="0022175C" w:rsidRDefault="00A7325A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A7325A" w:rsidRPr="00EA6D9A" w:rsidRDefault="00A7325A" w:rsidP="0022175C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2E41F2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12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2E41F2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12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  <w:p w:rsidR="00A7325A" w:rsidRDefault="00A7325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Content>
          <w:p w:rsidR="00A7325A" w:rsidRPr="002B60AC" w:rsidRDefault="00A7325A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A7325A" w:rsidRDefault="00A7325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96E" w:rsidRDefault="00AA796E" w:rsidP="00CE6085">
      <w:r>
        <w:separator/>
      </w:r>
    </w:p>
  </w:footnote>
  <w:footnote w:type="continuationSeparator" w:id="0">
    <w:p w:rsidR="00AA796E" w:rsidRDefault="00AA796E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25A" w:rsidRPr="0022175C" w:rsidRDefault="00A7325A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25A" w:rsidRPr="00FB35D6" w:rsidRDefault="00A7325A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A7325A" w:rsidRDefault="00A7325A">
    <w:pPr>
      <w:pStyle w:val="Antet"/>
    </w:pPr>
  </w:p>
  <w:p w:rsidR="00A7325A" w:rsidRDefault="00A7325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8450C"/>
    <w:rsid w:val="000A2810"/>
    <w:rsid w:val="000B1DA5"/>
    <w:rsid w:val="000D17B0"/>
    <w:rsid w:val="00101861"/>
    <w:rsid w:val="00103DBB"/>
    <w:rsid w:val="0012054F"/>
    <w:rsid w:val="00144DED"/>
    <w:rsid w:val="0015045B"/>
    <w:rsid w:val="00173360"/>
    <w:rsid w:val="00174C6E"/>
    <w:rsid w:val="00187D5B"/>
    <w:rsid w:val="001A2955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2E41F2"/>
    <w:rsid w:val="0037778C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E4627"/>
    <w:rsid w:val="004E62E4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B06"/>
    <w:rsid w:val="006D082A"/>
    <w:rsid w:val="006F00B1"/>
    <w:rsid w:val="00702216"/>
    <w:rsid w:val="00760794"/>
    <w:rsid w:val="00771072"/>
    <w:rsid w:val="00785F74"/>
    <w:rsid w:val="00787DD5"/>
    <w:rsid w:val="0083012E"/>
    <w:rsid w:val="00834573"/>
    <w:rsid w:val="008A1E0F"/>
    <w:rsid w:val="008E7C51"/>
    <w:rsid w:val="00906917"/>
    <w:rsid w:val="009224CD"/>
    <w:rsid w:val="00945796"/>
    <w:rsid w:val="00983D49"/>
    <w:rsid w:val="00991F98"/>
    <w:rsid w:val="009A22DA"/>
    <w:rsid w:val="009A337C"/>
    <w:rsid w:val="00A23FB5"/>
    <w:rsid w:val="00A47044"/>
    <w:rsid w:val="00A7325A"/>
    <w:rsid w:val="00A86705"/>
    <w:rsid w:val="00A9576F"/>
    <w:rsid w:val="00AA6818"/>
    <w:rsid w:val="00AA796E"/>
    <w:rsid w:val="00AC3021"/>
    <w:rsid w:val="00AD10AA"/>
    <w:rsid w:val="00AF3B6C"/>
    <w:rsid w:val="00B00C97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8759A"/>
    <w:rsid w:val="00CD5E6F"/>
    <w:rsid w:val="00CE0462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E065E4"/>
    <w:rsid w:val="00E20FDD"/>
    <w:rsid w:val="00EA6D9A"/>
    <w:rsid w:val="00EB6E57"/>
    <w:rsid w:val="00ED01FD"/>
    <w:rsid w:val="00F357E6"/>
    <w:rsid w:val="00F61666"/>
    <w:rsid w:val="00F92FAA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9E611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FE881-9BB0-4C72-88B2-5D51CAA2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12</Pages>
  <Words>2198</Words>
  <Characters>12754</Characters>
  <Application>Microsoft Office Word</Application>
  <DocSecurity>0</DocSecurity>
  <Lines>106</Lines>
  <Paragraphs>29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5</cp:revision>
  <dcterms:created xsi:type="dcterms:W3CDTF">2026-01-06T13:06:00Z</dcterms:created>
  <dcterms:modified xsi:type="dcterms:W3CDTF">2026-01-06T13:52:00Z</dcterms:modified>
</cp:coreProperties>
</file>