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0B222B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 xml:space="preserve">ie a contractului în cuantum de 5% din valoarea contractului, valabilă </w:t>
      </w:r>
      <w:r w:rsidRPr="00891568">
        <w:rPr>
          <w:rFonts w:eastAsia="PMingLiU"/>
          <w:iCs/>
          <w:sz w:val="24"/>
          <w:szCs w:val="24"/>
          <w:lang w:val="ro-MD" w:eastAsia="zh-CN"/>
        </w:rPr>
        <w:t>până la 31.01.2027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135A3E3A"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C55D56">
        <w:rPr>
          <w:rFonts w:eastAsia="PMingLiU"/>
          <w:sz w:val="24"/>
          <w:szCs w:val="24"/>
          <w:lang w:val="ro-MD" w:eastAsia="zh-CN"/>
        </w:rPr>
        <w:t>31.12.2026</w:t>
      </w:r>
      <w:r w:rsidRPr="00C55D56">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C55D56" w:rsidRDefault="00E32EFD" w:rsidP="00230695">
            <w:pPr>
              <w:tabs>
                <w:tab w:val="left" w:pos="4680"/>
                <w:tab w:val="left" w:pos="7020"/>
              </w:tabs>
              <w:suppressAutoHyphens/>
              <w:ind w:left="-99" w:firstLine="0"/>
              <w:jc w:val="center"/>
              <w:rPr>
                <w:rFonts w:eastAsia="PMingLiU"/>
                <w:b/>
                <w:sz w:val="24"/>
                <w:szCs w:val="24"/>
                <w:lang w:val="ro-MD" w:eastAsia="zh-CN"/>
              </w:rPr>
            </w:pPr>
            <w:r w:rsidRPr="00C55D56">
              <w:rPr>
                <w:rFonts w:eastAsia="PMingLiU"/>
                <w:b/>
                <w:sz w:val="24"/>
                <w:szCs w:val="24"/>
                <w:lang w:val="ro-MD" w:eastAsia="zh-CN"/>
              </w:rPr>
              <w:t>Centrul pentru achizi</w:t>
            </w:r>
            <w:r w:rsidR="00DA04A9" w:rsidRPr="00C55D56">
              <w:rPr>
                <w:rFonts w:eastAsia="PMingLiU"/>
                <w:b/>
                <w:sz w:val="24"/>
                <w:szCs w:val="24"/>
                <w:lang w:val="ro-MD" w:eastAsia="zh-CN"/>
              </w:rPr>
              <w:t>ț</w:t>
            </w:r>
            <w:r w:rsidRPr="00C55D56">
              <w:rPr>
                <w:rFonts w:eastAsia="PMingLiU"/>
                <w:b/>
                <w:sz w:val="24"/>
                <w:szCs w:val="24"/>
                <w:lang w:val="ro-MD" w:eastAsia="zh-CN"/>
              </w:rPr>
              <w:t>ii publice centralizate</w:t>
            </w:r>
          </w:p>
          <w:p w14:paraId="18BD20AD" w14:textId="77777777" w:rsidR="00E32EFD" w:rsidRPr="00C55D56" w:rsidRDefault="00E32EFD" w:rsidP="00230695">
            <w:pPr>
              <w:ind w:firstLine="0"/>
              <w:jc w:val="center"/>
              <w:rPr>
                <w:rFonts w:eastAsia="PMingLiU"/>
                <w:i/>
                <w:sz w:val="24"/>
                <w:szCs w:val="24"/>
                <w:lang w:val="ro-MD" w:eastAsia="zh-CN"/>
              </w:rPr>
            </w:pPr>
            <w:r w:rsidRPr="00C55D56">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C55D56" w:rsidRDefault="00E32EFD" w:rsidP="00230695">
            <w:pPr>
              <w:ind w:firstLine="0"/>
              <w:jc w:val="center"/>
              <w:rPr>
                <w:rFonts w:eastAsia="Calibri"/>
                <w:b/>
                <w:sz w:val="24"/>
                <w:szCs w:val="24"/>
                <w:lang w:val="ro-MD"/>
              </w:rPr>
            </w:pPr>
            <w:r w:rsidRPr="00C55D56">
              <w:rPr>
                <w:rFonts w:eastAsia="PMingLiU"/>
                <w:sz w:val="24"/>
                <w:szCs w:val="24"/>
                <w:lang w:val="ro-MD" w:eastAsia="zh-CN"/>
              </w:rPr>
              <w:t>Sediul:</w:t>
            </w:r>
            <w:r w:rsidRPr="00C55D56">
              <w:rPr>
                <w:rFonts w:eastAsia="Calibri"/>
                <w:b/>
                <w:sz w:val="24"/>
                <w:szCs w:val="24"/>
                <w:lang w:val="ro-MD"/>
              </w:rPr>
              <w:t xml:space="preserve"> Oficiul central:</w:t>
            </w:r>
          </w:p>
          <w:p w14:paraId="1BC0C6C8" w14:textId="49FD651F" w:rsidR="00E32EFD" w:rsidRPr="00C55D56" w:rsidRDefault="00E32EFD" w:rsidP="00230695">
            <w:pPr>
              <w:tabs>
                <w:tab w:val="left" w:pos="4680"/>
                <w:tab w:val="left" w:pos="7020"/>
              </w:tabs>
              <w:suppressAutoHyphens/>
              <w:ind w:firstLine="0"/>
              <w:jc w:val="center"/>
              <w:rPr>
                <w:rFonts w:eastAsia="PMingLiU"/>
                <w:sz w:val="24"/>
                <w:szCs w:val="24"/>
                <w:lang w:val="ro-MD" w:eastAsia="zh-CN"/>
              </w:rPr>
            </w:pPr>
            <w:r w:rsidRPr="00C55D56">
              <w:rPr>
                <w:rFonts w:eastAsia="Calibri"/>
                <w:b/>
                <w:sz w:val="24"/>
                <w:szCs w:val="24"/>
                <w:lang w:val="ro-MD"/>
              </w:rPr>
              <w:t>MD-2005 Republica Moldova, mun. Chi</w:t>
            </w:r>
            <w:r w:rsidR="00DA04A9" w:rsidRPr="00C55D56">
              <w:rPr>
                <w:rFonts w:eastAsia="Calibri"/>
                <w:b/>
                <w:sz w:val="24"/>
                <w:szCs w:val="24"/>
                <w:lang w:val="ro-MD"/>
              </w:rPr>
              <w:t>ș</w:t>
            </w:r>
            <w:r w:rsidRPr="00C55D56">
              <w:rPr>
                <w:rFonts w:eastAsia="Calibri"/>
                <w:b/>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C55D56" w:rsidRDefault="00E32EFD" w:rsidP="00230695">
            <w:pPr>
              <w:ind w:firstLine="0"/>
              <w:jc w:val="center"/>
              <w:rPr>
                <w:b/>
                <w:sz w:val="24"/>
                <w:szCs w:val="24"/>
                <w:lang w:val="ro-MD"/>
              </w:rPr>
            </w:pPr>
            <w:r w:rsidRPr="00C55D56">
              <w:rPr>
                <w:sz w:val="24"/>
                <w:szCs w:val="24"/>
                <w:lang w:val="ro-MD"/>
              </w:rPr>
              <w:t>Telefon: (</w:t>
            </w:r>
            <w:r w:rsidRPr="00C55D56">
              <w:rPr>
                <w:b/>
                <w:sz w:val="24"/>
                <w:szCs w:val="24"/>
                <w:lang w:val="ro-MD"/>
              </w:rPr>
              <w:t>022) 222 445</w:t>
            </w:r>
          </w:p>
          <w:p w14:paraId="65F781AF" w14:textId="77777777" w:rsidR="00E32EFD" w:rsidRPr="00C55D56" w:rsidRDefault="00E32EFD" w:rsidP="00230695">
            <w:pPr>
              <w:ind w:firstLine="0"/>
              <w:jc w:val="center"/>
              <w:rPr>
                <w:b/>
                <w:sz w:val="24"/>
                <w:szCs w:val="24"/>
                <w:lang w:val="ro-MD"/>
              </w:rPr>
            </w:pPr>
            <w:r w:rsidRPr="00C55D56">
              <w:rPr>
                <w:b/>
                <w:sz w:val="24"/>
                <w:szCs w:val="24"/>
                <w:lang w:val="ro-MD"/>
              </w:rPr>
              <w:t>(022) 222 364</w:t>
            </w:r>
          </w:p>
          <w:p w14:paraId="63371281" w14:textId="77777777" w:rsidR="00E32EFD" w:rsidRPr="00C55D56" w:rsidRDefault="00E32EFD" w:rsidP="00230695">
            <w:pPr>
              <w:ind w:firstLine="0"/>
              <w:jc w:val="center"/>
              <w:rPr>
                <w:sz w:val="24"/>
                <w:szCs w:val="24"/>
                <w:lang w:val="ro-MD"/>
              </w:rPr>
            </w:pPr>
            <w:r w:rsidRPr="00C55D56">
              <w:rPr>
                <w:b/>
                <w:bCs/>
                <w:sz w:val="24"/>
                <w:szCs w:val="24"/>
                <w:lang w:val="ro-MD"/>
              </w:rPr>
              <w:t xml:space="preserve">Email: </w:t>
            </w:r>
            <w:hyperlink r:id="rId9" w:history="1">
              <w:r w:rsidRPr="00C55D56">
                <w:rPr>
                  <w:rStyle w:val="af4"/>
                  <w:b/>
                  <w:bCs/>
                  <w:color w:val="auto"/>
                  <w:sz w:val="24"/>
                  <w:szCs w:val="24"/>
                  <w:lang w:val="ro-MD"/>
                </w:rPr>
                <w:t>dispozitive@capcs.gov.md</w:t>
              </w:r>
            </w:hyperlink>
          </w:p>
          <w:p w14:paraId="52CDC956" w14:textId="77777777" w:rsidR="00E32EFD" w:rsidRPr="00C55D56" w:rsidRDefault="001A569A" w:rsidP="00230695">
            <w:pPr>
              <w:ind w:firstLine="0"/>
              <w:jc w:val="center"/>
              <w:rPr>
                <w:sz w:val="24"/>
                <w:szCs w:val="24"/>
                <w:lang w:val="ro-MD"/>
              </w:rPr>
            </w:pPr>
            <w:hyperlink r:id="rId10" w:history="1">
              <w:r w:rsidR="00E32EFD" w:rsidRPr="00C55D56">
                <w:rPr>
                  <w:rStyle w:val="af4"/>
                  <w:b/>
                  <w:color w:val="auto"/>
                  <w:sz w:val="24"/>
                  <w:szCs w:val="24"/>
                  <w:lang w:val="ro-MD"/>
                </w:rPr>
                <w:t>office@capcs.gov.md</w:t>
              </w:r>
            </w:hyperlink>
          </w:p>
          <w:p w14:paraId="3BB1C65A"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b/>
                <w:sz w:val="24"/>
                <w:szCs w:val="24"/>
                <w:lang w:val="ro-MD"/>
              </w:rPr>
              <w:t xml:space="preserve">Site: </w:t>
            </w:r>
            <w:r w:rsidRPr="00C55D56">
              <w:rPr>
                <w:b/>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1"/>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52CAB000"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[31.01.202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BD012EB" w14:textId="77777777" w:rsidR="00891568" w:rsidRDefault="00891568" w:rsidP="00891568">
      <w:pPr>
        <w:ind w:firstLine="0"/>
        <w:jc w:val="right"/>
        <w:rPr>
          <w:bCs/>
          <w:sz w:val="24"/>
          <w:szCs w:val="24"/>
          <w:lang w:val="ro-MD"/>
        </w:rPr>
      </w:pPr>
      <w:r>
        <w:rPr>
          <w:i/>
          <w:sz w:val="24"/>
          <w:szCs w:val="24"/>
          <w:lang w:val="ro-MD"/>
        </w:rPr>
        <w:lastRenderedPageBreak/>
        <w:t>Anexa nr.5</w:t>
      </w:r>
    </w:p>
    <w:p w14:paraId="487271A0" w14:textId="77777777" w:rsidR="00891568" w:rsidRDefault="00891568" w:rsidP="00891568">
      <w:pPr>
        <w:ind w:firstLine="0"/>
        <w:jc w:val="right"/>
        <w:rPr>
          <w:bCs/>
          <w:sz w:val="24"/>
          <w:szCs w:val="24"/>
          <w:lang w:val="ro-MD"/>
        </w:rPr>
      </w:pPr>
      <w:r>
        <w:rPr>
          <w:bCs/>
          <w:sz w:val="24"/>
          <w:szCs w:val="24"/>
          <w:lang w:val="ro-MD"/>
        </w:rPr>
        <w:t>la Contractul nr. ___________</w:t>
      </w:r>
    </w:p>
    <w:p w14:paraId="697DE010" w14:textId="77777777" w:rsidR="00891568" w:rsidRDefault="00891568" w:rsidP="00891568">
      <w:pPr>
        <w:ind w:firstLine="0"/>
        <w:jc w:val="right"/>
        <w:rPr>
          <w:bCs/>
          <w:sz w:val="24"/>
          <w:szCs w:val="24"/>
          <w:lang w:val="ro-MD"/>
        </w:rPr>
      </w:pPr>
      <w:r>
        <w:rPr>
          <w:bCs/>
          <w:sz w:val="24"/>
          <w:szCs w:val="24"/>
          <w:lang w:val="ro-MD"/>
        </w:rPr>
        <w:t xml:space="preserve">          din „__”_________2026</w:t>
      </w:r>
    </w:p>
    <w:p w14:paraId="1D09B6F5" w14:textId="2B230274" w:rsidR="00891568" w:rsidRDefault="00891568" w:rsidP="00891568">
      <w:pPr>
        <w:ind w:firstLine="0"/>
        <w:jc w:val="center"/>
        <w:rPr>
          <w:b/>
          <w:bCs/>
          <w:sz w:val="24"/>
          <w:szCs w:val="24"/>
          <w:lang w:val="ro-MD"/>
        </w:rPr>
      </w:pPr>
      <w:r>
        <w:rPr>
          <w:b/>
          <w:bCs/>
          <w:sz w:val="24"/>
          <w:szCs w:val="24"/>
          <w:lang w:val="ro-MD"/>
        </w:rPr>
        <w:t>Condiții de livrare</w:t>
      </w:r>
    </w:p>
    <w:p w14:paraId="7921ECAF" w14:textId="77777777" w:rsidR="00891568" w:rsidRDefault="00891568" w:rsidP="00891568">
      <w:pPr>
        <w:ind w:firstLine="0"/>
        <w:jc w:val="center"/>
        <w:rPr>
          <w:b/>
          <w:bCs/>
          <w:sz w:val="24"/>
          <w:szCs w:val="24"/>
          <w:lang w:val="ro-MD"/>
        </w:rPr>
      </w:pPr>
    </w:p>
    <w:tbl>
      <w:tblPr>
        <w:tblW w:w="15446" w:type="dxa"/>
        <w:tblLook w:val="04A0" w:firstRow="1" w:lastRow="0" w:firstColumn="1" w:lastColumn="0" w:noHBand="0" w:noVBand="1"/>
      </w:tblPr>
      <w:tblGrid>
        <w:gridCol w:w="1271"/>
        <w:gridCol w:w="5812"/>
        <w:gridCol w:w="5103"/>
        <w:gridCol w:w="3260"/>
      </w:tblGrid>
      <w:tr w:rsidR="00891568" w:rsidRPr="00C107A7" w14:paraId="098E22AA" w14:textId="77777777" w:rsidTr="00891568">
        <w:trPr>
          <w:trHeight w:val="567"/>
        </w:trPr>
        <w:tc>
          <w:tcPr>
            <w:tcW w:w="12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D0FB49" w14:textId="77777777" w:rsidR="00891568" w:rsidRPr="00C107A7" w:rsidRDefault="00891568" w:rsidP="000B157D">
            <w:pPr>
              <w:ind w:firstLine="0"/>
              <w:jc w:val="center"/>
              <w:rPr>
                <w:b/>
                <w:bCs/>
                <w:sz w:val="22"/>
                <w:szCs w:val="22"/>
                <w:lang w:val="ru-RU" w:eastAsia="ru-RU"/>
              </w:rPr>
            </w:pPr>
            <w:bookmarkStart w:id="20" w:name="_Hlk135218074"/>
            <w:r w:rsidRPr="00C107A7">
              <w:rPr>
                <w:b/>
                <w:bCs/>
                <w:sz w:val="22"/>
                <w:szCs w:val="22"/>
                <w:lang w:val="ro-MD" w:eastAsia="ru-RU"/>
              </w:rPr>
              <w:t> </w:t>
            </w:r>
          </w:p>
        </w:tc>
        <w:tc>
          <w:tcPr>
            <w:tcW w:w="5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50293"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2026</w:t>
            </w:r>
          </w:p>
        </w:tc>
        <w:tc>
          <w:tcPr>
            <w:tcW w:w="8363" w:type="dxa"/>
            <w:gridSpan w:val="2"/>
            <w:tcBorders>
              <w:top w:val="single" w:sz="4" w:space="0" w:color="auto"/>
              <w:left w:val="nil"/>
              <w:bottom w:val="single" w:sz="4" w:space="0" w:color="auto"/>
              <w:right w:val="single" w:sz="4" w:space="0" w:color="auto"/>
            </w:tcBorders>
            <w:shd w:val="clear" w:color="000000" w:fill="D9D9D9"/>
            <w:vAlign w:val="center"/>
            <w:hideMark/>
          </w:tcPr>
          <w:p w14:paraId="4880A030"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Condiții de livrare generale</w:t>
            </w:r>
          </w:p>
        </w:tc>
      </w:tr>
      <w:tr w:rsidR="00891568" w:rsidRPr="00C107A7" w14:paraId="5AEE754D" w14:textId="77777777" w:rsidTr="00891568">
        <w:trPr>
          <w:trHeight w:val="567"/>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2CD48357" w14:textId="77777777" w:rsidR="00891568" w:rsidRPr="00C107A7" w:rsidRDefault="00891568" w:rsidP="000B157D">
            <w:pPr>
              <w:ind w:firstLine="0"/>
              <w:jc w:val="left"/>
              <w:rPr>
                <w:b/>
                <w:bCs/>
                <w:sz w:val="22"/>
                <w:szCs w:val="22"/>
                <w:lang w:val="ru-RU" w:eastAsia="ru-RU"/>
              </w:rPr>
            </w:pPr>
          </w:p>
        </w:tc>
        <w:tc>
          <w:tcPr>
            <w:tcW w:w="5812" w:type="dxa"/>
            <w:vMerge/>
            <w:tcBorders>
              <w:top w:val="single" w:sz="4" w:space="0" w:color="auto"/>
              <w:left w:val="single" w:sz="4" w:space="0" w:color="auto"/>
              <w:bottom w:val="single" w:sz="4" w:space="0" w:color="auto"/>
              <w:right w:val="single" w:sz="4" w:space="0" w:color="auto"/>
            </w:tcBorders>
            <w:vAlign w:val="center"/>
            <w:hideMark/>
          </w:tcPr>
          <w:p w14:paraId="6FBF6131" w14:textId="77777777" w:rsidR="00891568" w:rsidRPr="00C107A7" w:rsidRDefault="00891568" w:rsidP="000B157D">
            <w:pPr>
              <w:ind w:firstLine="0"/>
              <w:jc w:val="left"/>
              <w:rPr>
                <w:b/>
                <w:bCs/>
                <w:sz w:val="22"/>
                <w:szCs w:val="22"/>
                <w:lang w:val="ru-RU" w:eastAsia="ru-RU"/>
              </w:rPr>
            </w:pPr>
          </w:p>
        </w:tc>
        <w:tc>
          <w:tcPr>
            <w:tcW w:w="8363" w:type="dxa"/>
            <w:gridSpan w:val="2"/>
            <w:tcBorders>
              <w:top w:val="single" w:sz="4" w:space="0" w:color="auto"/>
              <w:left w:val="nil"/>
              <w:bottom w:val="single" w:sz="4" w:space="0" w:color="auto"/>
              <w:right w:val="single" w:sz="4" w:space="0" w:color="auto"/>
            </w:tcBorders>
            <w:shd w:val="clear" w:color="000000" w:fill="D9D9D9"/>
            <w:vAlign w:val="center"/>
            <w:hideMark/>
          </w:tcPr>
          <w:p w14:paraId="1C0084AC"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Cuantumul din cantitatea totală contractată a Bunurilor per lot</w:t>
            </w:r>
          </w:p>
        </w:tc>
      </w:tr>
      <w:tr w:rsidR="00891568" w:rsidRPr="00C107A7" w14:paraId="0F320695" w14:textId="77777777" w:rsidTr="00891568">
        <w:trPr>
          <w:cantSplit/>
          <w:trHeight w:val="567"/>
        </w:trPr>
        <w:tc>
          <w:tcPr>
            <w:tcW w:w="127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0916FB5E"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Condiții de livrare conform graficului de livrare</w:t>
            </w:r>
          </w:p>
        </w:tc>
        <w:tc>
          <w:tcPr>
            <w:tcW w:w="5812" w:type="dxa"/>
            <w:tcBorders>
              <w:top w:val="nil"/>
              <w:left w:val="nil"/>
              <w:bottom w:val="single" w:sz="4" w:space="0" w:color="auto"/>
              <w:right w:val="single" w:sz="4" w:space="0" w:color="auto"/>
            </w:tcBorders>
            <w:shd w:val="clear" w:color="auto" w:fill="auto"/>
            <w:vAlign w:val="center"/>
            <w:hideMark/>
          </w:tcPr>
          <w:p w14:paraId="51B60A4E"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Iunie</w:t>
            </w:r>
          </w:p>
        </w:tc>
        <w:tc>
          <w:tcPr>
            <w:tcW w:w="5103" w:type="dxa"/>
            <w:vMerge w:val="restart"/>
            <w:tcBorders>
              <w:top w:val="nil"/>
              <w:left w:val="single" w:sz="4" w:space="0" w:color="auto"/>
              <w:bottom w:val="single" w:sz="4" w:space="0" w:color="auto"/>
              <w:right w:val="single" w:sz="4" w:space="0" w:color="auto"/>
            </w:tcBorders>
            <w:shd w:val="clear" w:color="000000" w:fill="D9D9D9"/>
            <w:vAlign w:val="center"/>
            <w:hideMark/>
          </w:tcPr>
          <w:p w14:paraId="4FB64546"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20%</w:t>
            </w:r>
          </w:p>
        </w:tc>
        <w:tc>
          <w:tcPr>
            <w:tcW w:w="3260" w:type="dxa"/>
            <w:vMerge w:val="restart"/>
            <w:tcBorders>
              <w:top w:val="nil"/>
              <w:left w:val="single" w:sz="4" w:space="0" w:color="auto"/>
              <w:bottom w:val="single" w:sz="4" w:space="0" w:color="auto"/>
              <w:right w:val="single" w:sz="4" w:space="0" w:color="auto"/>
            </w:tcBorders>
            <w:shd w:val="clear" w:color="000000" w:fill="D9D9D9"/>
            <w:vAlign w:val="center"/>
            <w:hideMark/>
          </w:tcPr>
          <w:p w14:paraId="1E8C80B3" w14:textId="77777777" w:rsidR="00891568" w:rsidRPr="00C107A7" w:rsidRDefault="00891568" w:rsidP="000B157D">
            <w:pPr>
              <w:ind w:firstLine="0"/>
              <w:jc w:val="center"/>
              <w:rPr>
                <w:sz w:val="22"/>
                <w:szCs w:val="22"/>
                <w:lang w:val="ru-RU" w:eastAsia="ru-RU"/>
              </w:rPr>
            </w:pPr>
            <w:r w:rsidRPr="00C107A7">
              <w:rPr>
                <w:sz w:val="22"/>
                <w:szCs w:val="22"/>
                <w:lang w:val="ro-MD" w:eastAsia="ru-RU"/>
              </w:rPr>
              <w:t>Cantitatea per lot proporțională cu cuantumul menționat poate fi divizată în mai multe livrări, cu condiția livrării cumulative – nu mai puțin de 20% la fiecare 2 luni</w:t>
            </w:r>
          </w:p>
        </w:tc>
      </w:tr>
      <w:tr w:rsidR="00891568" w:rsidRPr="00C107A7" w14:paraId="208704D7" w14:textId="77777777" w:rsidTr="00891568">
        <w:trPr>
          <w:trHeight w:val="567"/>
        </w:trPr>
        <w:tc>
          <w:tcPr>
            <w:tcW w:w="1271" w:type="dxa"/>
            <w:vMerge/>
            <w:tcBorders>
              <w:top w:val="nil"/>
              <w:left w:val="single" w:sz="4" w:space="0" w:color="auto"/>
              <w:bottom w:val="single" w:sz="4" w:space="0" w:color="auto"/>
              <w:right w:val="single" w:sz="4" w:space="0" w:color="auto"/>
            </w:tcBorders>
            <w:vAlign w:val="center"/>
            <w:hideMark/>
          </w:tcPr>
          <w:p w14:paraId="0D333469" w14:textId="77777777" w:rsidR="00891568" w:rsidRPr="00C107A7" w:rsidRDefault="00891568" w:rsidP="000B157D">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006E4F0E"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Iulie</w:t>
            </w:r>
          </w:p>
        </w:tc>
        <w:tc>
          <w:tcPr>
            <w:tcW w:w="5103" w:type="dxa"/>
            <w:vMerge/>
            <w:tcBorders>
              <w:top w:val="nil"/>
              <w:left w:val="single" w:sz="4" w:space="0" w:color="auto"/>
              <w:bottom w:val="single" w:sz="4" w:space="0" w:color="auto"/>
              <w:right w:val="single" w:sz="4" w:space="0" w:color="auto"/>
            </w:tcBorders>
            <w:vAlign w:val="center"/>
            <w:hideMark/>
          </w:tcPr>
          <w:p w14:paraId="22DB7453" w14:textId="77777777" w:rsidR="00891568" w:rsidRPr="00C107A7" w:rsidRDefault="00891568" w:rsidP="000B157D">
            <w:pPr>
              <w:ind w:firstLine="0"/>
              <w:jc w:val="left"/>
              <w:rPr>
                <w:b/>
                <w:bCs/>
                <w:sz w:val="22"/>
                <w:szCs w:val="22"/>
                <w:lang w:val="ru-RU" w:eastAsia="ru-RU"/>
              </w:rPr>
            </w:pPr>
          </w:p>
        </w:tc>
        <w:tc>
          <w:tcPr>
            <w:tcW w:w="3260" w:type="dxa"/>
            <w:vMerge/>
            <w:tcBorders>
              <w:top w:val="nil"/>
              <w:left w:val="single" w:sz="4" w:space="0" w:color="auto"/>
              <w:bottom w:val="single" w:sz="4" w:space="0" w:color="auto"/>
              <w:right w:val="single" w:sz="4" w:space="0" w:color="auto"/>
            </w:tcBorders>
            <w:vAlign w:val="center"/>
            <w:hideMark/>
          </w:tcPr>
          <w:p w14:paraId="580A5C62" w14:textId="77777777" w:rsidR="00891568" w:rsidRPr="00C107A7" w:rsidRDefault="00891568" w:rsidP="000B157D">
            <w:pPr>
              <w:ind w:firstLine="0"/>
              <w:jc w:val="left"/>
              <w:rPr>
                <w:sz w:val="22"/>
                <w:szCs w:val="22"/>
                <w:lang w:val="ru-RU" w:eastAsia="ru-RU"/>
              </w:rPr>
            </w:pPr>
          </w:p>
        </w:tc>
      </w:tr>
      <w:tr w:rsidR="00891568" w:rsidRPr="00C107A7" w14:paraId="2A07B578" w14:textId="77777777" w:rsidTr="00891568">
        <w:trPr>
          <w:trHeight w:val="567"/>
        </w:trPr>
        <w:tc>
          <w:tcPr>
            <w:tcW w:w="1271" w:type="dxa"/>
            <w:vMerge/>
            <w:tcBorders>
              <w:top w:val="nil"/>
              <w:left w:val="single" w:sz="4" w:space="0" w:color="auto"/>
              <w:bottom w:val="single" w:sz="4" w:space="0" w:color="auto"/>
              <w:right w:val="single" w:sz="4" w:space="0" w:color="auto"/>
            </w:tcBorders>
            <w:vAlign w:val="center"/>
            <w:hideMark/>
          </w:tcPr>
          <w:p w14:paraId="76D1772E" w14:textId="77777777" w:rsidR="00891568" w:rsidRPr="00C107A7" w:rsidRDefault="00891568" w:rsidP="000B157D">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5CD62010"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August</w:t>
            </w:r>
          </w:p>
        </w:tc>
        <w:tc>
          <w:tcPr>
            <w:tcW w:w="510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D98E580"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20%</w:t>
            </w:r>
          </w:p>
        </w:tc>
        <w:tc>
          <w:tcPr>
            <w:tcW w:w="3260" w:type="dxa"/>
            <w:vMerge/>
            <w:tcBorders>
              <w:top w:val="nil"/>
              <w:left w:val="single" w:sz="4" w:space="0" w:color="auto"/>
              <w:bottom w:val="single" w:sz="4" w:space="0" w:color="auto"/>
              <w:right w:val="single" w:sz="4" w:space="0" w:color="auto"/>
            </w:tcBorders>
            <w:vAlign w:val="center"/>
            <w:hideMark/>
          </w:tcPr>
          <w:p w14:paraId="0DA91141" w14:textId="77777777" w:rsidR="00891568" w:rsidRPr="00C107A7" w:rsidRDefault="00891568" w:rsidP="000B157D">
            <w:pPr>
              <w:ind w:firstLine="0"/>
              <w:jc w:val="left"/>
              <w:rPr>
                <w:sz w:val="22"/>
                <w:szCs w:val="22"/>
                <w:lang w:val="ru-RU" w:eastAsia="ru-RU"/>
              </w:rPr>
            </w:pPr>
          </w:p>
        </w:tc>
      </w:tr>
      <w:tr w:rsidR="00891568" w:rsidRPr="00C107A7" w14:paraId="65C5BF1C" w14:textId="77777777" w:rsidTr="00891568">
        <w:trPr>
          <w:trHeight w:val="567"/>
        </w:trPr>
        <w:tc>
          <w:tcPr>
            <w:tcW w:w="1271" w:type="dxa"/>
            <w:vMerge/>
            <w:tcBorders>
              <w:top w:val="nil"/>
              <w:left w:val="single" w:sz="4" w:space="0" w:color="auto"/>
              <w:bottom w:val="single" w:sz="4" w:space="0" w:color="auto"/>
              <w:right w:val="single" w:sz="4" w:space="0" w:color="auto"/>
            </w:tcBorders>
            <w:vAlign w:val="center"/>
            <w:hideMark/>
          </w:tcPr>
          <w:p w14:paraId="04C981AE" w14:textId="77777777" w:rsidR="00891568" w:rsidRPr="00C107A7" w:rsidRDefault="00891568" w:rsidP="000B157D">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4180B5D2"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Septembrie</w:t>
            </w:r>
          </w:p>
        </w:tc>
        <w:tc>
          <w:tcPr>
            <w:tcW w:w="5103" w:type="dxa"/>
            <w:vMerge/>
            <w:tcBorders>
              <w:top w:val="nil"/>
              <w:left w:val="single" w:sz="4" w:space="0" w:color="auto"/>
              <w:bottom w:val="single" w:sz="4" w:space="0" w:color="auto"/>
              <w:right w:val="single" w:sz="4" w:space="0" w:color="auto"/>
            </w:tcBorders>
            <w:vAlign w:val="center"/>
            <w:hideMark/>
          </w:tcPr>
          <w:p w14:paraId="01CC0951" w14:textId="77777777" w:rsidR="00891568" w:rsidRPr="00C107A7" w:rsidRDefault="00891568" w:rsidP="000B157D">
            <w:pPr>
              <w:ind w:firstLine="0"/>
              <w:jc w:val="left"/>
              <w:rPr>
                <w:b/>
                <w:bCs/>
                <w:sz w:val="22"/>
                <w:szCs w:val="22"/>
                <w:lang w:val="ru-RU" w:eastAsia="ru-RU"/>
              </w:rPr>
            </w:pPr>
          </w:p>
        </w:tc>
        <w:tc>
          <w:tcPr>
            <w:tcW w:w="3260" w:type="dxa"/>
            <w:vMerge/>
            <w:tcBorders>
              <w:top w:val="nil"/>
              <w:left w:val="single" w:sz="4" w:space="0" w:color="auto"/>
              <w:bottom w:val="single" w:sz="4" w:space="0" w:color="auto"/>
              <w:right w:val="single" w:sz="4" w:space="0" w:color="auto"/>
            </w:tcBorders>
            <w:vAlign w:val="center"/>
            <w:hideMark/>
          </w:tcPr>
          <w:p w14:paraId="0B8E1B9B" w14:textId="77777777" w:rsidR="00891568" w:rsidRPr="00C107A7" w:rsidRDefault="00891568" w:rsidP="000B157D">
            <w:pPr>
              <w:ind w:firstLine="0"/>
              <w:jc w:val="left"/>
              <w:rPr>
                <w:sz w:val="22"/>
                <w:szCs w:val="22"/>
                <w:lang w:val="ru-RU" w:eastAsia="ru-RU"/>
              </w:rPr>
            </w:pPr>
          </w:p>
        </w:tc>
      </w:tr>
      <w:tr w:rsidR="00891568" w:rsidRPr="00C107A7" w14:paraId="79276882" w14:textId="77777777" w:rsidTr="00891568">
        <w:trPr>
          <w:trHeight w:val="567"/>
        </w:trPr>
        <w:tc>
          <w:tcPr>
            <w:tcW w:w="1271" w:type="dxa"/>
            <w:vMerge/>
            <w:tcBorders>
              <w:top w:val="nil"/>
              <w:left w:val="single" w:sz="4" w:space="0" w:color="auto"/>
              <w:bottom w:val="single" w:sz="4" w:space="0" w:color="auto"/>
              <w:right w:val="single" w:sz="4" w:space="0" w:color="auto"/>
            </w:tcBorders>
            <w:vAlign w:val="center"/>
            <w:hideMark/>
          </w:tcPr>
          <w:p w14:paraId="6E416FAC" w14:textId="77777777" w:rsidR="00891568" w:rsidRPr="00C107A7" w:rsidRDefault="00891568" w:rsidP="000B157D">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5F661A96"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Octombrie</w:t>
            </w:r>
          </w:p>
        </w:tc>
        <w:tc>
          <w:tcPr>
            <w:tcW w:w="510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B16C521"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20%</w:t>
            </w:r>
          </w:p>
        </w:tc>
        <w:tc>
          <w:tcPr>
            <w:tcW w:w="3260" w:type="dxa"/>
            <w:vMerge/>
            <w:tcBorders>
              <w:top w:val="nil"/>
              <w:left w:val="single" w:sz="4" w:space="0" w:color="auto"/>
              <w:bottom w:val="single" w:sz="4" w:space="0" w:color="auto"/>
              <w:right w:val="single" w:sz="4" w:space="0" w:color="auto"/>
            </w:tcBorders>
            <w:vAlign w:val="center"/>
            <w:hideMark/>
          </w:tcPr>
          <w:p w14:paraId="63957E9E" w14:textId="77777777" w:rsidR="00891568" w:rsidRPr="00C107A7" w:rsidRDefault="00891568" w:rsidP="000B157D">
            <w:pPr>
              <w:ind w:firstLine="0"/>
              <w:jc w:val="left"/>
              <w:rPr>
                <w:sz w:val="22"/>
                <w:szCs w:val="22"/>
                <w:lang w:val="ru-RU" w:eastAsia="ru-RU"/>
              </w:rPr>
            </w:pPr>
          </w:p>
        </w:tc>
      </w:tr>
      <w:tr w:rsidR="00891568" w:rsidRPr="00C107A7" w14:paraId="46336EB8" w14:textId="77777777" w:rsidTr="00891568">
        <w:trPr>
          <w:trHeight w:val="567"/>
        </w:trPr>
        <w:tc>
          <w:tcPr>
            <w:tcW w:w="1271" w:type="dxa"/>
            <w:vMerge/>
            <w:tcBorders>
              <w:top w:val="nil"/>
              <w:left w:val="single" w:sz="4" w:space="0" w:color="auto"/>
              <w:bottom w:val="single" w:sz="4" w:space="0" w:color="auto"/>
              <w:right w:val="single" w:sz="4" w:space="0" w:color="auto"/>
            </w:tcBorders>
            <w:vAlign w:val="center"/>
            <w:hideMark/>
          </w:tcPr>
          <w:p w14:paraId="77E13FC1" w14:textId="77777777" w:rsidR="00891568" w:rsidRPr="00C107A7" w:rsidRDefault="00891568" w:rsidP="000B157D">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1757CB1F"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Noiembrie</w:t>
            </w:r>
          </w:p>
        </w:tc>
        <w:tc>
          <w:tcPr>
            <w:tcW w:w="5103" w:type="dxa"/>
            <w:vMerge/>
            <w:tcBorders>
              <w:top w:val="nil"/>
              <w:left w:val="single" w:sz="4" w:space="0" w:color="auto"/>
              <w:bottom w:val="single" w:sz="4" w:space="0" w:color="auto"/>
              <w:right w:val="single" w:sz="4" w:space="0" w:color="auto"/>
            </w:tcBorders>
            <w:vAlign w:val="center"/>
            <w:hideMark/>
          </w:tcPr>
          <w:p w14:paraId="1E182F6B" w14:textId="77777777" w:rsidR="00891568" w:rsidRPr="00C107A7" w:rsidRDefault="00891568" w:rsidP="000B157D">
            <w:pPr>
              <w:ind w:firstLine="0"/>
              <w:jc w:val="left"/>
              <w:rPr>
                <w:b/>
                <w:bCs/>
                <w:sz w:val="22"/>
                <w:szCs w:val="22"/>
                <w:lang w:val="ru-RU" w:eastAsia="ru-RU"/>
              </w:rPr>
            </w:pPr>
          </w:p>
        </w:tc>
        <w:tc>
          <w:tcPr>
            <w:tcW w:w="3260" w:type="dxa"/>
            <w:vMerge/>
            <w:tcBorders>
              <w:top w:val="nil"/>
              <w:left w:val="single" w:sz="4" w:space="0" w:color="auto"/>
              <w:bottom w:val="single" w:sz="4" w:space="0" w:color="auto"/>
              <w:right w:val="single" w:sz="4" w:space="0" w:color="auto"/>
            </w:tcBorders>
            <w:vAlign w:val="center"/>
            <w:hideMark/>
          </w:tcPr>
          <w:p w14:paraId="20DFD678" w14:textId="77777777" w:rsidR="00891568" w:rsidRPr="00C107A7" w:rsidRDefault="00891568" w:rsidP="000B157D">
            <w:pPr>
              <w:ind w:firstLine="0"/>
              <w:jc w:val="left"/>
              <w:rPr>
                <w:sz w:val="22"/>
                <w:szCs w:val="22"/>
                <w:lang w:val="ru-RU" w:eastAsia="ru-RU"/>
              </w:rPr>
            </w:pPr>
          </w:p>
        </w:tc>
      </w:tr>
      <w:tr w:rsidR="00891568" w:rsidRPr="00C107A7" w14:paraId="0E451A84" w14:textId="77777777" w:rsidTr="00891568">
        <w:trPr>
          <w:cantSplit/>
          <w:trHeight w:val="2268"/>
        </w:trPr>
        <w:tc>
          <w:tcPr>
            <w:tcW w:w="1271" w:type="dxa"/>
            <w:tcBorders>
              <w:top w:val="nil"/>
              <w:left w:val="single" w:sz="4" w:space="0" w:color="auto"/>
              <w:bottom w:val="single" w:sz="4" w:space="0" w:color="auto"/>
              <w:right w:val="single" w:sz="4" w:space="0" w:color="auto"/>
            </w:tcBorders>
            <w:shd w:val="clear" w:color="auto" w:fill="auto"/>
            <w:textDirection w:val="btLr"/>
            <w:vAlign w:val="center"/>
            <w:hideMark/>
          </w:tcPr>
          <w:p w14:paraId="3E2B5A5E"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Condiții de livrare conform bonului de comandă- livrare</w:t>
            </w:r>
          </w:p>
        </w:tc>
        <w:tc>
          <w:tcPr>
            <w:tcW w:w="5812" w:type="dxa"/>
            <w:tcBorders>
              <w:top w:val="nil"/>
              <w:left w:val="nil"/>
              <w:bottom w:val="single" w:sz="4" w:space="0" w:color="auto"/>
              <w:right w:val="single" w:sz="4" w:space="0" w:color="auto"/>
            </w:tcBorders>
            <w:shd w:val="clear" w:color="auto" w:fill="auto"/>
            <w:vAlign w:val="center"/>
            <w:hideMark/>
          </w:tcPr>
          <w:p w14:paraId="2036939A"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În decurs de maxim 20 zile calendaristice din data plasării bonului de comandă-livrare* de către Beneficiar</w:t>
            </w:r>
          </w:p>
        </w:tc>
        <w:tc>
          <w:tcPr>
            <w:tcW w:w="8363" w:type="dxa"/>
            <w:gridSpan w:val="2"/>
            <w:tcBorders>
              <w:top w:val="single" w:sz="4" w:space="0" w:color="auto"/>
              <w:left w:val="nil"/>
              <w:bottom w:val="single" w:sz="4" w:space="0" w:color="auto"/>
              <w:right w:val="single" w:sz="4" w:space="0" w:color="auto"/>
            </w:tcBorders>
            <w:shd w:val="clear" w:color="000000" w:fill="D9D9D9"/>
            <w:vAlign w:val="center"/>
            <w:hideMark/>
          </w:tcPr>
          <w:p w14:paraId="68C95169" w14:textId="77777777" w:rsidR="00891568" w:rsidRPr="00C107A7" w:rsidRDefault="00891568" w:rsidP="000B157D">
            <w:pPr>
              <w:ind w:firstLine="0"/>
              <w:jc w:val="center"/>
              <w:rPr>
                <w:b/>
                <w:bCs/>
                <w:sz w:val="22"/>
                <w:szCs w:val="22"/>
                <w:lang w:val="ru-RU" w:eastAsia="ru-RU"/>
              </w:rPr>
            </w:pPr>
            <w:r w:rsidRPr="00C107A7">
              <w:rPr>
                <w:b/>
                <w:bCs/>
                <w:sz w:val="22"/>
                <w:szCs w:val="22"/>
                <w:lang w:val="ro-MD" w:eastAsia="ru-RU"/>
              </w:rPr>
              <w:t>≤40%</w:t>
            </w:r>
            <w:bookmarkEnd w:id="20"/>
          </w:p>
        </w:tc>
      </w:tr>
    </w:tbl>
    <w:p w14:paraId="18BC931F" w14:textId="77777777" w:rsidR="00891568" w:rsidRDefault="00891568" w:rsidP="00891568">
      <w:pPr>
        <w:rPr>
          <w:bCs/>
          <w:color w:val="FF0000"/>
          <w:sz w:val="24"/>
          <w:szCs w:val="24"/>
          <w:lang w:val="ro-MD"/>
        </w:rPr>
      </w:pPr>
    </w:p>
    <w:p w14:paraId="5979AF5A" w14:textId="77777777" w:rsidR="00891568" w:rsidRDefault="00891568" w:rsidP="00891568">
      <w:pPr>
        <w:ind w:firstLine="0"/>
        <w:rPr>
          <w:b/>
          <w:bCs/>
          <w:sz w:val="24"/>
          <w:szCs w:val="24"/>
          <w:lang w:val="ro-MD"/>
        </w:rPr>
      </w:pPr>
    </w:p>
    <w:p w14:paraId="12D0C15C" w14:textId="2C48F599" w:rsidR="00891568" w:rsidRDefault="00891568" w:rsidP="00891568">
      <w:pPr>
        <w:ind w:firstLine="0"/>
        <w:rPr>
          <w:b/>
          <w:bCs/>
          <w:sz w:val="24"/>
          <w:szCs w:val="24"/>
          <w:lang w:val="ro-MD"/>
        </w:rPr>
      </w:pPr>
      <w:r>
        <w:rPr>
          <w:b/>
          <w:bCs/>
          <w:sz w:val="24"/>
          <w:szCs w:val="24"/>
          <w:lang w:val="ro-MD"/>
        </w:rPr>
        <w:t>Note:</w:t>
      </w:r>
    </w:p>
    <w:p w14:paraId="0602C9A0" w14:textId="77777777" w:rsidR="00891568" w:rsidRDefault="00891568" w:rsidP="00891568">
      <w:pPr>
        <w:ind w:firstLine="0"/>
        <w:rPr>
          <w:b/>
          <w:bCs/>
          <w:sz w:val="24"/>
          <w:szCs w:val="24"/>
          <w:lang w:val="ro-MD"/>
        </w:rPr>
      </w:pPr>
    </w:p>
    <w:p w14:paraId="6D96B47F" w14:textId="77777777" w:rsidR="00891568" w:rsidRDefault="00891568" w:rsidP="00891568">
      <w:pPr>
        <w:pStyle w:val="ab"/>
        <w:numPr>
          <w:ilvl w:val="1"/>
          <w:numId w:val="13"/>
        </w:numPr>
        <w:ind w:left="567" w:hanging="567"/>
        <w:rPr>
          <w:rFonts w:eastAsia="PMingLiU"/>
          <w:sz w:val="24"/>
          <w:szCs w:val="24"/>
          <w:lang w:val="ro-MD" w:eastAsia="zh-CN"/>
        </w:rPr>
      </w:pPr>
      <w:r>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49975051" w14:textId="77777777" w:rsidR="00891568" w:rsidRDefault="00891568" w:rsidP="00891568">
      <w:pPr>
        <w:pStyle w:val="ab"/>
        <w:numPr>
          <w:ilvl w:val="1"/>
          <w:numId w:val="13"/>
        </w:numPr>
        <w:ind w:left="567" w:hanging="567"/>
        <w:rPr>
          <w:rFonts w:eastAsia="PMingLiU"/>
          <w:sz w:val="24"/>
          <w:szCs w:val="24"/>
          <w:lang w:val="ro-MD" w:eastAsia="zh-CN"/>
        </w:rPr>
      </w:pPr>
      <w:r>
        <w:rPr>
          <w:rFonts w:eastAsia="PMingLiU"/>
          <w:sz w:val="24"/>
          <w:szCs w:val="24"/>
          <w:lang w:val="ro-MD"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4CF107B8" w14:textId="77777777" w:rsidR="00891568" w:rsidRDefault="00891568" w:rsidP="00891568">
      <w:pPr>
        <w:pStyle w:val="ab"/>
        <w:numPr>
          <w:ilvl w:val="1"/>
          <w:numId w:val="13"/>
        </w:numPr>
        <w:ind w:left="567" w:hanging="567"/>
        <w:rPr>
          <w:rFonts w:eastAsia="PMingLiU"/>
          <w:sz w:val="24"/>
          <w:szCs w:val="24"/>
          <w:lang w:val="ro-MD" w:eastAsia="zh-CN"/>
        </w:rPr>
      </w:pPr>
      <w:r>
        <w:rPr>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55C204F2" w14:textId="77777777" w:rsidR="00891568" w:rsidRDefault="00891568" w:rsidP="00891568">
      <w:pPr>
        <w:pStyle w:val="ab"/>
        <w:numPr>
          <w:ilvl w:val="1"/>
          <w:numId w:val="13"/>
        </w:numPr>
        <w:ind w:left="567" w:hanging="567"/>
        <w:rPr>
          <w:rFonts w:eastAsia="PMingLiU"/>
          <w:sz w:val="24"/>
          <w:szCs w:val="24"/>
          <w:lang w:val="ro-MD" w:eastAsia="zh-CN"/>
        </w:rPr>
      </w:pPr>
      <w:r>
        <w:rPr>
          <w:sz w:val="24"/>
          <w:szCs w:val="24"/>
          <w:lang w:val="ro-MD"/>
        </w:rPr>
        <w:t xml:space="preserve">În cazul în care Beneficiarul necesită livrarea uni momentană a unei cantități de bunuri care depășește cumulativ 10% conform tranșei de livrare și 40% conform bonului de comandă livrare, Beneficiarul este obligat să înștiințeze în acest sens Furnizorul cu 60 de zile calendaristice înainte </w:t>
      </w:r>
      <w:r>
        <w:rPr>
          <w:color w:val="000000"/>
          <w:sz w:val="24"/>
          <w:szCs w:val="24"/>
          <w:lang w:val="ro-MD"/>
        </w:rPr>
        <w:t>de livrare;</w:t>
      </w:r>
    </w:p>
    <w:p w14:paraId="0F448F5C" w14:textId="77777777" w:rsidR="00891568" w:rsidRDefault="00891568" w:rsidP="00891568">
      <w:pPr>
        <w:pStyle w:val="ab"/>
        <w:numPr>
          <w:ilvl w:val="1"/>
          <w:numId w:val="13"/>
        </w:numPr>
        <w:ind w:left="567" w:hanging="567"/>
        <w:rPr>
          <w:rFonts w:eastAsia="PMingLiU"/>
          <w:sz w:val="24"/>
          <w:szCs w:val="24"/>
          <w:lang w:val="ro-MD" w:eastAsia="zh-CN"/>
        </w:rPr>
      </w:pPr>
      <w:r>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2" w:history="1">
        <w:r>
          <w:rPr>
            <w:rStyle w:val="af4"/>
            <w:rFonts w:eastAsia="Calibri"/>
            <w:bCs/>
            <w:sz w:val="24"/>
            <w:szCs w:val="24"/>
            <w:lang w:val="ro-MD" w:eastAsia="ru-RU"/>
          </w:rPr>
          <w:t>monitorizare@capcs.gov.md</w:t>
        </w:r>
      </w:hyperlink>
      <w:r>
        <w:rPr>
          <w:rFonts w:eastAsia="Calibri"/>
          <w:bCs/>
          <w:color w:val="000000" w:themeColor="text1"/>
          <w:sz w:val="24"/>
          <w:szCs w:val="24"/>
          <w:lang w:val="ro-MD" w:eastAsia="ru-RU"/>
        </w:rPr>
        <w:t>.</w:t>
      </w:r>
    </w:p>
    <w:p w14:paraId="543C6EEC" w14:textId="77777777" w:rsidR="00891568" w:rsidRDefault="00891568" w:rsidP="00891568">
      <w:pPr>
        <w:pStyle w:val="ab"/>
        <w:numPr>
          <w:ilvl w:val="1"/>
          <w:numId w:val="13"/>
        </w:numPr>
        <w:ind w:left="567" w:hanging="567"/>
        <w:rPr>
          <w:rFonts w:eastAsia="PMingLiU"/>
          <w:sz w:val="24"/>
          <w:szCs w:val="24"/>
          <w:lang w:val="ro-MD" w:eastAsia="zh-CN"/>
        </w:rPr>
      </w:pPr>
      <w:r>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2D783DE9" w14:textId="77777777" w:rsidR="00891568" w:rsidRDefault="00891568" w:rsidP="00891568">
      <w:pPr>
        <w:pStyle w:val="ab"/>
        <w:numPr>
          <w:ilvl w:val="1"/>
          <w:numId w:val="13"/>
        </w:numPr>
        <w:ind w:left="567" w:hanging="567"/>
        <w:rPr>
          <w:rFonts w:eastAsia="PMingLiU"/>
          <w:sz w:val="24"/>
          <w:szCs w:val="24"/>
          <w:lang w:val="ro-MD" w:eastAsia="zh-CN"/>
        </w:rPr>
      </w:pPr>
      <w:r>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w:t>
      </w:r>
      <w:r>
        <w:rPr>
          <w:bCs/>
          <w:sz w:val="24"/>
          <w:szCs w:val="24"/>
          <w:lang w:val="ro-MD"/>
        </w:rPr>
        <w:t>o singură tranșă. Totodată, se va lua în calcul că în cazul aprobării tacite de livrare într-o singură tranșă, livrarea se realizează nu mai târziu de 60 zile de la înregistrarea contractelor. În cazul în care se solicită livrarea în 2 tranșe, atunci aceasta se realizează după cum urmează: I tranșă – nu mai târziu de 60 zile de la înregistrarea contractelor, II tranșă – nu mai târziu de 30 septembrie 2026;</w:t>
      </w:r>
    </w:p>
    <w:p w14:paraId="78EBD5E1" w14:textId="77777777" w:rsidR="00891568" w:rsidRDefault="00891568" w:rsidP="00891568">
      <w:pPr>
        <w:pStyle w:val="ab"/>
        <w:numPr>
          <w:ilvl w:val="1"/>
          <w:numId w:val="13"/>
        </w:numPr>
        <w:ind w:left="567" w:hanging="567"/>
        <w:rPr>
          <w:bCs/>
          <w:i/>
          <w:color w:val="000000"/>
          <w:sz w:val="24"/>
          <w:szCs w:val="24"/>
          <w:lang w:val="ro-MD"/>
        </w:rPr>
      </w:pPr>
      <w:r>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0A790876" w14:textId="77777777" w:rsidR="00891568" w:rsidRDefault="00891568" w:rsidP="00891568">
      <w:pPr>
        <w:pStyle w:val="ab"/>
        <w:numPr>
          <w:ilvl w:val="1"/>
          <w:numId w:val="13"/>
        </w:numPr>
        <w:ind w:left="567" w:hanging="567"/>
        <w:rPr>
          <w:bCs/>
          <w:i/>
          <w:color w:val="000000"/>
          <w:sz w:val="24"/>
          <w:szCs w:val="24"/>
          <w:lang w:val="ro-MD"/>
        </w:rPr>
      </w:pPr>
      <w:r>
        <w:rPr>
          <w:bCs/>
          <w:i/>
          <w:color w:val="000000"/>
          <w:sz w:val="24"/>
          <w:szCs w:val="24"/>
          <w:lang w:val="ro-MD"/>
        </w:rPr>
        <w:t>*Ambalaje secundare integrale</w:t>
      </w:r>
      <w:r>
        <w:rPr>
          <w:bCs/>
          <w:color w:val="000000"/>
          <w:sz w:val="24"/>
          <w:szCs w:val="24"/>
          <w:lang w:val="ro-MD"/>
        </w:rPr>
        <w:t xml:space="preserve"> </w:t>
      </w:r>
      <w:r>
        <w:rPr>
          <w:bCs/>
          <w:i/>
          <w:color w:val="000000"/>
          <w:sz w:val="24"/>
          <w:szCs w:val="24"/>
          <w:lang w:val="ro-MD"/>
        </w:rPr>
        <w:t>nu presupune cutii colective/pentru depozitare angro</w:t>
      </w:r>
    </w:p>
    <w:p w14:paraId="604643BF" w14:textId="77777777" w:rsidR="00891568" w:rsidRDefault="00891568" w:rsidP="00891568">
      <w:pPr>
        <w:pStyle w:val="ab"/>
        <w:numPr>
          <w:ilvl w:val="1"/>
          <w:numId w:val="13"/>
        </w:numPr>
        <w:ind w:left="567" w:hanging="567"/>
        <w:rPr>
          <w:bCs/>
          <w:i/>
          <w:color w:val="000000"/>
          <w:sz w:val="24"/>
          <w:szCs w:val="24"/>
          <w:lang w:val="ro-MD"/>
        </w:rPr>
      </w:pPr>
      <w:r>
        <w:rPr>
          <w:bCs/>
          <w:color w:val="000000"/>
          <w:sz w:val="24"/>
          <w:szCs w:val="24"/>
          <w:lang w:val="ro-MD"/>
        </w:rPr>
        <w:t>Instituțiile beneficiare care sunt obligate să înregistreze contractul</w:t>
      </w:r>
      <w:r>
        <w:rPr>
          <w:sz w:val="24"/>
          <w:szCs w:val="24"/>
          <w:lang w:val="ro-MD"/>
        </w:rPr>
        <w:t xml:space="preserve"> </w:t>
      </w:r>
      <w:r>
        <w:rPr>
          <w:bCs/>
          <w:color w:val="000000"/>
          <w:sz w:val="24"/>
          <w:szCs w:val="24"/>
          <w:lang w:val="ro-MD"/>
        </w:rPr>
        <w:t>la una dintre trezoreriile teritoriale ale Ministerului Finanțelor, în mod obligatoriu vor prezenta dovada înregistrării contractului (numărul și data) în adresa</w:t>
      </w:r>
      <w:r>
        <w:rPr>
          <w:sz w:val="24"/>
          <w:szCs w:val="24"/>
          <w:lang w:val="ro-MD"/>
        </w:rPr>
        <w:t xml:space="preserve"> </w:t>
      </w:r>
      <w:r>
        <w:rPr>
          <w:bCs/>
          <w:color w:val="000000"/>
          <w:sz w:val="24"/>
          <w:szCs w:val="24"/>
          <w:lang w:val="ro-MD"/>
        </w:rPr>
        <w:t>CAPCS (office@capcs.gov.md) și a Furnizorului contractat.</w:t>
      </w:r>
    </w:p>
    <w:p w14:paraId="02A1EF06" w14:textId="77777777" w:rsidR="00891568" w:rsidRDefault="00891568" w:rsidP="00891568">
      <w:pPr>
        <w:ind w:left="720" w:firstLine="0"/>
        <w:rPr>
          <w:sz w:val="24"/>
          <w:szCs w:val="24"/>
          <w:lang w:val="ro-MD"/>
        </w:rPr>
      </w:pP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891568">
      <w:pgSz w:w="16840" w:h="11907" w:orient="landscape" w:code="9"/>
      <w:pgMar w:top="568"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0873D" w14:textId="77777777" w:rsidR="001A569A" w:rsidRDefault="001A569A" w:rsidP="00026B87">
      <w:r>
        <w:separator/>
      </w:r>
    </w:p>
  </w:endnote>
  <w:endnote w:type="continuationSeparator" w:id="0">
    <w:p w14:paraId="157AA293" w14:textId="77777777" w:rsidR="001A569A" w:rsidRDefault="001A569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9358" w14:textId="77777777" w:rsidR="001A569A" w:rsidRDefault="001A569A" w:rsidP="00026B87">
      <w:r>
        <w:separator/>
      </w:r>
    </w:p>
  </w:footnote>
  <w:footnote w:type="continuationSeparator" w:id="0">
    <w:p w14:paraId="2671C722" w14:textId="77777777" w:rsidR="001A569A" w:rsidRDefault="001A569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A569A"/>
    <w:rsid w:val="001B2461"/>
    <w:rsid w:val="001B5608"/>
    <w:rsid w:val="001C3530"/>
    <w:rsid w:val="001D364E"/>
    <w:rsid w:val="001E10F9"/>
    <w:rsid w:val="001E6EB8"/>
    <w:rsid w:val="0021723D"/>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1568"/>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55D56"/>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32D5C"/>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9177650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3811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4870</Words>
  <Characters>27762</Characters>
  <Application>Microsoft Office Word</Application>
  <DocSecurity>0</DocSecurity>
  <Lines>231</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23</cp:revision>
  <cp:lastPrinted>2024-02-26T12:03:00Z</cp:lastPrinted>
  <dcterms:created xsi:type="dcterms:W3CDTF">2024-02-28T13:24:00Z</dcterms:created>
  <dcterms:modified xsi:type="dcterms:W3CDTF">2026-05-14T11:52:00Z</dcterms:modified>
</cp:coreProperties>
</file>