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B08DF" w14:textId="20D67B71" w:rsidR="00C259F2" w:rsidRPr="00C259F2" w:rsidRDefault="00C259F2" w:rsidP="00C259F2">
      <w:pPr>
        <w:jc w:val="right"/>
        <w:rPr>
          <w:rFonts w:ascii="Times New Roman" w:hAnsi="Times New Roman" w:cs="Times New Roman"/>
          <w:i/>
          <w:lang w:val="ro-MD"/>
        </w:rPr>
      </w:pPr>
      <w:proofErr w:type="spellStart"/>
      <w:r w:rsidRPr="00C259F2">
        <w:rPr>
          <w:rFonts w:ascii="Times New Roman" w:hAnsi="Times New Roman" w:cs="Times New Roman"/>
          <w:i/>
        </w:rPr>
        <w:t>traducere</w:t>
      </w:r>
      <w:proofErr w:type="spellEnd"/>
      <w:r w:rsidRPr="00C259F2">
        <w:rPr>
          <w:rFonts w:ascii="Times New Roman" w:hAnsi="Times New Roman" w:cs="Times New Roman"/>
          <w:i/>
        </w:rPr>
        <w:t xml:space="preserve"> din </w:t>
      </w:r>
      <w:proofErr w:type="spellStart"/>
      <w:r w:rsidRPr="00C259F2">
        <w:rPr>
          <w:rFonts w:ascii="Times New Roman" w:hAnsi="Times New Roman" w:cs="Times New Roman"/>
          <w:i/>
        </w:rPr>
        <w:t>lim</w:t>
      </w:r>
      <w:bookmarkStart w:id="0" w:name="_GoBack"/>
      <w:bookmarkEnd w:id="0"/>
      <w:r w:rsidRPr="00C259F2">
        <w:rPr>
          <w:rFonts w:ascii="Times New Roman" w:hAnsi="Times New Roman" w:cs="Times New Roman"/>
          <w:i/>
        </w:rPr>
        <w:t>ba</w:t>
      </w:r>
      <w:proofErr w:type="spellEnd"/>
      <w:r w:rsidRPr="00C259F2">
        <w:rPr>
          <w:rFonts w:ascii="Times New Roman" w:hAnsi="Times New Roman" w:cs="Times New Roman"/>
          <w:i/>
        </w:rPr>
        <w:t xml:space="preserve"> </w:t>
      </w:r>
      <w:proofErr w:type="spellStart"/>
      <w:r w:rsidRPr="00C259F2">
        <w:rPr>
          <w:rFonts w:ascii="Times New Roman" w:hAnsi="Times New Roman" w:cs="Times New Roman"/>
          <w:i/>
        </w:rPr>
        <w:t>română</w:t>
      </w:r>
      <w:proofErr w:type="spellEnd"/>
    </w:p>
    <w:p w14:paraId="0E0DA7E7" w14:textId="6EF59C53" w:rsidR="00D25DFF" w:rsidRPr="003013EC" w:rsidRDefault="005909FE">
      <w:pPr>
        <w:jc w:val="center"/>
        <w:rPr>
          <w:rFonts w:ascii="Times New Roman" w:hAnsi="Times New Roman" w:cs="Times New Roman"/>
        </w:rPr>
      </w:pPr>
      <w:r w:rsidRPr="003013EC">
        <w:rPr>
          <w:rFonts w:ascii="Times New Roman" w:hAnsi="Times New Roman" w:cs="Times New Roman"/>
          <w:b/>
          <w:sz w:val="32"/>
        </w:rPr>
        <w:t>PARTICIPATION NOTICE</w:t>
      </w:r>
      <w:r w:rsidR="00C259F2">
        <w:rPr>
          <w:rFonts w:ascii="Times New Roman" w:hAnsi="Times New Roman" w:cs="Times New Roman"/>
          <w:b/>
          <w:sz w:val="32"/>
        </w:rPr>
        <w:t xml:space="preserve">  </w:t>
      </w:r>
      <w:r w:rsidRPr="003013EC">
        <w:rPr>
          <w:rFonts w:ascii="Times New Roman" w:hAnsi="Times New Roman" w:cs="Times New Roman"/>
          <w:b/>
          <w:sz w:val="32"/>
        </w:rPr>
        <w:br/>
      </w:r>
      <w:r w:rsidRPr="003013EC">
        <w:rPr>
          <w:rFonts w:ascii="Times New Roman" w:hAnsi="Times New Roman" w:cs="Times New Roman"/>
          <w:sz w:val="24"/>
          <w:szCs w:val="24"/>
        </w:rPr>
        <w:t xml:space="preserve">for the procurement of a </w:t>
      </w:r>
      <w:r w:rsidRPr="003013EC">
        <w:rPr>
          <w:rFonts w:ascii="Times New Roman" w:hAnsi="Times New Roman" w:cs="Times New Roman"/>
          <w:b/>
          <w:i/>
          <w:sz w:val="28"/>
          <w:szCs w:val="28"/>
          <w:u w:val="single"/>
        </w:rPr>
        <w:t>Spectrum Analyzer</w:t>
      </w:r>
      <w:r w:rsidRPr="003013EC">
        <w:rPr>
          <w:rFonts w:ascii="Times New Roman" w:hAnsi="Times New Roman" w:cs="Times New Roman"/>
          <w:sz w:val="24"/>
          <w:szCs w:val="24"/>
        </w:rPr>
        <w:br/>
        <w:t xml:space="preserve">through the </w:t>
      </w:r>
      <w:r w:rsidRPr="003013EC">
        <w:rPr>
          <w:rFonts w:ascii="Times New Roman" w:hAnsi="Times New Roman" w:cs="Times New Roman"/>
          <w:b/>
          <w:sz w:val="24"/>
          <w:szCs w:val="24"/>
          <w:u w:val="single"/>
        </w:rPr>
        <w:t>Open Tender Procedure</w:t>
      </w:r>
    </w:p>
    <w:p w14:paraId="3CEF0682" w14:textId="77777777" w:rsidR="00D25DFF" w:rsidRPr="003013EC" w:rsidRDefault="005909FE" w:rsidP="003013EC">
      <w:pPr>
        <w:pStyle w:val="NoSpacing"/>
        <w:jc w:val="center"/>
        <w:rPr>
          <w:rFonts w:ascii="Times New Roman" w:hAnsi="Times New Roman" w:cs="Times New Roman"/>
          <w:sz w:val="18"/>
          <w:szCs w:val="18"/>
        </w:rPr>
      </w:pPr>
      <w:r w:rsidRPr="003013EC">
        <w:rPr>
          <w:rFonts w:ascii="Times New Roman" w:hAnsi="Times New Roman" w:cs="Times New Roman"/>
          <w:sz w:val="18"/>
          <w:szCs w:val="18"/>
        </w:rPr>
        <w:t xml:space="preserve">*The procedure has been included in the contracting authority's Public Procurement Plan: </w:t>
      </w:r>
      <w:r w:rsidRPr="003013EC">
        <w:rPr>
          <w:rFonts w:ascii="Times New Roman" w:hAnsi="Times New Roman" w:cs="Times New Roman"/>
          <w:sz w:val="18"/>
          <w:szCs w:val="18"/>
          <w:u w:val="single"/>
        </w:rPr>
        <w:t>YES</w:t>
      </w:r>
    </w:p>
    <w:p w14:paraId="38D98EE8" w14:textId="77777777" w:rsidR="00D25DFF" w:rsidRDefault="005909FE" w:rsidP="003013EC">
      <w:pPr>
        <w:pStyle w:val="NoSpacing"/>
        <w:jc w:val="center"/>
        <w:rPr>
          <w:rFonts w:ascii="Times New Roman" w:eastAsia="Times New Roman" w:hAnsi="Times New Roman" w:cs="Times New Roman"/>
          <w:sz w:val="20"/>
          <w:szCs w:val="20"/>
          <w:u w:val="single"/>
          <w:lang w:val="ro-MD" w:eastAsia="ru-RU"/>
        </w:rPr>
      </w:pPr>
      <w:r w:rsidRPr="003013EC">
        <w:rPr>
          <w:rFonts w:ascii="Times New Roman" w:hAnsi="Times New Roman" w:cs="Times New Roman"/>
          <w:sz w:val="18"/>
          <w:szCs w:val="18"/>
        </w:rPr>
        <w:t xml:space="preserve">Link to the published Public Procurement Plan: </w:t>
      </w:r>
      <w:hyperlink r:id="rId6" w:history="1">
        <w:r w:rsidR="003013EC" w:rsidRPr="003013EC">
          <w:rPr>
            <w:rFonts w:ascii="Times New Roman" w:eastAsia="Times New Roman" w:hAnsi="Times New Roman" w:cs="Times New Roman"/>
            <w:sz w:val="20"/>
            <w:szCs w:val="20"/>
            <w:u w:val="single"/>
            <w:lang w:val="ro-MD" w:eastAsia="ru-RU"/>
          </w:rPr>
          <w:t>https://www.anrceti.md/achizitii_publice</w:t>
        </w:r>
      </w:hyperlink>
    </w:p>
    <w:p w14:paraId="0D4C206B" w14:textId="77777777" w:rsidR="003013EC" w:rsidRPr="003013EC" w:rsidRDefault="003013EC" w:rsidP="003013EC">
      <w:pPr>
        <w:pStyle w:val="NoSpacing"/>
        <w:rPr>
          <w:rFonts w:ascii="Times New Roman" w:hAnsi="Times New Roman" w:cs="Times New Roman"/>
          <w:sz w:val="18"/>
          <w:szCs w:val="18"/>
        </w:rPr>
      </w:pPr>
    </w:p>
    <w:p w14:paraId="3C845CF2" w14:textId="77777777" w:rsidR="00D25DFF" w:rsidRPr="003013EC" w:rsidRDefault="005909FE" w:rsidP="003013EC">
      <w:pPr>
        <w:jc w:val="both"/>
        <w:rPr>
          <w:rFonts w:ascii="Times New Roman" w:hAnsi="Times New Roman" w:cs="Times New Roman"/>
          <w:i/>
          <w:u w:val="single"/>
        </w:rPr>
      </w:pPr>
      <w:r w:rsidRPr="003013EC">
        <w:rPr>
          <w:rFonts w:ascii="Times New Roman" w:hAnsi="Times New Roman" w:cs="Times New Roman"/>
        </w:rPr>
        <w:t>1</w:t>
      </w:r>
      <w:r w:rsidRPr="003013EC">
        <w:rPr>
          <w:rFonts w:ascii="Times New Roman" w:hAnsi="Times New Roman" w:cs="Times New Roman"/>
          <w:b/>
        </w:rPr>
        <w:t>. Contracting Authority:</w:t>
      </w:r>
      <w:r w:rsidRPr="003013EC">
        <w:rPr>
          <w:rFonts w:ascii="Times New Roman" w:hAnsi="Times New Roman" w:cs="Times New Roman"/>
        </w:rPr>
        <w:t xml:space="preserve"> </w:t>
      </w:r>
      <w:r w:rsidRPr="003013EC">
        <w:rPr>
          <w:rFonts w:ascii="Times New Roman" w:hAnsi="Times New Roman" w:cs="Times New Roman"/>
          <w:i/>
          <w:u w:val="single"/>
        </w:rPr>
        <w:t xml:space="preserve">National </w:t>
      </w:r>
      <w:r w:rsidR="003013EC">
        <w:rPr>
          <w:rFonts w:ascii="Times New Roman" w:hAnsi="Times New Roman" w:cs="Times New Roman"/>
          <w:i/>
          <w:u w:val="single"/>
        </w:rPr>
        <w:t xml:space="preserve">Regulatory </w:t>
      </w:r>
      <w:r w:rsidRPr="003013EC">
        <w:rPr>
          <w:rFonts w:ascii="Times New Roman" w:hAnsi="Times New Roman" w:cs="Times New Roman"/>
          <w:i/>
          <w:u w:val="single"/>
        </w:rPr>
        <w:t xml:space="preserve">Agency for Communications </w:t>
      </w:r>
      <w:r w:rsidR="003013EC">
        <w:rPr>
          <w:rFonts w:ascii="Times New Roman" w:hAnsi="Times New Roman" w:cs="Times New Roman"/>
          <w:i/>
          <w:u w:val="single"/>
        </w:rPr>
        <w:t xml:space="preserve">of Republic of Moldova </w:t>
      </w:r>
      <w:r w:rsidRPr="003013EC">
        <w:rPr>
          <w:rFonts w:ascii="Times New Roman" w:hAnsi="Times New Roman" w:cs="Times New Roman"/>
          <w:i/>
          <w:u w:val="single"/>
        </w:rPr>
        <w:t>(ARCOM)</w:t>
      </w:r>
    </w:p>
    <w:p w14:paraId="3CEE92F8" w14:textId="77777777" w:rsidR="00D25DFF" w:rsidRPr="003013EC" w:rsidRDefault="005909FE">
      <w:pPr>
        <w:rPr>
          <w:rFonts w:ascii="Times New Roman" w:hAnsi="Times New Roman" w:cs="Times New Roman"/>
        </w:rPr>
      </w:pPr>
      <w:r w:rsidRPr="003013EC">
        <w:rPr>
          <w:rFonts w:ascii="Times New Roman" w:hAnsi="Times New Roman" w:cs="Times New Roman"/>
        </w:rPr>
        <w:t>2</w:t>
      </w:r>
      <w:r w:rsidRPr="003013EC">
        <w:rPr>
          <w:rFonts w:ascii="Times New Roman" w:hAnsi="Times New Roman" w:cs="Times New Roman"/>
          <w:b/>
        </w:rPr>
        <w:t>. IDNO</w:t>
      </w:r>
      <w:r w:rsidRPr="003013EC">
        <w:rPr>
          <w:rFonts w:ascii="Times New Roman" w:hAnsi="Times New Roman" w:cs="Times New Roman"/>
        </w:rPr>
        <w:t xml:space="preserve">: </w:t>
      </w:r>
      <w:r w:rsidRPr="003013EC">
        <w:rPr>
          <w:rFonts w:ascii="Times New Roman" w:hAnsi="Times New Roman" w:cs="Times New Roman"/>
          <w:i/>
          <w:u w:val="single"/>
        </w:rPr>
        <w:t>1006601003359</w:t>
      </w:r>
    </w:p>
    <w:p w14:paraId="278912E1" w14:textId="77777777" w:rsidR="00D25DFF" w:rsidRPr="003013EC" w:rsidRDefault="005909FE">
      <w:pPr>
        <w:rPr>
          <w:rFonts w:ascii="Times New Roman" w:hAnsi="Times New Roman" w:cs="Times New Roman"/>
          <w:i/>
          <w:u w:val="single"/>
        </w:rPr>
      </w:pPr>
      <w:r w:rsidRPr="003013EC">
        <w:rPr>
          <w:rFonts w:ascii="Times New Roman" w:hAnsi="Times New Roman" w:cs="Times New Roman"/>
        </w:rPr>
        <w:t xml:space="preserve">3. </w:t>
      </w:r>
      <w:r w:rsidRPr="003013EC">
        <w:rPr>
          <w:rFonts w:ascii="Times New Roman" w:hAnsi="Times New Roman" w:cs="Times New Roman"/>
          <w:b/>
        </w:rPr>
        <w:t>Address</w:t>
      </w:r>
      <w:r w:rsidRPr="003013EC">
        <w:rPr>
          <w:rFonts w:ascii="Times New Roman" w:hAnsi="Times New Roman" w:cs="Times New Roman"/>
        </w:rPr>
        <w:t xml:space="preserve">: </w:t>
      </w:r>
      <w:r w:rsidRPr="003013EC">
        <w:rPr>
          <w:rFonts w:ascii="Times New Roman" w:hAnsi="Times New Roman" w:cs="Times New Roman"/>
          <w:i/>
          <w:u w:val="single"/>
        </w:rPr>
        <w:t>134 Ștefan cel Mare și Sfânt Blvd., Chișinău, Republic of Moldova</w:t>
      </w:r>
    </w:p>
    <w:p w14:paraId="50A612F6" w14:textId="77777777" w:rsidR="00D25DFF" w:rsidRPr="003013EC" w:rsidRDefault="005909FE">
      <w:pPr>
        <w:rPr>
          <w:rFonts w:ascii="Times New Roman" w:hAnsi="Times New Roman" w:cs="Times New Roman"/>
        </w:rPr>
      </w:pPr>
      <w:r w:rsidRPr="003013EC">
        <w:rPr>
          <w:rFonts w:ascii="Times New Roman" w:hAnsi="Times New Roman" w:cs="Times New Roman"/>
        </w:rPr>
        <w:t xml:space="preserve">4. </w:t>
      </w:r>
      <w:r w:rsidRPr="003013EC">
        <w:rPr>
          <w:rFonts w:ascii="Times New Roman" w:hAnsi="Times New Roman" w:cs="Times New Roman"/>
          <w:b/>
        </w:rPr>
        <w:t>Telephone/Fax:</w:t>
      </w:r>
      <w:r w:rsidRPr="003013EC">
        <w:rPr>
          <w:rFonts w:ascii="Times New Roman" w:hAnsi="Times New Roman" w:cs="Times New Roman"/>
        </w:rPr>
        <w:t xml:space="preserve"> </w:t>
      </w:r>
      <w:r w:rsidRPr="003013EC">
        <w:rPr>
          <w:rFonts w:ascii="Times New Roman" w:hAnsi="Times New Roman" w:cs="Times New Roman"/>
          <w:i/>
          <w:u w:val="single"/>
        </w:rPr>
        <w:t>+373 22 251 317; Fax +373 22 222 885</w:t>
      </w:r>
    </w:p>
    <w:p w14:paraId="0E323D50" w14:textId="77777777" w:rsidR="00D25DFF" w:rsidRPr="003013EC" w:rsidRDefault="005909FE">
      <w:pPr>
        <w:rPr>
          <w:rFonts w:ascii="Times New Roman" w:hAnsi="Times New Roman" w:cs="Times New Roman"/>
        </w:rPr>
      </w:pPr>
      <w:r w:rsidRPr="003013EC">
        <w:rPr>
          <w:rFonts w:ascii="Times New Roman" w:hAnsi="Times New Roman" w:cs="Times New Roman"/>
        </w:rPr>
        <w:t xml:space="preserve">5. </w:t>
      </w:r>
      <w:bookmarkStart w:id="1" w:name="_Hlk231915572"/>
      <w:r w:rsidRPr="003013EC">
        <w:rPr>
          <w:rFonts w:ascii="Times New Roman" w:hAnsi="Times New Roman" w:cs="Times New Roman"/>
          <w:b/>
        </w:rPr>
        <w:t>E-mail and website</w:t>
      </w:r>
      <w:bookmarkEnd w:id="1"/>
      <w:r w:rsidRPr="003013EC">
        <w:rPr>
          <w:rFonts w:ascii="Times New Roman" w:hAnsi="Times New Roman" w:cs="Times New Roman"/>
        </w:rPr>
        <w:t xml:space="preserve">: </w:t>
      </w:r>
      <w:r w:rsidRPr="003013EC">
        <w:rPr>
          <w:rFonts w:ascii="Times New Roman" w:hAnsi="Times New Roman" w:cs="Times New Roman"/>
          <w:i/>
          <w:u w:val="single"/>
        </w:rPr>
        <w:t>office@anrceti.md; www.anrceti.md</w:t>
      </w:r>
    </w:p>
    <w:p w14:paraId="3866E6A7" w14:textId="77777777" w:rsidR="00D25DFF" w:rsidRPr="003013EC" w:rsidRDefault="005909FE" w:rsidP="003013EC">
      <w:pPr>
        <w:jc w:val="both"/>
        <w:rPr>
          <w:rFonts w:ascii="Times New Roman" w:hAnsi="Times New Roman" w:cs="Times New Roman"/>
          <w:i/>
          <w:u w:val="single"/>
        </w:rPr>
      </w:pPr>
      <w:r w:rsidRPr="003013EC">
        <w:rPr>
          <w:rFonts w:ascii="Times New Roman" w:hAnsi="Times New Roman" w:cs="Times New Roman"/>
        </w:rPr>
        <w:t xml:space="preserve">6. </w:t>
      </w:r>
      <w:r w:rsidR="003013EC" w:rsidRPr="003013EC">
        <w:rPr>
          <w:rFonts w:ascii="Times New Roman" w:hAnsi="Times New Roman" w:cs="Times New Roman"/>
          <w:b/>
        </w:rPr>
        <w:t>E-mail or internet address from which access to the award documentation can be obtained:</w:t>
      </w:r>
      <w:r w:rsidR="003013EC">
        <w:rPr>
          <w:rFonts w:ascii="Times New Roman" w:hAnsi="Times New Roman" w:cs="Times New Roman"/>
          <w:b/>
        </w:rPr>
        <w:t xml:space="preserve"> </w:t>
      </w:r>
      <w:r w:rsidR="003013EC" w:rsidRPr="003013EC">
        <w:rPr>
          <w:rFonts w:ascii="Times New Roman" w:hAnsi="Times New Roman" w:cs="Times New Roman"/>
          <w:i/>
          <w:u w:val="single"/>
        </w:rPr>
        <w:t>p</w:t>
      </w:r>
      <w:r w:rsidRPr="003013EC">
        <w:rPr>
          <w:rFonts w:ascii="Times New Roman" w:hAnsi="Times New Roman" w:cs="Times New Roman"/>
          <w:i/>
          <w:u w:val="single"/>
        </w:rPr>
        <w:t>rocurement documentation is available within the SIA RSAP procedure and at www.anrceti.md</w:t>
      </w:r>
    </w:p>
    <w:p w14:paraId="5EAB5E2C" w14:textId="77777777" w:rsidR="00D25DFF" w:rsidRPr="003013EC" w:rsidRDefault="005909FE" w:rsidP="003013EC">
      <w:pPr>
        <w:jc w:val="both"/>
        <w:rPr>
          <w:rFonts w:ascii="Times New Roman" w:hAnsi="Times New Roman" w:cs="Times New Roman"/>
          <w:i/>
          <w:u w:val="single"/>
        </w:rPr>
      </w:pPr>
      <w:r w:rsidRPr="003013EC">
        <w:rPr>
          <w:rFonts w:ascii="Times New Roman" w:hAnsi="Times New Roman" w:cs="Times New Roman"/>
        </w:rPr>
        <w:t xml:space="preserve">7. </w:t>
      </w:r>
      <w:r w:rsidR="003013EC" w:rsidRPr="003013EC">
        <w:rPr>
          <w:rFonts w:ascii="Times New Roman" w:hAnsi="Times New Roman" w:cs="Times New Roman"/>
          <w:b/>
          <w:lang w:val="en"/>
        </w:rPr>
        <w:t>Type of contracting authority and main object of activity (where applicable, indication that the contracting authority is a central purchasing authority or that the procurement involves another form of joint procurement):</w:t>
      </w:r>
      <w:r w:rsidR="003013EC">
        <w:rPr>
          <w:rFonts w:ascii="Times New Roman" w:hAnsi="Times New Roman" w:cs="Times New Roman"/>
          <w:b/>
          <w:lang w:val="en"/>
        </w:rPr>
        <w:t xml:space="preserve"> </w:t>
      </w:r>
      <w:r w:rsidRPr="003013EC">
        <w:rPr>
          <w:rFonts w:ascii="Times New Roman" w:hAnsi="Times New Roman" w:cs="Times New Roman"/>
          <w:i/>
          <w:u w:val="single"/>
        </w:rPr>
        <w:t>ARCOM is the national authority vested with regulatory, monitoring and enforcement powers in the fields of electronic communications, postal services, consumer protection, radio equipment market surveillance, as well as access to property and shared use of infrastructure associated with public electronic communications networks.</w:t>
      </w:r>
    </w:p>
    <w:p w14:paraId="6F489F17" w14:textId="77777777" w:rsidR="00D25DFF" w:rsidRPr="003013EC" w:rsidRDefault="005909FE">
      <w:pPr>
        <w:pStyle w:val="Heading2"/>
        <w:rPr>
          <w:rFonts w:ascii="Times New Roman" w:hAnsi="Times New Roman" w:cs="Times New Roman"/>
          <w:color w:val="auto"/>
          <w:sz w:val="24"/>
          <w:szCs w:val="24"/>
        </w:rPr>
      </w:pPr>
      <w:r w:rsidRPr="003013EC">
        <w:rPr>
          <w:rFonts w:ascii="Times New Roman" w:hAnsi="Times New Roman" w:cs="Times New Roman"/>
          <w:color w:val="auto"/>
          <w:sz w:val="24"/>
          <w:szCs w:val="24"/>
        </w:rPr>
        <w:t xml:space="preserve">8. </w:t>
      </w:r>
      <w:r w:rsidR="003013EC" w:rsidRPr="003013EC">
        <w:rPr>
          <w:rFonts w:ascii="Times New Roman" w:hAnsi="Times New Roman" w:cs="Times New Roman"/>
          <w:color w:val="auto"/>
          <w:sz w:val="24"/>
          <w:szCs w:val="24"/>
        </w:rPr>
        <w:t>The Buyer invites interested economic operators, who can meet its needs, to participate in the procurement procedure for the procurement of the following goods:</w:t>
      </w:r>
    </w:p>
    <w:tbl>
      <w:tblPr>
        <w:tblStyle w:val="TableGrid"/>
        <w:tblW w:w="0" w:type="auto"/>
        <w:tblLook w:val="04A0" w:firstRow="1" w:lastRow="0" w:firstColumn="1" w:lastColumn="0" w:noHBand="0" w:noVBand="1"/>
      </w:tblPr>
      <w:tblGrid>
        <w:gridCol w:w="540"/>
        <w:gridCol w:w="1170"/>
        <w:gridCol w:w="2141"/>
        <w:gridCol w:w="1219"/>
        <w:gridCol w:w="775"/>
        <w:gridCol w:w="1954"/>
        <w:gridCol w:w="1371"/>
      </w:tblGrid>
      <w:tr w:rsidR="00D25DFF" w:rsidRPr="003013EC" w14:paraId="29C01182" w14:textId="77777777" w:rsidTr="00AD379C">
        <w:tc>
          <w:tcPr>
            <w:tcW w:w="540" w:type="dxa"/>
          </w:tcPr>
          <w:p w14:paraId="500C1EC7" w14:textId="77777777" w:rsidR="00D25DFF" w:rsidRPr="00AD379C" w:rsidRDefault="005909FE">
            <w:pPr>
              <w:rPr>
                <w:rFonts w:ascii="Times New Roman" w:hAnsi="Times New Roman" w:cs="Times New Roman"/>
                <w:b/>
              </w:rPr>
            </w:pPr>
            <w:r w:rsidRPr="00AD379C">
              <w:rPr>
                <w:rFonts w:ascii="Times New Roman" w:hAnsi="Times New Roman" w:cs="Times New Roman"/>
                <w:b/>
              </w:rPr>
              <w:t>No.</w:t>
            </w:r>
          </w:p>
        </w:tc>
        <w:tc>
          <w:tcPr>
            <w:tcW w:w="1170" w:type="dxa"/>
          </w:tcPr>
          <w:p w14:paraId="7C05A802" w14:textId="77777777" w:rsidR="00D25DFF" w:rsidRPr="00AD379C" w:rsidRDefault="005909FE">
            <w:pPr>
              <w:rPr>
                <w:rFonts w:ascii="Times New Roman" w:hAnsi="Times New Roman" w:cs="Times New Roman"/>
                <w:b/>
              </w:rPr>
            </w:pPr>
            <w:r w:rsidRPr="00AD379C">
              <w:rPr>
                <w:rFonts w:ascii="Times New Roman" w:hAnsi="Times New Roman" w:cs="Times New Roman"/>
                <w:b/>
              </w:rPr>
              <w:t>CPV Code</w:t>
            </w:r>
          </w:p>
        </w:tc>
        <w:tc>
          <w:tcPr>
            <w:tcW w:w="2141" w:type="dxa"/>
          </w:tcPr>
          <w:p w14:paraId="000B4E44" w14:textId="77777777" w:rsidR="00D25DFF" w:rsidRPr="00AD379C" w:rsidRDefault="005909FE">
            <w:pPr>
              <w:rPr>
                <w:rFonts w:ascii="Times New Roman" w:hAnsi="Times New Roman" w:cs="Times New Roman"/>
                <w:b/>
              </w:rPr>
            </w:pPr>
            <w:r w:rsidRPr="00AD379C">
              <w:rPr>
                <w:rFonts w:ascii="Times New Roman" w:hAnsi="Times New Roman" w:cs="Times New Roman"/>
                <w:b/>
              </w:rPr>
              <w:t>Description of Goods</w:t>
            </w:r>
          </w:p>
        </w:tc>
        <w:tc>
          <w:tcPr>
            <w:tcW w:w="1219" w:type="dxa"/>
          </w:tcPr>
          <w:p w14:paraId="4CC62BCB" w14:textId="77777777" w:rsidR="00D25DFF" w:rsidRPr="00AD379C" w:rsidRDefault="005909FE">
            <w:pPr>
              <w:rPr>
                <w:rFonts w:ascii="Times New Roman" w:hAnsi="Times New Roman" w:cs="Times New Roman"/>
                <w:b/>
              </w:rPr>
            </w:pPr>
            <w:r w:rsidRPr="00AD379C">
              <w:rPr>
                <w:rFonts w:ascii="Times New Roman" w:hAnsi="Times New Roman" w:cs="Times New Roman"/>
                <w:b/>
              </w:rPr>
              <w:t>Unit</w:t>
            </w:r>
          </w:p>
        </w:tc>
        <w:tc>
          <w:tcPr>
            <w:tcW w:w="775" w:type="dxa"/>
          </w:tcPr>
          <w:p w14:paraId="698AE136" w14:textId="77777777" w:rsidR="00D25DFF" w:rsidRPr="00AD379C" w:rsidRDefault="005909FE">
            <w:pPr>
              <w:rPr>
                <w:rFonts w:ascii="Times New Roman" w:hAnsi="Times New Roman" w:cs="Times New Roman"/>
                <w:b/>
              </w:rPr>
            </w:pPr>
            <w:r w:rsidRPr="00AD379C">
              <w:rPr>
                <w:rFonts w:ascii="Times New Roman" w:hAnsi="Times New Roman" w:cs="Times New Roman"/>
                <w:b/>
              </w:rPr>
              <w:t>Qty</w:t>
            </w:r>
          </w:p>
        </w:tc>
        <w:tc>
          <w:tcPr>
            <w:tcW w:w="1954" w:type="dxa"/>
          </w:tcPr>
          <w:p w14:paraId="0FEED3A0" w14:textId="77777777" w:rsidR="00D25DFF" w:rsidRPr="00AD379C" w:rsidRDefault="005909FE">
            <w:pPr>
              <w:rPr>
                <w:rFonts w:ascii="Times New Roman" w:hAnsi="Times New Roman" w:cs="Times New Roman"/>
                <w:b/>
              </w:rPr>
            </w:pPr>
            <w:r w:rsidRPr="00AD379C">
              <w:rPr>
                <w:rFonts w:ascii="Times New Roman" w:hAnsi="Times New Roman" w:cs="Times New Roman"/>
                <w:b/>
              </w:rPr>
              <w:t>Technical Specifications</w:t>
            </w:r>
          </w:p>
        </w:tc>
        <w:tc>
          <w:tcPr>
            <w:tcW w:w="1371" w:type="dxa"/>
          </w:tcPr>
          <w:p w14:paraId="58395007" w14:textId="77777777" w:rsidR="00D25DFF" w:rsidRPr="00AD379C" w:rsidRDefault="005909FE">
            <w:pPr>
              <w:rPr>
                <w:rFonts w:ascii="Times New Roman" w:hAnsi="Times New Roman" w:cs="Times New Roman"/>
                <w:b/>
              </w:rPr>
            </w:pPr>
            <w:r w:rsidRPr="00AD379C">
              <w:rPr>
                <w:rFonts w:ascii="Times New Roman" w:hAnsi="Times New Roman" w:cs="Times New Roman"/>
                <w:b/>
              </w:rPr>
              <w:t>Estimated Value (MDL excl. VAT)</w:t>
            </w:r>
          </w:p>
        </w:tc>
      </w:tr>
      <w:tr w:rsidR="00D25DFF" w:rsidRPr="003013EC" w14:paraId="03E0F304" w14:textId="77777777" w:rsidTr="00AD379C">
        <w:tc>
          <w:tcPr>
            <w:tcW w:w="540" w:type="dxa"/>
          </w:tcPr>
          <w:p w14:paraId="486C7075" w14:textId="77777777" w:rsidR="00D25DFF" w:rsidRPr="003013EC" w:rsidRDefault="005909FE">
            <w:pPr>
              <w:rPr>
                <w:rFonts w:ascii="Times New Roman" w:hAnsi="Times New Roman" w:cs="Times New Roman"/>
              </w:rPr>
            </w:pPr>
            <w:r w:rsidRPr="003013EC">
              <w:rPr>
                <w:rFonts w:ascii="Times New Roman" w:hAnsi="Times New Roman" w:cs="Times New Roman"/>
              </w:rPr>
              <w:t>1</w:t>
            </w:r>
            <w:r w:rsidR="00AD379C">
              <w:rPr>
                <w:rFonts w:ascii="Times New Roman" w:hAnsi="Times New Roman" w:cs="Times New Roman"/>
              </w:rPr>
              <w:t>.</w:t>
            </w:r>
          </w:p>
        </w:tc>
        <w:tc>
          <w:tcPr>
            <w:tcW w:w="1170" w:type="dxa"/>
          </w:tcPr>
          <w:p w14:paraId="0323163E" w14:textId="77777777" w:rsidR="00D25DFF" w:rsidRPr="003013EC" w:rsidRDefault="005909FE" w:rsidP="00AD379C">
            <w:pPr>
              <w:ind w:left="-20" w:hanging="90"/>
              <w:rPr>
                <w:rFonts w:ascii="Times New Roman" w:hAnsi="Times New Roman" w:cs="Times New Roman"/>
              </w:rPr>
            </w:pPr>
            <w:r w:rsidRPr="003013EC">
              <w:rPr>
                <w:rFonts w:ascii="Times New Roman" w:hAnsi="Times New Roman" w:cs="Times New Roman"/>
              </w:rPr>
              <w:t>38433300-2</w:t>
            </w:r>
          </w:p>
        </w:tc>
        <w:tc>
          <w:tcPr>
            <w:tcW w:w="2141" w:type="dxa"/>
          </w:tcPr>
          <w:p w14:paraId="741904EA" w14:textId="77777777" w:rsidR="00D25DFF" w:rsidRPr="003013EC" w:rsidRDefault="005909FE">
            <w:pPr>
              <w:rPr>
                <w:rFonts w:ascii="Times New Roman" w:hAnsi="Times New Roman" w:cs="Times New Roman"/>
              </w:rPr>
            </w:pPr>
            <w:r w:rsidRPr="003013EC">
              <w:rPr>
                <w:rFonts w:ascii="Times New Roman" w:hAnsi="Times New Roman" w:cs="Times New Roman"/>
              </w:rPr>
              <w:t>Spectrum Analyzer</w:t>
            </w:r>
          </w:p>
        </w:tc>
        <w:tc>
          <w:tcPr>
            <w:tcW w:w="1219" w:type="dxa"/>
          </w:tcPr>
          <w:p w14:paraId="7EDE6E48" w14:textId="77777777" w:rsidR="00D25DFF" w:rsidRPr="003013EC" w:rsidRDefault="005909FE">
            <w:pPr>
              <w:rPr>
                <w:rFonts w:ascii="Times New Roman" w:hAnsi="Times New Roman" w:cs="Times New Roman"/>
              </w:rPr>
            </w:pPr>
            <w:r w:rsidRPr="003013EC">
              <w:rPr>
                <w:rFonts w:ascii="Times New Roman" w:hAnsi="Times New Roman" w:cs="Times New Roman"/>
              </w:rPr>
              <w:t>unit</w:t>
            </w:r>
          </w:p>
        </w:tc>
        <w:tc>
          <w:tcPr>
            <w:tcW w:w="775" w:type="dxa"/>
          </w:tcPr>
          <w:p w14:paraId="3639B8DE" w14:textId="77777777" w:rsidR="00D25DFF" w:rsidRPr="003013EC" w:rsidRDefault="005909FE">
            <w:pPr>
              <w:rPr>
                <w:rFonts w:ascii="Times New Roman" w:hAnsi="Times New Roman" w:cs="Times New Roman"/>
              </w:rPr>
            </w:pPr>
            <w:r w:rsidRPr="003013EC">
              <w:rPr>
                <w:rFonts w:ascii="Times New Roman" w:hAnsi="Times New Roman" w:cs="Times New Roman"/>
              </w:rPr>
              <w:t>1</w:t>
            </w:r>
          </w:p>
        </w:tc>
        <w:tc>
          <w:tcPr>
            <w:tcW w:w="1954" w:type="dxa"/>
          </w:tcPr>
          <w:p w14:paraId="5F75E81A" w14:textId="77777777" w:rsidR="00D25DFF" w:rsidRPr="003013EC" w:rsidRDefault="005909FE">
            <w:pPr>
              <w:rPr>
                <w:rFonts w:ascii="Times New Roman" w:hAnsi="Times New Roman" w:cs="Times New Roman"/>
              </w:rPr>
            </w:pPr>
            <w:r w:rsidRPr="003013EC">
              <w:rPr>
                <w:rFonts w:ascii="Times New Roman" w:hAnsi="Times New Roman" w:cs="Times New Roman"/>
              </w:rPr>
              <w:t>According to the Terms of Reference</w:t>
            </w:r>
          </w:p>
        </w:tc>
        <w:tc>
          <w:tcPr>
            <w:tcW w:w="1371" w:type="dxa"/>
          </w:tcPr>
          <w:p w14:paraId="495603EA" w14:textId="77777777" w:rsidR="00D25DFF" w:rsidRPr="003013EC" w:rsidRDefault="005909FE">
            <w:pPr>
              <w:rPr>
                <w:rFonts w:ascii="Times New Roman" w:hAnsi="Times New Roman" w:cs="Times New Roman"/>
              </w:rPr>
            </w:pPr>
            <w:r w:rsidRPr="003013EC">
              <w:rPr>
                <w:rFonts w:ascii="Times New Roman" w:hAnsi="Times New Roman" w:cs="Times New Roman"/>
              </w:rPr>
              <w:t>1</w:t>
            </w:r>
            <w:r w:rsidR="00AD379C">
              <w:rPr>
                <w:rFonts w:ascii="Times New Roman" w:hAnsi="Times New Roman" w:cs="Times New Roman"/>
              </w:rPr>
              <w:t xml:space="preserve"> </w:t>
            </w:r>
            <w:r w:rsidRPr="003013EC">
              <w:rPr>
                <w:rFonts w:ascii="Times New Roman" w:hAnsi="Times New Roman" w:cs="Times New Roman"/>
              </w:rPr>
              <w:t>432</w:t>
            </w:r>
            <w:r w:rsidR="00AD379C">
              <w:rPr>
                <w:rFonts w:ascii="Times New Roman" w:hAnsi="Times New Roman" w:cs="Times New Roman"/>
              </w:rPr>
              <w:t xml:space="preserve"> </w:t>
            </w:r>
            <w:r w:rsidRPr="003013EC">
              <w:rPr>
                <w:rFonts w:ascii="Times New Roman" w:hAnsi="Times New Roman" w:cs="Times New Roman"/>
              </w:rPr>
              <w:t>500.00</w:t>
            </w:r>
          </w:p>
        </w:tc>
      </w:tr>
      <w:tr w:rsidR="00AD379C" w:rsidRPr="003013EC" w14:paraId="31FE8CCC" w14:textId="77777777" w:rsidTr="00AD379C">
        <w:trPr>
          <w:trHeight w:val="575"/>
        </w:trPr>
        <w:tc>
          <w:tcPr>
            <w:tcW w:w="540" w:type="dxa"/>
          </w:tcPr>
          <w:p w14:paraId="67D78D1C" w14:textId="77777777" w:rsidR="00AD379C" w:rsidRPr="003013EC" w:rsidRDefault="00AD379C">
            <w:pPr>
              <w:rPr>
                <w:rFonts w:ascii="Times New Roman" w:hAnsi="Times New Roman" w:cs="Times New Roman"/>
              </w:rPr>
            </w:pPr>
          </w:p>
        </w:tc>
        <w:tc>
          <w:tcPr>
            <w:tcW w:w="7259" w:type="dxa"/>
            <w:gridSpan w:val="5"/>
          </w:tcPr>
          <w:p w14:paraId="534D4EE7" w14:textId="77777777" w:rsidR="00AD379C" w:rsidRPr="00AD379C" w:rsidRDefault="00AD379C">
            <w:pPr>
              <w:rPr>
                <w:rFonts w:ascii="Times New Roman" w:hAnsi="Times New Roman" w:cs="Times New Roman"/>
                <w:b/>
              </w:rPr>
            </w:pPr>
            <w:r w:rsidRPr="00AD379C">
              <w:rPr>
                <w:rFonts w:ascii="Times New Roman" w:hAnsi="Times New Roman" w:cs="Times New Roman"/>
                <w:b/>
              </w:rPr>
              <w:t>Total estimated value</w:t>
            </w:r>
          </w:p>
        </w:tc>
        <w:tc>
          <w:tcPr>
            <w:tcW w:w="1371" w:type="dxa"/>
          </w:tcPr>
          <w:p w14:paraId="57D8C4B1" w14:textId="77777777" w:rsidR="00AD379C" w:rsidRPr="00AD379C" w:rsidRDefault="00AD379C">
            <w:pPr>
              <w:rPr>
                <w:rFonts w:ascii="Times New Roman" w:hAnsi="Times New Roman" w:cs="Times New Roman"/>
                <w:b/>
              </w:rPr>
            </w:pPr>
            <w:r w:rsidRPr="00AD379C">
              <w:rPr>
                <w:rFonts w:ascii="Times New Roman" w:hAnsi="Times New Roman" w:cs="Times New Roman"/>
                <w:b/>
              </w:rPr>
              <w:t>1 432 500.00</w:t>
            </w:r>
          </w:p>
        </w:tc>
      </w:tr>
    </w:tbl>
    <w:p w14:paraId="0D6C476D" w14:textId="77777777" w:rsidR="00AD379C" w:rsidRDefault="00AD379C">
      <w:pPr>
        <w:rPr>
          <w:rFonts w:ascii="Times New Roman" w:hAnsi="Times New Roman" w:cs="Times New Roman"/>
        </w:rPr>
      </w:pPr>
    </w:p>
    <w:p w14:paraId="0DFCE7DC" w14:textId="77777777" w:rsidR="00D25DFF" w:rsidRPr="003013EC" w:rsidRDefault="005909FE">
      <w:pPr>
        <w:rPr>
          <w:rFonts w:ascii="Times New Roman" w:hAnsi="Times New Roman" w:cs="Times New Roman"/>
        </w:rPr>
      </w:pPr>
      <w:r w:rsidRPr="00804B30">
        <w:rPr>
          <w:rFonts w:ascii="Times New Roman" w:hAnsi="Times New Roman" w:cs="Times New Roman"/>
          <w:b/>
        </w:rPr>
        <w:t>9.</w:t>
      </w:r>
      <w:r w:rsidRPr="003013EC">
        <w:rPr>
          <w:rFonts w:ascii="Times New Roman" w:hAnsi="Times New Roman" w:cs="Times New Roman"/>
        </w:rPr>
        <w:t xml:space="preserve"> </w:t>
      </w:r>
      <w:r w:rsidR="00AD379C" w:rsidRPr="00AD379C">
        <w:rPr>
          <w:rFonts w:ascii="Times New Roman" w:hAnsi="Times New Roman" w:cs="Times New Roman"/>
          <w:b/>
        </w:rPr>
        <w:t>In the case of pre-selection procedures, the minimum number of candidates and, if applicable, their maximum number are indicated:</w:t>
      </w:r>
      <w:r w:rsidR="00AD379C">
        <w:rPr>
          <w:rFonts w:ascii="Times New Roman" w:hAnsi="Times New Roman" w:cs="Times New Roman"/>
        </w:rPr>
        <w:t xml:space="preserve"> </w:t>
      </w:r>
      <w:bookmarkStart w:id="2" w:name="_Hlk231972918"/>
      <w:r w:rsidRPr="003013EC">
        <w:rPr>
          <w:rFonts w:ascii="Times New Roman" w:hAnsi="Times New Roman" w:cs="Times New Roman"/>
        </w:rPr>
        <w:t>Not applicable.</w:t>
      </w:r>
    </w:p>
    <w:bookmarkEnd w:id="2"/>
    <w:p w14:paraId="3A578C6F" w14:textId="77777777" w:rsidR="00AD379C" w:rsidRPr="005177D0" w:rsidRDefault="005909FE" w:rsidP="005177D0">
      <w:pPr>
        <w:pStyle w:val="NoSpacing"/>
        <w:rPr>
          <w:rFonts w:ascii="Times New Roman" w:hAnsi="Times New Roman" w:cs="Times New Roman"/>
          <w:b/>
        </w:rPr>
      </w:pPr>
      <w:r w:rsidRPr="005177D0">
        <w:rPr>
          <w:rFonts w:ascii="Times New Roman" w:hAnsi="Times New Roman" w:cs="Times New Roman"/>
          <w:b/>
        </w:rPr>
        <w:t xml:space="preserve">10. </w:t>
      </w:r>
      <w:r w:rsidR="00AD379C" w:rsidRPr="005177D0">
        <w:rPr>
          <w:rFonts w:ascii="Times New Roman" w:hAnsi="Times New Roman" w:cs="Times New Roman"/>
          <w:b/>
        </w:rPr>
        <w:t xml:space="preserve">If the contract is divided into lots, an economic operator may submit a bid (to be selected): </w:t>
      </w:r>
    </w:p>
    <w:p w14:paraId="4BB349ED" w14:textId="77777777" w:rsidR="00AD379C" w:rsidRPr="005177D0" w:rsidRDefault="00AD379C" w:rsidP="005177D0">
      <w:pPr>
        <w:pStyle w:val="NoSpacing"/>
        <w:rPr>
          <w:rFonts w:ascii="Times New Roman" w:hAnsi="Times New Roman" w:cs="Times New Roman"/>
        </w:rPr>
      </w:pPr>
      <w:r w:rsidRPr="005177D0">
        <w:rPr>
          <w:rFonts w:ascii="Times New Roman" w:hAnsi="Times New Roman" w:cs="Times New Roman"/>
        </w:rPr>
        <w:t>1)</w:t>
      </w:r>
      <w:r w:rsidR="005909FE" w:rsidRPr="005177D0">
        <w:rPr>
          <w:rFonts w:ascii="Times New Roman" w:hAnsi="Times New Roman" w:cs="Times New Roman"/>
          <w:i/>
          <w:u w:val="single"/>
        </w:rPr>
        <w:t xml:space="preserve"> for one lot</w:t>
      </w:r>
      <w:r w:rsidRPr="005177D0">
        <w:rPr>
          <w:rFonts w:ascii="Times New Roman" w:hAnsi="Times New Roman" w:cs="Times New Roman"/>
          <w:i/>
          <w:u w:val="single"/>
        </w:rPr>
        <w:t>;</w:t>
      </w:r>
    </w:p>
    <w:p w14:paraId="3827ED81" w14:textId="77777777" w:rsidR="00AD379C" w:rsidRPr="005177D0" w:rsidRDefault="00AD379C" w:rsidP="005177D0">
      <w:pPr>
        <w:pStyle w:val="NoSpacing"/>
        <w:rPr>
          <w:rFonts w:ascii="Times New Roman" w:hAnsi="Times New Roman" w:cs="Times New Roman"/>
        </w:rPr>
      </w:pPr>
      <w:r w:rsidRPr="005177D0">
        <w:rPr>
          <w:rFonts w:ascii="Times New Roman" w:hAnsi="Times New Roman" w:cs="Times New Roman"/>
        </w:rPr>
        <w:t>2)</w:t>
      </w:r>
      <w:r w:rsidR="005909FE" w:rsidRPr="005177D0">
        <w:rPr>
          <w:rFonts w:ascii="Times New Roman" w:hAnsi="Times New Roman" w:cs="Times New Roman"/>
        </w:rPr>
        <w:t xml:space="preserve"> several lots</w:t>
      </w:r>
      <w:r w:rsidRPr="005177D0">
        <w:rPr>
          <w:rFonts w:ascii="Times New Roman" w:hAnsi="Times New Roman" w:cs="Times New Roman"/>
        </w:rPr>
        <w:t>;</w:t>
      </w:r>
    </w:p>
    <w:p w14:paraId="6ECF309F" w14:textId="77777777" w:rsidR="00D25DFF" w:rsidRPr="005177D0" w:rsidRDefault="00AD379C" w:rsidP="005177D0">
      <w:pPr>
        <w:pStyle w:val="NoSpacing"/>
        <w:rPr>
          <w:rFonts w:ascii="Times New Roman" w:hAnsi="Times New Roman" w:cs="Times New Roman"/>
        </w:rPr>
      </w:pPr>
      <w:r w:rsidRPr="005177D0">
        <w:rPr>
          <w:rFonts w:ascii="Times New Roman" w:hAnsi="Times New Roman" w:cs="Times New Roman"/>
        </w:rPr>
        <w:t>3)</w:t>
      </w:r>
      <w:r w:rsidR="005909FE" w:rsidRPr="005177D0">
        <w:rPr>
          <w:rFonts w:ascii="Times New Roman" w:hAnsi="Times New Roman" w:cs="Times New Roman"/>
        </w:rPr>
        <w:t xml:space="preserve"> all lots</w:t>
      </w:r>
      <w:r w:rsidRPr="005177D0">
        <w:rPr>
          <w:rFonts w:ascii="Times New Roman" w:hAnsi="Times New Roman" w:cs="Times New Roman"/>
        </w:rPr>
        <w:t>;</w:t>
      </w:r>
    </w:p>
    <w:p w14:paraId="1D893DE6" w14:textId="77777777" w:rsidR="00AD379C" w:rsidRPr="005177D0" w:rsidRDefault="00AD379C" w:rsidP="005177D0">
      <w:pPr>
        <w:pStyle w:val="NoSpacing"/>
        <w:rPr>
          <w:rFonts w:ascii="Times New Roman" w:hAnsi="Times New Roman" w:cs="Times New Roman"/>
        </w:rPr>
      </w:pPr>
      <w:r w:rsidRPr="005177D0">
        <w:rPr>
          <w:rFonts w:ascii="Times New Roman" w:hAnsi="Times New Roman" w:cs="Times New Roman"/>
        </w:rPr>
        <w:t xml:space="preserve">4) </w:t>
      </w:r>
      <w:r w:rsidRPr="005177D0">
        <w:rPr>
          <w:rFonts w:ascii="Times New Roman" w:hAnsi="Times New Roman" w:cs="Times New Roman"/>
          <w:lang w:val="en"/>
        </w:rPr>
        <w:t>Other limitations on the number of lots that can be awarded to the same tenderer</w:t>
      </w:r>
    </w:p>
    <w:p w14:paraId="35185707" w14:textId="77777777" w:rsidR="00AD379C" w:rsidRPr="00AD379C" w:rsidRDefault="00AD379C" w:rsidP="00AD379C">
      <w:pPr>
        <w:pStyle w:val="NoSpacing"/>
        <w:rPr>
          <w:rFonts w:ascii="Times New Roman" w:hAnsi="Times New Roman" w:cs="Times New Roman"/>
          <w:sz w:val="24"/>
          <w:szCs w:val="24"/>
        </w:rPr>
      </w:pPr>
    </w:p>
    <w:p w14:paraId="01CF8369" w14:textId="77777777" w:rsidR="00D25DFF" w:rsidRPr="00ED66D2" w:rsidRDefault="005909FE">
      <w:pPr>
        <w:rPr>
          <w:rFonts w:ascii="Times New Roman" w:hAnsi="Times New Roman" w:cs="Times New Roman"/>
          <w:i/>
          <w:u w:val="single"/>
        </w:rPr>
      </w:pPr>
      <w:r w:rsidRPr="00804B30">
        <w:rPr>
          <w:rFonts w:ascii="Times New Roman" w:hAnsi="Times New Roman" w:cs="Times New Roman"/>
          <w:b/>
        </w:rPr>
        <w:t>11.</w:t>
      </w:r>
      <w:r w:rsidRPr="003013EC">
        <w:rPr>
          <w:rFonts w:ascii="Times New Roman" w:hAnsi="Times New Roman" w:cs="Times New Roman"/>
        </w:rPr>
        <w:t xml:space="preserve"> </w:t>
      </w:r>
      <w:r w:rsidRPr="0030509E">
        <w:rPr>
          <w:rFonts w:ascii="Times New Roman" w:hAnsi="Times New Roman" w:cs="Times New Roman"/>
          <w:b/>
        </w:rPr>
        <w:t>Alternative bids</w:t>
      </w:r>
      <w:r w:rsidRPr="003013EC">
        <w:rPr>
          <w:rFonts w:ascii="Times New Roman" w:hAnsi="Times New Roman" w:cs="Times New Roman"/>
        </w:rPr>
        <w:t xml:space="preserve">: </w:t>
      </w:r>
      <w:r w:rsidRPr="00ED66D2">
        <w:rPr>
          <w:rFonts w:ascii="Times New Roman" w:hAnsi="Times New Roman" w:cs="Times New Roman"/>
          <w:i/>
          <w:u w:val="single"/>
        </w:rPr>
        <w:t>Not accepted.</w:t>
      </w:r>
    </w:p>
    <w:p w14:paraId="10F0FAC9" w14:textId="77777777" w:rsidR="00D25DFF" w:rsidRPr="003013EC" w:rsidRDefault="005909FE">
      <w:pPr>
        <w:rPr>
          <w:rFonts w:ascii="Times New Roman" w:hAnsi="Times New Roman" w:cs="Times New Roman"/>
        </w:rPr>
      </w:pPr>
      <w:r w:rsidRPr="00804B30">
        <w:rPr>
          <w:rFonts w:ascii="Times New Roman" w:hAnsi="Times New Roman" w:cs="Times New Roman"/>
          <w:b/>
        </w:rPr>
        <w:t>12.</w:t>
      </w:r>
      <w:r w:rsidRPr="003013EC">
        <w:rPr>
          <w:rFonts w:ascii="Times New Roman" w:hAnsi="Times New Roman" w:cs="Times New Roman"/>
        </w:rPr>
        <w:t xml:space="preserve"> </w:t>
      </w:r>
      <w:r w:rsidRPr="0030509E">
        <w:rPr>
          <w:rFonts w:ascii="Times New Roman" w:hAnsi="Times New Roman" w:cs="Times New Roman"/>
          <w:b/>
        </w:rPr>
        <w:t>Delivery period:</w:t>
      </w:r>
      <w:r w:rsidRPr="003013EC">
        <w:rPr>
          <w:rFonts w:ascii="Times New Roman" w:hAnsi="Times New Roman" w:cs="Times New Roman"/>
        </w:rPr>
        <w:t xml:space="preserve"> </w:t>
      </w:r>
      <w:r w:rsidRPr="00ED66D2">
        <w:rPr>
          <w:rFonts w:ascii="Times New Roman" w:hAnsi="Times New Roman" w:cs="Times New Roman"/>
          <w:i/>
          <w:u w:val="single"/>
        </w:rPr>
        <w:t>120 calendar days from</w:t>
      </w:r>
      <w:r w:rsidR="00044667">
        <w:rPr>
          <w:rFonts w:ascii="Times New Roman" w:hAnsi="Times New Roman" w:cs="Times New Roman"/>
          <w:i/>
          <w:u w:val="single"/>
        </w:rPr>
        <w:t xml:space="preserve"> the date </w:t>
      </w:r>
      <w:proofErr w:type="gramStart"/>
      <w:r w:rsidR="00044667">
        <w:rPr>
          <w:rFonts w:ascii="Times New Roman" w:hAnsi="Times New Roman" w:cs="Times New Roman"/>
          <w:i/>
          <w:u w:val="single"/>
        </w:rPr>
        <w:t xml:space="preserve">of </w:t>
      </w:r>
      <w:r w:rsidRPr="00ED66D2">
        <w:rPr>
          <w:rFonts w:ascii="Times New Roman" w:hAnsi="Times New Roman" w:cs="Times New Roman"/>
          <w:i/>
          <w:u w:val="single"/>
        </w:rPr>
        <w:t xml:space="preserve"> contract</w:t>
      </w:r>
      <w:proofErr w:type="gramEnd"/>
      <w:r w:rsidRPr="00ED66D2">
        <w:rPr>
          <w:rFonts w:ascii="Times New Roman" w:hAnsi="Times New Roman" w:cs="Times New Roman"/>
          <w:i/>
          <w:u w:val="single"/>
        </w:rPr>
        <w:t xml:space="preserve"> signature.</w:t>
      </w:r>
    </w:p>
    <w:p w14:paraId="07D1A7E0" w14:textId="77777777" w:rsidR="00D25DFF" w:rsidRPr="00ED66D2" w:rsidRDefault="005909FE">
      <w:pPr>
        <w:rPr>
          <w:rFonts w:ascii="Times New Roman" w:hAnsi="Times New Roman" w:cs="Times New Roman"/>
          <w:i/>
          <w:u w:val="single"/>
        </w:rPr>
      </w:pPr>
      <w:r w:rsidRPr="00804B30">
        <w:rPr>
          <w:rFonts w:ascii="Times New Roman" w:hAnsi="Times New Roman" w:cs="Times New Roman"/>
          <w:b/>
        </w:rPr>
        <w:t>13.</w:t>
      </w:r>
      <w:r w:rsidRPr="003013EC">
        <w:rPr>
          <w:rFonts w:ascii="Times New Roman" w:hAnsi="Times New Roman" w:cs="Times New Roman"/>
        </w:rPr>
        <w:t xml:space="preserve"> </w:t>
      </w:r>
      <w:r w:rsidRPr="0030509E">
        <w:rPr>
          <w:rFonts w:ascii="Times New Roman" w:hAnsi="Times New Roman" w:cs="Times New Roman"/>
          <w:b/>
        </w:rPr>
        <w:t>Contract validity:</w:t>
      </w:r>
      <w:r w:rsidRPr="003013EC">
        <w:rPr>
          <w:rFonts w:ascii="Times New Roman" w:hAnsi="Times New Roman" w:cs="Times New Roman"/>
        </w:rPr>
        <w:t xml:space="preserve"> </w:t>
      </w:r>
      <w:r w:rsidRPr="00ED66D2">
        <w:rPr>
          <w:rFonts w:ascii="Times New Roman" w:hAnsi="Times New Roman" w:cs="Times New Roman"/>
          <w:i/>
          <w:u w:val="single"/>
        </w:rPr>
        <w:t>until 31 December 2026.</w:t>
      </w:r>
    </w:p>
    <w:p w14:paraId="1121DEFF" w14:textId="77777777" w:rsidR="0030509E" w:rsidRPr="00ED66D2" w:rsidRDefault="0030509E" w:rsidP="00ED66D2">
      <w:pPr>
        <w:jc w:val="both"/>
        <w:rPr>
          <w:rFonts w:ascii="Times New Roman" w:hAnsi="Times New Roman" w:cs="Times New Roman"/>
          <w:i/>
          <w:u w:val="single"/>
        </w:rPr>
      </w:pPr>
      <w:r w:rsidRPr="00804B30">
        <w:rPr>
          <w:rFonts w:ascii="Times New Roman" w:hAnsi="Times New Roman" w:cs="Times New Roman"/>
          <w:b/>
        </w:rPr>
        <w:t>14.</w:t>
      </w:r>
      <w:r>
        <w:rPr>
          <w:rFonts w:ascii="Times New Roman" w:hAnsi="Times New Roman" w:cs="Times New Roman"/>
        </w:rPr>
        <w:t xml:space="preserve"> </w:t>
      </w:r>
      <w:r w:rsidRPr="0030509E">
        <w:rPr>
          <w:rFonts w:ascii="Times New Roman" w:hAnsi="Times New Roman" w:cs="Times New Roman"/>
          <w:b/>
          <w:lang w:val="en"/>
        </w:rPr>
        <w:t>Purchase contract reserved for sheltered workshops or that it can only be executed within sheltered employment programs (as applicable):</w:t>
      </w:r>
      <w:r>
        <w:rPr>
          <w:rFonts w:ascii="Times New Roman" w:hAnsi="Times New Roman" w:cs="Times New Roman"/>
          <w:b/>
          <w:lang w:val="en"/>
        </w:rPr>
        <w:t xml:space="preserve"> </w:t>
      </w:r>
      <w:r w:rsidRPr="00ED66D2">
        <w:rPr>
          <w:rFonts w:ascii="Times New Roman" w:hAnsi="Times New Roman" w:cs="Times New Roman"/>
          <w:i/>
          <w:u w:val="single"/>
        </w:rPr>
        <w:t>Not applicable.</w:t>
      </w:r>
    </w:p>
    <w:p w14:paraId="5B748CF7" w14:textId="77777777" w:rsidR="0030509E" w:rsidRPr="00ED66D2" w:rsidRDefault="0030509E" w:rsidP="00ED66D2">
      <w:pPr>
        <w:jc w:val="both"/>
        <w:rPr>
          <w:rFonts w:ascii="Times New Roman" w:hAnsi="Times New Roman" w:cs="Times New Roman"/>
          <w:b/>
          <w:i/>
          <w:u w:val="single"/>
        </w:rPr>
      </w:pPr>
      <w:r w:rsidRPr="00804B30">
        <w:rPr>
          <w:rFonts w:ascii="Times New Roman" w:hAnsi="Times New Roman" w:cs="Times New Roman"/>
          <w:b/>
        </w:rPr>
        <w:t>15.</w:t>
      </w:r>
      <w:r>
        <w:rPr>
          <w:rFonts w:ascii="Times New Roman" w:hAnsi="Times New Roman" w:cs="Times New Roman"/>
        </w:rPr>
        <w:t xml:space="preserve"> </w:t>
      </w:r>
      <w:r w:rsidRPr="0030509E">
        <w:rPr>
          <w:rStyle w:val="rynqvb"/>
          <w:rFonts w:ascii="Times New Roman" w:hAnsi="Times New Roman" w:cs="Times New Roman"/>
          <w:b/>
          <w:lang w:val="en"/>
        </w:rPr>
        <w:t>The provision of the service is reserved to a particular profession pursuant to legal acts or administrative acts (as the case may be):</w:t>
      </w:r>
      <w:r w:rsidRPr="0030509E">
        <w:rPr>
          <w:rFonts w:ascii="Times New Roman" w:hAnsi="Times New Roman" w:cs="Times New Roman"/>
        </w:rPr>
        <w:t xml:space="preserve"> </w:t>
      </w:r>
      <w:r w:rsidRPr="00ED66D2">
        <w:rPr>
          <w:rFonts w:ascii="Times New Roman" w:hAnsi="Times New Roman" w:cs="Times New Roman"/>
          <w:i/>
          <w:u w:val="single"/>
        </w:rPr>
        <w:t>Not applicable.</w:t>
      </w:r>
    </w:p>
    <w:p w14:paraId="2150BFA4" w14:textId="77777777" w:rsidR="00D25DFF" w:rsidRPr="0030509E" w:rsidRDefault="005909FE" w:rsidP="0030509E">
      <w:pPr>
        <w:pStyle w:val="Heading2"/>
        <w:jc w:val="both"/>
        <w:rPr>
          <w:rFonts w:ascii="Times New Roman" w:hAnsi="Times New Roman" w:cs="Times New Roman"/>
          <w:color w:val="auto"/>
          <w:sz w:val="22"/>
          <w:szCs w:val="22"/>
        </w:rPr>
      </w:pPr>
      <w:r w:rsidRPr="0030509E">
        <w:rPr>
          <w:rFonts w:ascii="Times New Roman" w:hAnsi="Times New Roman" w:cs="Times New Roman"/>
          <w:color w:val="auto"/>
          <w:sz w:val="22"/>
          <w:szCs w:val="22"/>
        </w:rPr>
        <w:t xml:space="preserve">16. </w:t>
      </w:r>
      <w:r w:rsidR="0030509E" w:rsidRPr="0030509E">
        <w:rPr>
          <w:rStyle w:val="rynqvb"/>
          <w:rFonts w:ascii="Times New Roman" w:hAnsi="Times New Roman" w:cs="Times New Roman"/>
          <w:color w:val="auto"/>
          <w:sz w:val="22"/>
          <w:szCs w:val="22"/>
          <w:lang w:val="en"/>
        </w:rPr>
        <w:t>Brief description of the criteria regarding the eligibility of economic operators that may lead to their elimination and of the selection criteria;</w:t>
      </w:r>
      <w:r w:rsidR="0030509E" w:rsidRPr="0030509E">
        <w:rPr>
          <w:rStyle w:val="hwtze"/>
          <w:rFonts w:ascii="Times New Roman" w:hAnsi="Times New Roman" w:cs="Times New Roman"/>
          <w:color w:val="auto"/>
          <w:sz w:val="22"/>
          <w:szCs w:val="22"/>
          <w:lang w:val="en"/>
        </w:rPr>
        <w:t xml:space="preserve"> </w:t>
      </w:r>
      <w:r w:rsidR="0030509E" w:rsidRPr="0030509E">
        <w:rPr>
          <w:rStyle w:val="rynqvb"/>
          <w:rFonts w:ascii="Times New Roman" w:hAnsi="Times New Roman" w:cs="Times New Roman"/>
          <w:color w:val="auto"/>
          <w:sz w:val="22"/>
          <w:szCs w:val="22"/>
          <w:lang w:val="en"/>
        </w:rPr>
        <w:t>the minimum level(s) of the requirements possibly imposed;</w:t>
      </w:r>
      <w:r w:rsidR="0030509E" w:rsidRPr="0030509E">
        <w:rPr>
          <w:rStyle w:val="hwtze"/>
          <w:rFonts w:ascii="Times New Roman" w:hAnsi="Times New Roman" w:cs="Times New Roman"/>
          <w:color w:val="auto"/>
          <w:sz w:val="22"/>
          <w:szCs w:val="22"/>
          <w:lang w:val="en"/>
        </w:rPr>
        <w:t xml:space="preserve"> </w:t>
      </w:r>
      <w:r w:rsidR="0030509E" w:rsidRPr="0030509E">
        <w:rPr>
          <w:rStyle w:val="rynqvb"/>
          <w:rFonts w:ascii="Times New Roman" w:hAnsi="Times New Roman" w:cs="Times New Roman"/>
          <w:color w:val="auto"/>
          <w:sz w:val="22"/>
          <w:szCs w:val="22"/>
          <w:lang w:val="en"/>
        </w:rPr>
        <w:t>mention the information requested (DUAE, documentation):</w:t>
      </w:r>
    </w:p>
    <w:tbl>
      <w:tblPr>
        <w:tblStyle w:val="TableGrid"/>
        <w:tblW w:w="9175" w:type="dxa"/>
        <w:tblLook w:val="04A0" w:firstRow="1" w:lastRow="0" w:firstColumn="1" w:lastColumn="0" w:noHBand="0" w:noVBand="1"/>
      </w:tblPr>
      <w:tblGrid>
        <w:gridCol w:w="540"/>
        <w:gridCol w:w="3055"/>
        <w:gridCol w:w="3780"/>
        <w:gridCol w:w="1800"/>
      </w:tblGrid>
      <w:tr w:rsidR="00D25DFF" w:rsidRPr="003013EC" w14:paraId="18F62498" w14:textId="77777777" w:rsidTr="00ED66D2">
        <w:tc>
          <w:tcPr>
            <w:tcW w:w="540" w:type="dxa"/>
          </w:tcPr>
          <w:p w14:paraId="31D4BD3D" w14:textId="77777777" w:rsidR="00D25DFF" w:rsidRPr="00ED66D2" w:rsidRDefault="005909FE">
            <w:pPr>
              <w:rPr>
                <w:rFonts w:ascii="Times New Roman" w:hAnsi="Times New Roman" w:cs="Times New Roman"/>
                <w:b/>
              </w:rPr>
            </w:pPr>
            <w:r w:rsidRPr="00ED66D2">
              <w:rPr>
                <w:rFonts w:ascii="Times New Roman" w:hAnsi="Times New Roman" w:cs="Times New Roman"/>
                <w:b/>
              </w:rPr>
              <w:t>No.</w:t>
            </w:r>
          </w:p>
        </w:tc>
        <w:tc>
          <w:tcPr>
            <w:tcW w:w="3055" w:type="dxa"/>
          </w:tcPr>
          <w:p w14:paraId="496C8BA6" w14:textId="77777777" w:rsidR="00D25DFF" w:rsidRPr="00ED66D2" w:rsidRDefault="005909FE">
            <w:pPr>
              <w:rPr>
                <w:rFonts w:ascii="Times New Roman" w:hAnsi="Times New Roman" w:cs="Times New Roman"/>
                <w:b/>
              </w:rPr>
            </w:pPr>
            <w:r w:rsidRPr="00ED66D2">
              <w:rPr>
                <w:rFonts w:ascii="Times New Roman" w:hAnsi="Times New Roman" w:cs="Times New Roman"/>
                <w:b/>
              </w:rPr>
              <w:t>Qualification Criterion</w:t>
            </w:r>
          </w:p>
        </w:tc>
        <w:tc>
          <w:tcPr>
            <w:tcW w:w="3780" w:type="dxa"/>
          </w:tcPr>
          <w:p w14:paraId="64364BE0" w14:textId="77777777" w:rsidR="00D25DFF" w:rsidRPr="00ED66D2" w:rsidRDefault="005909FE">
            <w:pPr>
              <w:rPr>
                <w:rFonts w:ascii="Times New Roman" w:hAnsi="Times New Roman" w:cs="Times New Roman"/>
                <w:b/>
              </w:rPr>
            </w:pPr>
            <w:r w:rsidRPr="00ED66D2">
              <w:rPr>
                <w:rFonts w:ascii="Times New Roman" w:hAnsi="Times New Roman" w:cs="Times New Roman"/>
                <w:b/>
              </w:rPr>
              <w:t>Evidence Required</w:t>
            </w:r>
          </w:p>
        </w:tc>
        <w:tc>
          <w:tcPr>
            <w:tcW w:w="1800" w:type="dxa"/>
          </w:tcPr>
          <w:p w14:paraId="1209B1C9" w14:textId="77777777" w:rsidR="00D25DFF" w:rsidRPr="00ED66D2" w:rsidRDefault="005909FE">
            <w:pPr>
              <w:rPr>
                <w:rFonts w:ascii="Times New Roman" w:hAnsi="Times New Roman" w:cs="Times New Roman"/>
                <w:b/>
              </w:rPr>
            </w:pPr>
            <w:r w:rsidRPr="00ED66D2">
              <w:rPr>
                <w:rFonts w:ascii="Times New Roman" w:hAnsi="Times New Roman" w:cs="Times New Roman"/>
                <w:b/>
              </w:rPr>
              <w:t>Mandatory</w:t>
            </w:r>
          </w:p>
        </w:tc>
      </w:tr>
      <w:tr w:rsidR="00D25DFF" w:rsidRPr="003013EC" w14:paraId="1AD42738" w14:textId="77777777" w:rsidTr="00ED66D2">
        <w:trPr>
          <w:trHeight w:val="485"/>
        </w:trPr>
        <w:tc>
          <w:tcPr>
            <w:tcW w:w="540" w:type="dxa"/>
          </w:tcPr>
          <w:p w14:paraId="35E69404" w14:textId="77777777" w:rsidR="00D25DFF" w:rsidRPr="003013EC" w:rsidRDefault="005909FE">
            <w:pPr>
              <w:rPr>
                <w:rFonts w:ascii="Times New Roman" w:hAnsi="Times New Roman" w:cs="Times New Roman"/>
              </w:rPr>
            </w:pPr>
            <w:r w:rsidRPr="003013EC">
              <w:rPr>
                <w:rFonts w:ascii="Times New Roman" w:hAnsi="Times New Roman" w:cs="Times New Roman"/>
              </w:rPr>
              <w:t>1</w:t>
            </w:r>
          </w:p>
        </w:tc>
        <w:tc>
          <w:tcPr>
            <w:tcW w:w="3055" w:type="dxa"/>
          </w:tcPr>
          <w:p w14:paraId="69C92B27" w14:textId="77777777" w:rsidR="00D25DFF" w:rsidRPr="003013EC" w:rsidRDefault="005909FE">
            <w:pPr>
              <w:rPr>
                <w:rFonts w:ascii="Times New Roman" w:hAnsi="Times New Roman" w:cs="Times New Roman"/>
              </w:rPr>
            </w:pPr>
            <w:r w:rsidRPr="003013EC">
              <w:rPr>
                <w:rFonts w:ascii="Times New Roman" w:hAnsi="Times New Roman" w:cs="Times New Roman"/>
              </w:rPr>
              <w:t>ESPD (DUAE)</w:t>
            </w:r>
          </w:p>
        </w:tc>
        <w:tc>
          <w:tcPr>
            <w:tcW w:w="3780" w:type="dxa"/>
          </w:tcPr>
          <w:p w14:paraId="65895EDE" w14:textId="77777777" w:rsidR="00D25DFF" w:rsidRPr="003013EC" w:rsidRDefault="005909FE">
            <w:pPr>
              <w:rPr>
                <w:rFonts w:ascii="Times New Roman" w:hAnsi="Times New Roman" w:cs="Times New Roman"/>
              </w:rPr>
            </w:pPr>
            <w:r w:rsidRPr="003013EC">
              <w:rPr>
                <w:rFonts w:ascii="Times New Roman" w:hAnsi="Times New Roman" w:cs="Times New Roman"/>
              </w:rPr>
              <w:t>Original electronically signed ESPD</w:t>
            </w:r>
          </w:p>
        </w:tc>
        <w:tc>
          <w:tcPr>
            <w:tcW w:w="1800" w:type="dxa"/>
          </w:tcPr>
          <w:p w14:paraId="62095379"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1F876759" w14:textId="77777777" w:rsidTr="00ED66D2">
        <w:trPr>
          <w:trHeight w:val="431"/>
        </w:trPr>
        <w:tc>
          <w:tcPr>
            <w:tcW w:w="540" w:type="dxa"/>
          </w:tcPr>
          <w:p w14:paraId="57F15626" w14:textId="77777777" w:rsidR="00D25DFF" w:rsidRPr="003013EC" w:rsidRDefault="005909FE">
            <w:pPr>
              <w:rPr>
                <w:rFonts w:ascii="Times New Roman" w:hAnsi="Times New Roman" w:cs="Times New Roman"/>
              </w:rPr>
            </w:pPr>
            <w:r w:rsidRPr="003013EC">
              <w:rPr>
                <w:rFonts w:ascii="Times New Roman" w:hAnsi="Times New Roman" w:cs="Times New Roman"/>
              </w:rPr>
              <w:t>2</w:t>
            </w:r>
          </w:p>
        </w:tc>
        <w:tc>
          <w:tcPr>
            <w:tcW w:w="3055" w:type="dxa"/>
          </w:tcPr>
          <w:p w14:paraId="6082E298" w14:textId="77777777" w:rsidR="00D25DFF" w:rsidRPr="003013EC" w:rsidRDefault="005909FE">
            <w:pPr>
              <w:rPr>
                <w:rFonts w:ascii="Times New Roman" w:hAnsi="Times New Roman" w:cs="Times New Roman"/>
              </w:rPr>
            </w:pPr>
            <w:r w:rsidRPr="003013EC">
              <w:rPr>
                <w:rFonts w:ascii="Times New Roman" w:hAnsi="Times New Roman" w:cs="Times New Roman"/>
              </w:rPr>
              <w:t>Technical Specifications</w:t>
            </w:r>
          </w:p>
        </w:tc>
        <w:tc>
          <w:tcPr>
            <w:tcW w:w="3780" w:type="dxa"/>
          </w:tcPr>
          <w:p w14:paraId="183BC58D" w14:textId="77777777" w:rsidR="00D25DFF" w:rsidRPr="003013EC" w:rsidRDefault="00B42912" w:rsidP="00B42912">
            <w:pPr>
              <w:rPr>
                <w:rFonts w:ascii="Times New Roman" w:hAnsi="Times New Roman" w:cs="Times New Roman"/>
              </w:rPr>
            </w:pPr>
            <w:r w:rsidRPr="00B42912">
              <w:rPr>
                <w:rFonts w:ascii="Times New Roman" w:hAnsi="Times New Roman" w:cs="Times New Roman"/>
                <w:lang w:val="en"/>
              </w:rPr>
              <w:t>Technical specifications according to Annex No. 22 of the Standard Documentation</w:t>
            </w:r>
            <w:r w:rsidR="005909FE" w:rsidRPr="003013EC">
              <w:rPr>
                <w:rFonts w:ascii="Times New Roman" w:hAnsi="Times New Roman" w:cs="Times New Roman"/>
              </w:rPr>
              <w:t>, electronically signed</w:t>
            </w:r>
          </w:p>
        </w:tc>
        <w:tc>
          <w:tcPr>
            <w:tcW w:w="1800" w:type="dxa"/>
          </w:tcPr>
          <w:p w14:paraId="48166E04"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40A2B7DF" w14:textId="77777777" w:rsidTr="00ED66D2">
        <w:trPr>
          <w:trHeight w:val="449"/>
        </w:trPr>
        <w:tc>
          <w:tcPr>
            <w:tcW w:w="540" w:type="dxa"/>
          </w:tcPr>
          <w:p w14:paraId="28947748" w14:textId="77777777" w:rsidR="00D25DFF" w:rsidRPr="003013EC" w:rsidRDefault="005909FE">
            <w:pPr>
              <w:rPr>
                <w:rFonts w:ascii="Times New Roman" w:hAnsi="Times New Roman" w:cs="Times New Roman"/>
              </w:rPr>
            </w:pPr>
            <w:r w:rsidRPr="003013EC">
              <w:rPr>
                <w:rFonts w:ascii="Times New Roman" w:hAnsi="Times New Roman" w:cs="Times New Roman"/>
              </w:rPr>
              <w:t>3</w:t>
            </w:r>
          </w:p>
        </w:tc>
        <w:tc>
          <w:tcPr>
            <w:tcW w:w="3055" w:type="dxa"/>
          </w:tcPr>
          <w:p w14:paraId="62B0D69A" w14:textId="77777777" w:rsidR="00D25DFF" w:rsidRPr="003013EC" w:rsidRDefault="005909FE">
            <w:pPr>
              <w:rPr>
                <w:rFonts w:ascii="Times New Roman" w:hAnsi="Times New Roman" w:cs="Times New Roman"/>
              </w:rPr>
            </w:pPr>
            <w:r w:rsidRPr="003013EC">
              <w:rPr>
                <w:rFonts w:ascii="Times New Roman" w:hAnsi="Times New Roman" w:cs="Times New Roman"/>
              </w:rPr>
              <w:t>Price Specifications</w:t>
            </w:r>
          </w:p>
        </w:tc>
        <w:tc>
          <w:tcPr>
            <w:tcW w:w="3780" w:type="dxa"/>
          </w:tcPr>
          <w:p w14:paraId="3525BCCB" w14:textId="77777777" w:rsidR="00D25DFF" w:rsidRPr="003013EC" w:rsidRDefault="00B42912">
            <w:pPr>
              <w:rPr>
                <w:rFonts w:ascii="Times New Roman" w:hAnsi="Times New Roman" w:cs="Times New Roman"/>
              </w:rPr>
            </w:pPr>
            <w:r>
              <w:rPr>
                <w:rFonts w:ascii="Times New Roman" w:hAnsi="Times New Roman" w:cs="Times New Roman"/>
                <w:lang w:val="en"/>
              </w:rPr>
              <w:t xml:space="preserve">Price specifications </w:t>
            </w:r>
            <w:r w:rsidRPr="00B42912">
              <w:rPr>
                <w:rFonts w:ascii="Times New Roman" w:hAnsi="Times New Roman" w:cs="Times New Roman"/>
                <w:lang w:val="en"/>
              </w:rPr>
              <w:t>according to Annex No. 2</w:t>
            </w:r>
            <w:r>
              <w:rPr>
                <w:rFonts w:ascii="Times New Roman" w:hAnsi="Times New Roman" w:cs="Times New Roman"/>
                <w:lang w:val="en"/>
              </w:rPr>
              <w:t>3</w:t>
            </w:r>
            <w:r w:rsidRPr="00B42912">
              <w:rPr>
                <w:rFonts w:ascii="Times New Roman" w:hAnsi="Times New Roman" w:cs="Times New Roman"/>
                <w:lang w:val="en"/>
              </w:rPr>
              <w:t xml:space="preserve"> of the Standard </w:t>
            </w:r>
            <w:proofErr w:type="gramStart"/>
            <w:r w:rsidRPr="00B42912">
              <w:rPr>
                <w:rFonts w:ascii="Times New Roman" w:hAnsi="Times New Roman" w:cs="Times New Roman"/>
                <w:lang w:val="en"/>
              </w:rPr>
              <w:t>Documentation</w:t>
            </w:r>
            <w:r w:rsidRPr="003013EC">
              <w:rPr>
                <w:rFonts w:ascii="Times New Roman" w:hAnsi="Times New Roman" w:cs="Times New Roman"/>
              </w:rPr>
              <w:t>,</w:t>
            </w:r>
            <w:r w:rsidR="005909FE" w:rsidRPr="003013EC">
              <w:rPr>
                <w:rFonts w:ascii="Times New Roman" w:hAnsi="Times New Roman" w:cs="Times New Roman"/>
              </w:rPr>
              <w:t>,</w:t>
            </w:r>
            <w:proofErr w:type="gramEnd"/>
            <w:r w:rsidR="005909FE" w:rsidRPr="003013EC">
              <w:rPr>
                <w:rFonts w:ascii="Times New Roman" w:hAnsi="Times New Roman" w:cs="Times New Roman"/>
              </w:rPr>
              <w:t xml:space="preserve"> electronically signed</w:t>
            </w:r>
          </w:p>
        </w:tc>
        <w:tc>
          <w:tcPr>
            <w:tcW w:w="1800" w:type="dxa"/>
          </w:tcPr>
          <w:p w14:paraId="03C89257"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7A70A16F" w14:textId="77777777" w:rsidTr="00ED66D2">
        <w:trPr>
          <w:trHeight w:val="449"/>
        </w:trPr>
        <w:tc>
          <w:tcPr>
            <w:tcW w:w="540" w:type="dxa"/>
          </w:tcPr>
          <w:p w14:paraId="3D74BC8E" w14:textId="77777777" w:rsidR="00D25DFF" w:rsidRPr="003013EC" w:rsidRDefault="005909FE">
            <w:pPr>
              <w:rPr>
                <w:rFonts w:ascii="Times New Roman" w:hAnsi="Times New Roman" w:cs="Times New Roman"/>
              </w:rPr>
            </w:pPr>
            <w:r w:rsidRPr="003013EC">
              <w:rPr>
                <w:rFonts w:ascii="Times New Roman" w:hAnsi="Times New Roman" w:cs="Times New Roman"/>
              </w:rPr>
              <w:t>4</w:t>
            </w:r>
          </w:p>
        </w:tc>
        <w:tc>
          <w:tcPr>
            <w:tcW w:w="3055" w:type="dxa"/>
          </w:tcPr>
          <w:p w14:paraId="4272658F" w14:textId="77777777" w:rsidR="00D25DFF" w:rsidRPr="003013EC" w:rsidRDefault="005909FE">
            <w:pPr>
              <w:rPr>
                <w:rFonts w:ascii="Times New Roman" w:hAnsi="Times New Roman" w:cs="Times New Roman"/>
              </w:rPr>
            </w:pPr>
            <w:r w:rsidRPr="003013EC">
              <w:rPr>
                <w:rFonts w:ascii="Times New Roman" w:hAnsi="Times New Roman" w:cs="Times New Roman"/>
              </w:rPr>
              <w:t>Application for Participation</w:t>
            </w:r>
          </w:p>
        </w:tc>
        <w:tc>
          <w:tcPr>
            <w:tcW w:w="3780" w:type="dxa"/>
          </w:tcPr>
          <w:p w14:paraId="39AEEDD9" w14:textId="77777777" w:rsidR="00D25DFF" w:rsidRPr="003013EC" w:rsidRDefault="00B42912">
            <w:pPr>
              <w:rPr>
                <w:rFonts w:ascii="Times New Roman" w:hAnsi="Times New Roman" w:cs="Times New Roman"/>
              </w:rPr>
            </w:pPr>
            <w:r>
              <w:rPr>
                <w:rFonts w:ascii="Times New Roman" w:hAnsi="Times New Roman" w:cs="Times New Roman"/>
              </w:rPr>
              <w:t>A</w:t>
            </w:r>
            <w:proofErr w:type="spellStart"/>
            <w:r w:rsidRPr="00B42912">
              <w:rPr>
                <w:rFonts w:ascii="Times New Roman" w:hAnsi="Times New Roman" w:cs="Times New Roman"/>
                <w:lang w:val="en"/>
              </w:rPr>
              <w:t>ccording</w:t>
            </w:r>
            <w:proofErr w:type="spellEnd"/>
            <w:r w:rsidRPr="00B42912">
              <w:rPr>
                <w:rFonts w:ascii="Times New Roman" w:hAnsi="Times New Roman" w:cs="Times New Roman"/>
                <w:lang w:val="en"/>
              </w:rPr>
              <w:t xml:space="preserve"> to Annex No. </w:t>
            </w:r>
            <w:r>
              <w:rPr>
                <w:rFonts w:ascii="Times New Roman" w:hAnsi="Times New Roman" w:cs="Times New Roman"/>
                <w:lang w:val="en"/>
              </w:rPr>
              <w:t>7</w:t>
            </w:r>
            <w:r w:rsidRPr="00B42912">
              <w:rPr>
                <w:rFonts w:ascii="Times New Roman" w:hAnsi="Times New Roman" w:cs="Times New Roman"/>
                <w:lang w:val="en"/>
              </w:rPr>
              <w:t xml:space="preserve"> of the Standard Documentation</w:t>
            </w:r>
            <w:r w:rsidRPr="003013EC">
              <w:rPr>
                <w:rFonts w:ascii="Times New Roman" w:hAnsi="Times New Roman" w:cs="Times New Roman"/>
              </w:rPr>
              <w:t xml:space="preserve">, </w:t>
            </w:r>
            <w:r w:rsidR="005909FE" w:rsidRPr="003013EC">
              <w:rPr>
                <w:rFonts w:ascii="Times New Roman" w:hAnsi="Times New Roman" w:cs="Times New Roman"/>
              </w:rPr>
              <w:t>electronically signed</w:t>
            </w:r>
          </w:p>
        </w:tc>
        <w:tc>
          <w:tcPr>
            <w:tcW w:w="1800" w:type="dxa"/>
          </w:tcPr>
          <w:p w14:paraId="06E781F1"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0AB8ED9D" w14:textId="77777777" w:rsidTr="00ED66D2">
        <w:trPr>
          <w:trHeight w:val="521"/>
        </w:trPr>
        <w:tc>
          <w:tcPr>
            <w:tcW w:w="540" w:type="dxa"/>
          </w:tcPr>
          <w:p w14:paraId="4DEE29F1" w14:textId="77777777" w:rsidR="00D25DFF" w:rsidRPr="003013EC" w:rsidRDefault="005909FE">
            <w:pPr>
              <w:rPr>
                <w:rFonts w:ascii="Times New Roman" w:hAnsi="Times New Roman" w:cs="Times New Roman"/>
              </w:rPr>
            </w:pPr>
            <w:r w:rsidRPr="003013EC">
              <w:rPr>
                <w:rFonts w:ascii="Times New Roman" w:hAnsi="Times New Roman" w:cs="Times New Roman"/>
              </w:rPr>
              <w:t>5</w:t>
            </w:r>
          </w:p>
        </w:tc>
        <w:tc>
          <w:tcPr>
            <w:tcW w:w="3055" w:type="dxa"/>
          </w:tcPr>
          <w:p w14:paraId="44CBDDE3" w14:textId="77777777" w:rsidR="00D25DFF" w:rsidRPr="003013EC" w:rsidRDefault="005909FE">
            <w:pPr>
              <w:rPr>
                <w:rFonts w:ascii="Times New Roman" w:hAnsi="Times New Roman" w:cs="Times New Roman"/>
              </w:rPr>
            </w:pPr>
            <w:r w:rsidRPr="003013EC">
              <w:rPr>
                <w:rFonts w:ascii="Times New Roman" w:hAnsi="Times New Roman" w:cs="Times New Roman"/>
              </w:rPr>
              <w:t>Bid Security</w:t>
            </w:r>
          </w:p>
        </w:tc>
        <w:tc>
          <w:tcPr>
            <w:tcW w:w="3780" w:type="dxa"/>
          </w:tcPr>
          <w:p w14:paraId="5C0C3769" w14:textId="77777777" w:rsidR="00D25DFF" w:rsidRPr="003013EC" w:rsidRDefault="00B42912">
            <w:pPr>
              <w:rPr>
                <w:rFonts w:ascii="Times New Roman" w:hAnsi="Times New Roman" w:cs="Times New Roman"/>
              </w:rPr>
            </w:pPr>
            <w:r>
              <w:rPr>
                <w:rFonts w:ascii="Times New Roman" w:hAnsi="Times New Roman" w:cs="Times New Roman"/>
              </w:rPr>
              <w:t>A</w:t>
            </w:r>
            <w:proofErr w:type="spellStart"/>
            <w:r w:rsidRPr="00B42912">
              <w:rPr>
                <w:rFonts w:ascii="Times New Roman" w:hAnsi="Times New Roman" w:cs="Times New Roman"/>
                <w:lang w:val="en"/>
              </w:rPr>
              <w:t>ccording</w:t>
            </w:r>
            <w:proofErr w:type="spellEnd"/>
            <w:r w:rsidRPr="00B42912">
              <w:rPr>
                <w:rFonts w:ascii="Times New Roman" w:hAnsi="Times New Roman" w:cs="Times New Roman"/>
                <w:lang w:val="en"/>
              </w:rPr>
              <w:t xml:space="preserve"> to Annex No. </w:t>
            </w:r>
            <w:r>
              <w:rPr>
                <w:rFonts w:ascii="Times New Roman" w:hAnsi="Times New Roman" w:cs="Times New Roman"/>
                <w:lang w:val="en"/>
              </w:rPr>
              <w:t>9</w:t>
            </w:r>
            <w:r w:rsidRPr="00B42912">
              <w:rPr>
                <w:rFonts w:ascii="Times New Roman" w:hAnsi="Times New Roman" w:cs="Times New Roman"/>
                <w:lang w:val="en"/>
              </w:rPr>
              <w:t xml:space="preserve"> of the Standard Documentation</w:t>
            </w:r>
            <w:r w:rsidRPr="003013EC">
              <w:rPr>
                <w:rFonts w:ascii="Times New Roman" w:hAnsi="Times New Roman" w:cs="Times New Roman"/>
              </w:rPr>
              <w:t xml:space="preserve">, </w:t>
            </w:r>
            <w:r w:rsidR="005909FE" w:rsidRPr="003013EC">
              <w:rPr>
                <w:rFonts w:ascii="Times New Roman" w:hAnsi="Times New Roman" w:cs="Times New Roman"/>
              </w:rPr>
              <w:t>electronically signed copy</w:t>
            </w:r>
          </w:p>
        </w:tc>
        <w:tc>
          <w:tcPr>
            <w:tcW w:w="1800" w:type="dxa"/>
          </w:tcPr>
          <w:p w14:paraId="5BB6B134"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32C7870E" w14:textId="77777777" w:rsidTr="00ED66D2">
        <w:trPr>
          <w:trHeight w:val="449"/>
        </w:trPr>
        <w:tc>
          <w:tcPr>
            <w:tcW w:w="540" w:type="dxa"/>
          </w:tcPr>
          <w:p w14:paraId="73804BB7" w14:textId="77777777" w:rsidR="00D25DFF" w:rsidRPr="003013EC" w:rsidRDefault="005909FE">
            <w:pPr>
              <w:rPr>
                <w:rFonts w:ascii="Times New Roman" w:hAnsi="Times New Roman" w:cs="Times New Roman"/>
              </w:rPr>
            </w:pPr>
            <w:r w:rsidRPr="003013EC">
              <w:rPr>
                <w:rFonts w:ascii="Times New Roman" w:hAnsi="Times New Roman" w:cs="Times New Roman"/>
              </w:rPr>
              <w:t>6</w:t>
            </w:r>
          </w:p>
        </w:tc>
        <w:tc>
          <w:tcPr>
            <w:tcW w:w="3055" w:type="dxa"/>
          </w:tcPr>
          <w:p w14:paraId="1BE5A7B7" w14:textId="77777777" w:rsidR="00D25DFF" w:rsidRPr="003013EC" w:rsidRDefault="005909FE">
            <w:pPr>
              <w:rPr>
                <w:rFonts w:ascii="Times New Roman" w:hAnsi="Times New Roman" w:cs="Times New Roman"/>
              </w:rPr>
            </w:pPr>
            <w:r w:rsidRPr="003013EC">
              <w:rPr>
                <w:rFonts w:ascii="Times New Roman" w:hAnsi="Times New Roman" w:cs="Times New Roman"/>
              </w:rPr>
              <w:t>Bid Validity Declaration</w:t>
            </w:r>
          </w:p>
        </w:tc>
        <w:tc>
          <w:tcPr>
            <w:tcW w:w="3780" w:type="dxa"/>
          </w:tcPr>
          <w:p w14:paraId="545FD140" w14:textId="77777777" w:rsidR="00D25DFF" w:rsidRPr="003013EC" w:rsidRDefault="00B42912">
            <w:pPr>
              <w:rPr>
                <w:rFonts w:ascii="Times New Roman" w:hAnsi="Times New Roman" w:cs="Times New Roman"/>
              </w:rPr>
            </w:pPr>
            <w:r>
              <w:rPr>
                <w:rFonts w:ascii="Times New Roman" w:hAnsi="Times New Roman" w:cs="Times New Roman"/>
                <w:lang w:val="en"/>
              </w:rPr>
              <w:t>A</w:t>
            </w:r>
            <w:r w:rsidRPr="00B42912">
              <w:rPr>
                <w:rFonts w:ascii="Times New Roman" w:hAnsi="Times New Roman" w:cs="Times New Roman"/>
                <w:lang w:val="en"/>
              </w:rPr>
              <w:t>ccording to Annex No.</w:t>
            </w:r>
            <w:r>
              <w:rPr>
                <w:rFonts w:ascii="Times New Roman" w:hAnsi="Times New Roman" w:cs="Times New Roman"/>
                <w:lang w:val="en"/>
              </w:rPr>
              <w:t xml:space="preserve"> 8</w:t>
            </w:r>
            <w:r w:rsidRPr="00B42912">
              <w:rPr>
                <w:rFonts w:ascii="Times New Roman" w:hAnsi="Times New Roman" w:cs="Times New Roman"/>
                <w:lang w:val="en"/>
              </w:rPr>
              <w:t xml:space="preserve"> of the Standard Documentation</w:t>
            </w:r>
            <w:r w:rsidRPr="003013EC">
              <w:rPr>
                <w:rFonts w:ascii="Times New Roman" w:hAnsi="Times New Roman" w:cs="Times New Roman"/>
              </w:rPr>
              <w:t xml:space="preserve">, </w:t>
            </w:r>
            <w:r w:rsidR="005909FE" w:rsidRPr="003013EC">
              <w:rPr>
                <w:rFonts w:ascii="Times New Roman" w:hAnsi="Times New Roman" w:cs="Times New Roman"/>
              </w:rPr>
              <w:t>electronically signed</w:t>
            </w:r>
          </w:p>
        </w:tc>
        <w:tc>
          <w:tcPr>
            <w:tcW w:w="1800" w:type="dxa"/>
          </w:tcPr>
          <w:p w14:paraId="7AEB5FCF"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34B3036A" w14:textId="77777777" w:rsidTr="00ED66D2">
        <w:trPr>
          <w:trHeight w:val="431"/>
        </w:trPr>
        <w:tc>
          <w:tcPr>
            <w:tcW w:w="540" w:type="dxa"/>
          </w:tcPr>
          <w:p w14:paraId="2B94EB7F" w14:textId="77777777" w:rsidR="00D25DFF" w:rsidRPr="003013EC" w:rsidRDefault="005909FE">
            <w:pPr>
              <w:rPr>
                <w:rFonts w:ascii="Times New Roman" w:hAnsi="Times New Roman" w:cs="Times New Roman"/>
              </w:rPr>
            </w:pPr>
            <w:r w:rsidRPr="003013EC">
              <w:rPr>
                <w:rFonts w:ascii="Times New Roman" w:hAnsi="Times New Roman" w:cs="Times New Roman"/>
              </w:rPr>
              <w:t>7</w:t>
            </w:r>
          </w:p>
        </w:tc>
        <w:tc>
          <w:tcPr>
            <w:tcW w:w="3055" w:type="dxa"/>
          </w:tcPr>
          <w:p w14:paraId="0B1B1E96" w14:textId="5C9CD4A9" w:rsidR="00D25DFF" w:rsidRPr="003013EC" w:rsidRDefault="00AF1BE0">
            <w:pPr>
              <w:rPr>
                <w:rFonts w:ascii="Times New Roman" w:hAnsi="Times New Roman" w:cs="Times New Roman"/>
              </w:rPr>
            </w:pPr>
            <w:r w:rsidRPr="00AF1BE0">
              <w:rPr>
                <w:rFonts w:ascii="Times New Roman" w:hAnsi="Times New Roman" w:cs="Times New Roman"/>
              </w:rPr>
              <w:t>The document that confirms the registration of the economic entity in the resident country</w:t>
            </w:r>
          </w:p>
        </w:tc>
        <w:tc>
          <w:tcPr>
            <w:tcW w:w="3780" w:type="dxa"/>
          </w:tcPr>
          <w:p w14:paraId="2A7123DB" w14:textId="77777777" w:rsidR="00D25DFF" w:rsidRPr="003013EC" w:rsidRDefault="005909FE">
            <w:pPr>
              <w:rPr>
                <w:rFonts w:ascii="Times New Roman" w:hAnsi="Times New Roman" w:cs="Times New Roman"/>
              </w:rPr>
            </w:pPr>
            <w:r w:rsidRPr="003013EC">
              <w:rPr>
                <w:rFonts w:ascii="Times New Roman" w:hAnsi="Times New Roman" w:cs="Times New Roman"/>
              </w:rPr>
              <w:t>Electronically signed copy</w:t>
            </w:r>
          </w:p>
        </w:tc>
        <w:tc>
          <w:tcPr>
            <w:tcW w:w="1800" w:type="dxa"/>
          </w:tcPr>
          <w:p w14:paraId="51794759"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17614C31" w14:textId="77777777" w:rsidTr="00ED66D2">
        <w:trPr>
          <w:trHeight w:val="449"/>
        </w:trPr>
        <w:tc>
          <w:tcPr>
            <w:tcW w:w="540" w:type="dxa"/>
          </w:tcPr>
          <w:p w14:paraId="5296CA6E" w14:textId="77777777" w:rsidR="00D25DFF" w:rsidRPr="003013EC" w:rsidRDefault="005909FE">
            <w:pPr>
              <w:rPr>
                <w:rFonts w:ascii="Times New Roman" w:hAnsi="Times New Roman" w:cs="Times New Roman"/>
              </w:rPr>
            </w:pPr>
            <w:r w:rsidRPr="003013EC">
              <w:rPr>
                <w:rFonts w:ascii="Times New Roman" w:hAnsi="Times New Roman" w:cs="Times New Roman"/>
              </w:rPr>
              <w:t>8</w:t>
            </w:r>
          </w:p>
        </w:tc>
        <w:tc>
          <w:tcPr>
            <w:tcW w:w="3055" w:type="dxa"/>
          </w:tcPr>
          <w:p w14:paraId="7DE0BE64" w14:textId="77777777" w:rsidR="00D25DFF" w:rsidRPr="003013EC" w:rsidRDefault="005909FE">
            <w:pPr>
              <w:rPr>
                <w:rFonts w:ascii="Times New Roman" w:hAnsi="Times New Roman" w:cs="Times New Roman"/>
              </w:rPr>
            </w:pPr>
            <w:r w:rsidRPr="003013EC">
              <w:rPr>
                <w:rFonts w:ascii="Times New Roman" w:hAnsi="Times New Roman" w:cs="Times New Roman"/>
              </w:rPr>
              <w:t>Bank Account Certificate</w:t>
            </w:r>
          </w:p>
        </w:tc>
        <w:tc>
          <w:tcPr>
            <w:tcW w:w="3780" w:type="dxa"/>
          </w:tcPr>
          <w:p w14:paraId="31F4F9C4" w14:textId="77777777" w:rsidR="00D25DFF" w:rsidRPr="003013EC" w:rsidRDefault="005909FE">
            <w:pPr>
              <w:rPr>
                <w:rFonts w:ascii="Times New Roman" w:hAnsi="Times New Roman" w:cs="Times New Roman"/>
              </w:rPr>
            </w:pPr>
            <w:r w:rsidRPr="003013EC">
              <w:rPr>
                <w:rFonts w:ascii="Times New Roman" w:hAnsi="Times New Roman" w:cs="Times New Roman"/>
              </w:rPr>
              <w:t>Electronically signed copy</w:t>
            </w:r>
          </w:p>
        </w:tc>
        <w:tc>
          <w:tcPr>
            <w:tcW w:w="1800" w:type="dxa"/>
          </w:tcPr>
          <w:p w14:paraId="1E1E9C5D"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60366F74" w14:textId="77777777" w:rsidTr="00ED66D2">
        <w:tc>
          <w:tcPr>
            <w:tcW w:w="540" w:type="dxa"/>
          </w:tcPr>
          <w:p w14:paraId="0AB4B451" w14:textId="77777777" w:rsidR="00D25DFF" w:rsidRPr="003013EC" w:rsidRDefault="005909FE">
            <w:pPr>
              <w:rPr>
                <w:rFonts w:ascii="Times New Roman" w:hAnsi="Times New Roman" w:cs="Times New Roman"/>
              </w:rPr>
            </w:pPr>
            <w:r w:rsidRPr="003013EC">
              <w:rPr>
                <w:rFonts w:ascii="Times New Roman" w:hAnsi="Times New Roman" w:cs="Times New Roman"/>
              </w:rPr>
              <w:t>9</w:t>
            </w:r>
          </w:p>
        </w:tc>
        <w:tc>
          <w:tcPr>
            <w:tcW w:w="3055" w:type="dxa"/>
          </w:tcPr>
          <w:p w14:paraId="517649F6" w14:textId="77777777" w:rsidR="00D25DFF" w:rsidRPr="003013EC" w:rsidRDefault="00B42912" w:rsidP="00B42912">
            <w:pPr>
              <w:jc w:val="both"/>
              <w:rPr>
                <w:rFonts w:ascii="Times New Roman" w:hAnsi="Times New Roman" w:cs="Times New Roman"/>
              </w:rPr>
            </w:pPr>
            <w:r w:rsidRPr="00B42912">
              <w:rPr>
                <w:rFonts w:ascii="Times New Roman" w:hAnsi="Times New Roman" w:cs="Times New Roman"/>
                <w:lang w:val="en"/>
              </w:rPr>
              <w:t>Declaration regarding the list of main deliveries made in the last 5 years of activity, which attests to a minimum of 5 years of experience in supplying similar or superior equipment</w:t>
            </w:r>
          </w:p>
        </w:tc>
        <w:tc>
          <w:tcPr>
            <w:tcW w:w="3780" w:type="dxa"/>
          </w:tcPr>
          <w:p w14:paraId="42004798" w14:textId="77777777" w:rsidR="00B42912" w:rsidRPr="00B42912" w:rsidRDefault="00B42912" w:rsidP="00B42912">
            <w:pPr>
              <w:rPr>
                <w:rFonts w:ascii="Times New Roman" w:hAnsi="Times New Roman" w:cs="Times New Roman"/>
              </w:rPr>
            </w:pPr>
            <w:r w:rsidRPr="00B42912">
              <w:rPr>
                <w:rFonts w:ascii="Times New Roman" w:hAnsi="Times New Roman" w:cs="Times New Roman"/>
                <w:lang w:val="en"/>
              </w:rPr>
              <w:t>Declaration regarding the list of main deliveries made in the last 5 years of activity (annex no. 12), confirmed by applying an electronic signature</w:t>
            </w:r>
          </w:p>
          <w:p w14:paraId="1FC77B45" w14:textId="77777777" w:rsidR="00D25DFF" w:rsidRPr="003013EC" w:rsidRDefault="00D25DFF">
            <w:pPr>
              <w:rPr>
                <w:rFonts w:ascii="Times New Roman" w:hAnsi="Times New Roman" w:cs="Times New Roman"/>
              </w:rPr>
            </w:pPr>
          </w:p>
        </w:tc>
        <w:tc>
          <w:tcPr>
            <w:tcW w:w="1800" w:type="dxa"/>
          </w:tcPr>
          <w:p w14:paraId="42D0D2DE"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7392D67D" w14:textId="77777777" w:rsidTr="00ED66D2">
        <w:tc>
          <w:tcPr>
            <w:tcW w:w="540" w:type="dxa"/>
          </w:tcPr>
          <w:p w14:paraId="235EA90F" w14:textId="77777777" w:rsidR="00D25DFF" w:rsidRPr="003013EC" w:rsidRDefault="005909FE">
            <w:pPr>
              <w:rPr>
                <w:rFonts w:ascii="Times New Roman" w:hAnsi="Times New Roman" w:cs="Times New Roman"/>
              </w:rPr>
            </w:pPr>
            <w:r w:rsidRPr="003013EC">
              <w:rPr>
                <w:rFonts w:ascii="Times New Roman" w:hAnsi="Times New Roman" w:cs="Times New Roman"/>
              </w:rPr>
              <w:t>10</w:t>
            </w:r>
          </w:p>
        </w:tc>
        <w:tc>
          <w:tcPr>
            <w:tcW w:w="3055" w:type="dxa"/>
          </w:tcPr>
          <w:p w14:paraId="018857DB" w14:textId="77777777" w:rsidR="00D25DFF" w:rsidRPr="003013EC" w:rsidRDefault="00B42912" w:rsidP="00B42912">
            <w:pPr>
              <w:jc w:val="both"/>
              <w:rPr>
                <w:rFonts w:ascii="Times New Roman" w:hAnsi="Times New Roman" w:cs="Times New Roman"/>
              </w:rPr>
            </w:pPr>
            <w:r w:rsidRPr="00B42912">
              <w:rPr>
                <w:rFonts w:ascii="Times New Roman" w:hAnsi="Times New Roman" w:cs="Times New Roman"/>
                <w:lang w:val="en"/>
              </w:rPr>
              <w:t>Letters of recommendation or feedback from at least 3 electronic communications regulatory authorities in Europe that have purchased and are using similar equipment</w:t>
            </w:r>
          </w:p>
        </w:tc>
        <w:tc>
          <w:tcPr>
            <w:tcW w:w="3780" w:type="dxa"/>
          </w:tcPr>
          <w:p w14:paraId="669F10E6" w14:textId="77777777" w:rsidR="00D25DFF" w:rsidRPr="003013EC" w:rsidRDefault="00B42912">
            <w:pPr>
              <w:rPr>
                <w:rFonts w:ascii="Times New Roman" w:hAnsi="Times New Roman" w:cs="Times New Roman"/>
              </w:rPr>
            </w:pPr>
            <w:r w:rsidRPr="00B42912">
              <w:rPr>
                <w:rFonts w:ascii="Times New Roman" w:hAnsi="Times New Roman" w:cs="Times New Roman"/>
              </w:rPr>
              <w:t>Electronically signed copy</w:t>
            </w:r>
          </w:p>
        </w:tc>
        <w:tc>
          <w:tcPr>
            <w:tcW w:w="1800" w:type="dxa"/>
          </w:tcPr>
          <w:p w14:paraId="7F582510"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2E8DB1B5" w14:textId="77777777" w:rsidTr="00ED66D2">
        <w:tc>
          <w:tcPr>
            <w:tcW w:w="540" w:type="dxa"/>
          </w:tcPr>
          <w:p w14:paraId="633B6707" w14:textId="77777777" w:rsidR="00D25DFF" w:rsidRPr="003013EC" w:rsidRDefault="005909FE">
            <w:pPr>
              <w:rPr>
                <w:rFonts w:ascii="Times New Roman" w:hAnsi="Times New Roman" w:cs="Times New Roman"/>
              </w:rPr>
            </w:pPr>
            <w:r w:rsidRPr="003013EC">
              <w:rPr>
                <w:rFonts w:ascii="Times New Roman" w:hAnsi="Times New Roman" w:cs="Times New Roman"/>
              </w:rPr>
              <w:lastRenderedPageBreak/>
              <w:t>11</w:t>
            </w:r>
          </w:p>
        </w:tc>
        <w:tc>
          <w:tcPr>
            <w:tcW w:w="3055" w:type="dxa"/>
          </w:tcPr>
          <w:p w14:paraId="78EC6DDA" w14:textId="77777777" w:rsidR="00D25DFF" w:rsidRPr="00B42912" w:rsidRDefault="00B42912" w:rsidP="00B42912">
            <w:pPr>
              <w:jc w:val="both"/>
              <w:rPr>
                <w:rFonts w:ascii="Times New Roman" w:hAnsi="Times New Roman" w:cs="Times New Roman"/>
                <w:sz w:val="18"/>
                <w:szCs w:val="18"/>
              </w:rPr>
            </w:pPr>
            <w:r w:rsidRPr="00B42912">
              <w:rPr>
                <w:rFonts w:ascii="Times New Roman" w:hAnsi="Times New Roman" w:cs="Times New Roman"/>
                <w:sz w:val="18"/>
                <w:szCs w:val="18"/>
                <w:lang w:val="en"/>
              </w:rPr>
              <w:t>Specifications completed in the Guaranteed Technical Specifications (GTS) column in detail for each requirement with documents from the manufacturer (technical specifications, diagrams, catalog sheets, brochures, etc.) attesting compliance with the technical specifications and the minimum conditions imposed above (it is acceptable for these documents to be presented in Romanian or English)</w:t>
            </w:r>
          </w:p>
        </w:tc>
        <w:tc>
          <w:tcPr>
            <w:tcW w:w="3780" w:type="dxa"/>
          </w:tcPr>
          <w:p w14:paraId="213F3D22" w14:textId="77777777" w:rsidR="0037783B" w:rsidRPr="0037783B" w:rsidRDefault="0037783B" w:rsidP="0037783B">
            <w:pPr>
              <w:rPr>
                <w:rFonts w:ascii="Times New Roman" w:hAnsi="Times New Roman" w:cs="Times New Roman"/>
              </w:rPr>
            </w:pPr>
            <w:r w:rsidRPr="0037783B">
              <w:rPr>
                <w:rFonts w:ascii="Times New Roman" w:hAnsi="Times New Roman" w:cs="Times New Roman"/>
                <w:lang w:val="en"/>
              </w:rPr>
              <w:t>Original confirmed by electronic signature of the economic operator</w:t>
            </w:r>
          </w:p>
          <w:p w14:paraId="1218FB6D" w14:textId="77777777" w:rsidR="00D25DFF" w:rsidRPr="003013EC" w:rsidRDefault="00D25DFF">
            <w:pPr>
              <w:rPr>
                <w:rFonts w:ascii="Times New Roman" w:hAnsi="Times New Roman" w:cs="Times New Roman"/>
              </w:rPr>
            </w:pPr>
          </w:p>
        </w:tc>
        <w:tc>
          <w:tcPr>
            <w:tcW w:w="1800" w:type="dxa"/>
          </w:tcPr>
          <w:p w14:paraId="63722F4E"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07F29BF7" w14:textId="77777777" w:rsidTr="00ED66D2">
        <w:tc>
          <w:tcPr>
            <w:tcW w:w="540" w:type="dxa"/>
          </w:tcPr>
          <w:p w14:paraId="0CE73596" w14:textId="77777777" w:rsidR="00D25DFF" w:rsidRPr="003013EC" w:rsidRDefault="005909FE">
            <w:pPr>
              <w:rPr>
                <w:rFonts w:ascii="Times New Roman" w:hAnsi="Times New Roman" w:cs="Times New Roman"/>
              </w:rPr>
            </w:pPr>
            <w:r w:rsidRPr="003013EC">
              <w:rPr>
                <w:rFonts w:ascii="Times New Roman" w:hAnsi="Times New Roman" w:cs="Times New Roman"/>
              </w:rPr>
              <w:t>12</w:t>
            </w:r>
          </w:p>
        </w:tc>
        <w:tc>
          <w:tcPr>
            <w:tcW w:w="3055" w:type="dxa"/>
          </w:tcPr>
          <w:p w14:paraId="1CFF8440" w14:textId="77777777" w:rsidR="00D25DFF" w:rsidRPr="003013EC" w:rsidRDefault="0037783B" w:rsidP="0037783B">
            <w:pPr>
              <w:rPr>
                <w:rFonts w:ascii="Times New Roman" w:hAnsi="Times New Roman" w:cs="Times New Roman"/>
              </w:rPr>
            </w:pPr>
            <w:r w:rsidRPr="0037783B">
              <w:rPr>
                <w:rFonts w:ascii="Times New Roman" w:hAnsi="Times New Roman" w:cs="Times New Roman"/>
                <w:lang w:val="en"/>
              </w:rPr>
              <w:t>Declaration confirming the identity of the beneficial owners and their non-conviction for participation in the activities of a criminal organization, for corruption, fraud and/or money laundering</w:t>
            </w:r>
          </w:p>
        </w:tc>
        <w:tc>
          <w:tcPr>
            <w:tcW w:w="3780" w:type="dxa"/>
          </w:tcPr>
          <w:p w14:paraId="11814D0A" w14:textId="77777777" w:rsidR="0037783B" w:rsidRPr="0037783B" w:rsidRDefault="0037783B" w:rsidP="0037783B">
            <w:pPr>
              <w:rPr>
                <w:rFonts w:ascii="Times New Roman" w:hAnsi="Times New Roman" w:cs="Times New Roman"/>
              </w:rPr>
            </w:pPr>
            <w:r w:rsidRPr="0037783B">
              <w:rPr>
                <w:rFonts w:ascii="Times New Roman" w:hAnsi="Times New Roman" w:cs="Times New Roman"/>
                <w:lang w:val="en"/>
              </w:rPr>
              <w:t>Original confirmed by electronic signature of the economic operator (presented only by the winning bidder within 5 days from the date of communication of the results of the public procurement procedure)</w:t>
            </w:r>
          </w:p>
          <w:p w14:paraId="28753E8B" w14:textId="77777777" w:rsidR="00D25DFF" w:rsidRPr="003013EC" w:rsidRDefault="00D25DFF">
            <w:pPr>
              <w:rPr>
                <w:rFonts w:ascii="Times New Roman" w:hAnsi="Times New Roman" w:cs="Times New Roman"/>
              </w:rPr>
            </w:pPr>
          </w:p>
        </w:tc>
        <w:tc>
          <w:tcPr>
            <w:tcW w:w="1800" w:type="dxa"/>
          </w:tcPr>
          <w:p w14:paraId="34ED2008"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bl>
    <w:p w14:paraId="01560A08" w14:textId="77777777" w:rsidR="00ED66D2" w:rsidRPr="00ED66D2" w:rsidRDefault="00ED66D2" w:rsidP="00ED66D2">
      <w:pPr>
        <w:jc w:val="both"/>
        <w:rPr>
          <w:rFonts w:ascii="Times New Roman" w:hAnsi="Times New Roman" w:cs="Times New Roman"/>
          <w:i/>
          <w:lang w:val="en"/>
        </w:rPr>
      </w:pPr>
      <w:r w:rsidRPr="00ED66D2">
        <w:rPr>
          <w:rFonts w:ascii="Times New Roman" w:hAnsi="Times New Roman" w:cs="Times New Roman"/>
          <w:i/>
          <w:lang w:val="en"/>
        </w:rPr>
        <w:t xml:space="preserve">IMPORTANT: According to art. 33 para. (14) letter </w:t>
      </w:r>
      <w:proofErr w:type="spellStart"/>
      <w:r w:rsidRPr="00ED66D2">
        <w:rPr>
          <w:rFonts w:ascii="Times New Roman" w:hAnsi="Times New Roman" w:cs="Times New Roman"/>
          <w:i/>
          <w:lang w:val="en"/>
        </w:rPr>
        <w:t>i</w:t>
      </w:r>
      <w:proofErr w:type="spellEnd"/>
      <w:r w:rsidRPr="00ED66D2">
        <w:rPr>
          <w:rFonts w:ascii="Times New Roman" w:hAnsi="Times New Roman" w:cs="Times New Roman"/>
          <w:i/>
          <w:lang w:val="en"/>
        </w:rPr>
        <w:t>) of the Law on Public Procurement no. 131 of 03.07.2015 "</w:t>
      </w:r>
      <w:proofErr w:type="spellStart"/>
      <w:r w:rsidRPr="00ED66D2">
        <w:rPr>
          <w:rFonts w:ascii="Times New Roman" w:hAnsi="Times New Roman" w:cs="Times New Roman"/>
          <w:i/>
          <w:lang w:val="en"/>
        </w:rPr>
        <w:t>i</w:t>
      </w:r>
      <w:proofErr w:type="spellEnd"/>
      <w:r w:rsidRPr="00ED66D2">
        <w:rPr>
          <w:rFonts w:ascii="Times New Roman" w:hAnsi="Times New Roman" w:cs="Times New Roman"/>
          <w:i/>
          <w:lang w:val="en"/>
        </w:rPr>
        <w:t>) the electronic signature is applied to the electronic offers".</w:t>
      </w:r>
    </w:p>
    <w:p w14:paraId="5CCB8A54" w14:textId="77777777" w:rsidR="00ED66D2" w:rsidRDefault="005909FE" w:rsidP="00ED66D2">
      <w:pPr>
        <w:rPr>
          <w:rFonts w:ascii="Times New Roman" w:hAnsi="Times New Roman" w:cs="Times New Roman"/>
          <w:i/>
          <w:u w:val="single"/>
        </w:rPr>
      </w:pPr>
      <w:r w:rsidRPr="00804B30">
        <w:rPr>
          <w:rFonts w:ascii="Times New Roman" w:hAnsi="Times New Roman" w:cs="Times New Roman"/>
          <w:b/>
        </w:rPr>
        <w:t>17</w:t>
      </w:r>
      <w:r w:rsidRPr="003013EC">
        <w:rPr>
          <w:rFonts w:ascii="Times New Roman" w:hAnsi="Times New Roman" w:cs="Times New Roman"/>
        </w:rPr>
        <w:t xml:space="preserve">. </w:t>
      </w:r>
      <w:r w:rsidRPr="00ED66D2">
        <w:rPr>
          <w:rFonts w:ascii="Times New Roman" w:hAnsi="Times New Roman" w:cs="Times New Roman"/>
          <w:b/>
        </w:rPr>
        <w:t>Bid Security</w:t>
      </w:r>
      <w:r w:rsidRPr="003013EC">
        <w:rPr>
          <w:rFonts w:ascii="Times New Roman" w:hAnsi="Times New Roman" w:cs="Times New Roman"/>
        </w:rPr>
        <w:t xml:space="preserve">: </w:t>
      </w:r>
      <w:r w:rsidRPr="00ED66D2">
        <w:rPr>
          <w:rFonts w:ascii="Times New Roman" w:hAnsi="Times New Roman" w:cs="Times New Roman"/>
          <w:i/>
          <w:u w:val="single"/>
        </w:rPr>
        <w:t>0.5% of the bid value excluding VAT</w:t>
      </w:r>
      <w:r w:rsidRPr="003013EC">
        <w:rPr>
          <w:rFonts w:ascii="Times New Roman" w:hAnsi="Times New Roman" w:cs="Times New Roman"/>
        </w:rPr>
        <w:t>.</w:t>
      </w:r>
      <w:r w:rsidRPr="003013EC">
        <w:rPr>
          <w:rFonts w:ascii="Times New Roman" w:hAnsi="Times New Roman" w:cs="Times New Roman"/>
        </w:rPr>
        <w:br/>
      </w:r>
      <w:r w:rsidRPr="00804B30">
        <w:rPr>
          <w:rFonts w:ascii="Times New Roman" w:hAnsi="Times New Roman" w:cs="Times New Roman"/>
          <w:b/>
        </w:rPr>
        <w:t>18.</w:t>
      </w:r>
      <w:r w:rsidRPr="003013EC">
        <w:rPr>
          <w:rFonts w:ascii="Times New Roman" w:hAnsi="Times New Roman" w:cs="Times New Roman"/>
        </w:rPr>
        <w:t xml:space="preserve"> </w:t>
      </w:r>
      <w:r w:rsidRPr="00ED66D2">
        <w:rPr>
          <w:rFonts w:ascii="Times New Roman" w:hAnsi="Times New Roman" w:cs="Times New Roman"/>
          <w:b/>
        </w:rPr>
        <w:t>Performance Security:</w:t>
      </w:r>
      <w:r w:rsidRPr="003013EC">
        <w:rPr>
          <w:rFonts w:ascii="Times New Roman" w:hAnsi="Times New Roman" w:cs="Times New Roman"/>
        </w:rPr>
        <w:t xml:space="preserve"> </w:t>
      </w:r>
      <w:r w:rsidRPr="00ED66D2">
        <w:rPr>
          <w:rFonts w:ascii="Times New Roman" w:hAnsi="Times New Roman" w:cs="Times New Roman"/>
          <w:i/>
          <w:u w:val="single"/>
        </w:rPr>
        <w:t>5% of the contract value.</w:t>
      </w:r>
      <w:r w:rsidRPr="003013EC">
        <w:rPr>
          <w:rFonts w:ascii="Times New Roman" w:hAnsi="Times New Roman" w:cs="Times New Roman"/>
        </w:rPr>
        <w:br/>
      </w:r>
      <w:r w:rsidRPr="00804B30">
        <w:rPr>
          <w:rFonts w:ascii="Times New Roman" w:hAnsi="Times New Roman" w:cs="Times New Roman"/>
          <w:b/>
        </w:rPr>
        <w:t>19.</w:t>
      </w:r>
      <w:r w:rsidRPr="003013EC">
        <w:rPr>
          <w:rFonts w:ascii="Times New Roman" w:hAnsi="Times New Roman" w:cs="Times New Roman"/>
        </w:rPr>
        <w:t xml:space="preserve"> </w:t>
      </w:r>
      <w:r w:rsidR="00ED66D2" w:rsidRPr="00ED66D2">
        <w:rPr>
          <w:rFonts w:ascii="Times New Roman" w:hAnsi="Times New Roman" w:cs="Times New Roman"/>
          <w:b/>
          <w:lang w:val="en"/>
        </w:rPr>
        <w:t>Reason for resorting to the accelerated procedure (in the case of open, restricted and negotiated procedures), as appropriate:</w:t>
      </w:r>
      <w:r w:rsidR="00ED66D2">
        <w:rPr>
          <w:rFonts w:ascii="Times New Roman" w:hAnsi="Times New Roman" w:cs="Times New Roman"/>
          <w:b/>
          <w:lang w:val="en"/>
        </w:rPr>
        <w:t xml:space="preserve"> </w:t>
      </w:r>
      <w:r w:rsidRPr="003013EC">
        <w:rPr>
          <w:rFonts w:ascii="Times New Roman" w:hAnsi="Times New Roman" w:cs="Times New Roman"/>
        </w:rPr>
        <w:t xml:space="preserve"> </w:t>
      </w:r>
      <w:r w:rsidRPr="00ED66D2">
        <w:rPr>
          <w:rFonts w:ascii="Times New Roman" w:hAnsi="Times New Roman" w:cs="Times New Roman"/>
          <w:i/>
          <w:u w:val="single"/>
        </w:rPr>
        <w:t>Not applicable.</w:t>
      </w:r>
      <w:r w:rsidRPr="00ED66D2">
        <w:rPr>
          <w:rFonts w:ascii="Times New Roman" w:hAnsi="Times New Roman" w:cs="Times New Roman"/>
          <w:i/>
          <w:u w:val="single"/>
        </w:rPr>
        <w:br/>
      </w:r>
      <w:r w:rsidRPr="003013EC">
        <w:rPr>
          <w:rFonts w:ascii="Times New Roman" w:hAnsi="Times New Roman" w:cs="Times New Roman"/>
        </w:rPr>
        <w:t xml:space="preserve">20. </w:t>
      </w:r>
      <w:r w:rsidR="00ED66D2" w:rsidRPr="00ED66D2">
        <w:rPr>
          <w:rFonts w:ascii="Times New Roman" w:hAnsi="Times New Roman" w:cs="Times New Roman"/>
          <w:b/>
          <w:lang w:val="en"/>
        </w:rPr>
        <w:t>Specific award techniques and instruments (if applicable, specify whether framework agreement, dynamic purchasing system or electronic auction will be used):</w:t>
      </w:r>
      <w:r w:rsidR="00ED66D2">
        <w:rPr>
          <w:rFonts w:ascii="Times New Roman" w:hAnsi="Times New Roman" w:cs="Times New Roman"/>
          <w:lang w:val="en"/>
        </w:rPr>
        <w:t xml:space="preserve"> </w:t>
      </w:r>
      <w:r w:rsidRPr="00ED66D2">
        <w:rPr>
          <w:rFonts w:ascii="Times New Roman" w:hAnsi="Times New Roman" w:cs="Times New Roman"/>
          <w:i/>
          <w:u w:val="single"/>
        </w:rPr>
        <w:t>Not applicable.</w:t>
      </w:r>
      <w:r w:rsidRPr="003013EC">
        <w:rPr>
          <w:rFonts w:ascii="Times New Roman" w:hAnsi="Times New Roman" w:cs="Times New Roman"/>
        </w:rPr>
        <w:br/>
      </w:r>
      <w:r w:rsidRPr="00804B30">
        <w:rPr>
          <w:rFonts w:ascii="Times New Roman" w:hAnsi="Times New Roman" w:cs="Times New Roman"/>
          <w:b/>
        </w:rPr>
        <w:t>21.</w:t>
      </w:r>
      <w:r w:rsidRPr="003013EC">
        <w:rPr>
          <w:rFonts w:ascii="Times New Roman" w:hAnsi="Times New Roman" w:cs="Times New Roman"/>
        </w:rPr>
        <w:t xml:space="preserve"> </w:t>
      </w:r>
      <w:r w:rsidRPr="00ED66D2">
        <w:rPr>
          <w:rFonts w:ascii="Times New Roman" w:hAnsi="Times New Roman" w:cs="Times New Roman"/>
          <w:b/>
        </w:rPr>
        <w:t>Special contract performance conditions:</w:t>
      </w:r>
      <w:r w:rsidRPr="003013EC">
        <w:rPr>
          <w:rFonts w:ascii="Times New Roman" w:hAnsi="Times New Roman" w:cs="Times New Roman"/>
        </w:rPr>
        <w:t xml:space="preserve"> </w:t>
      </w:r>
      <w:r w:rsidRPr="00ED66D2">
        <w:rPr>
          <w:rFonts w:ascii="Times New Roman" w:hAnsi="Times New Roman" w:cs="Times New Roman"/>
          <w:i/>
          <w:u w:val="single"/>
        </w:rPr>
        <w:t>Not applicable.</w:t>
      </w:r>
      <w:r w:rsidRPr="003013EC">
        <w:rPr>
          <w:rFonts w:ascii="Times New Roman" w:hAnsi="Times New Roman" w:cs="Times New Roman"/>
        </w:rPr>
        <w:br/>
      </w:r>
      <w:r w:rsidRPr="00804B30">
        <w:rPr>
          <w:rFonts w:ascii="Times New Roman" w:hAnsi="Times New Roman" w:cs="Times New Roman"/>
          <w:b/>
        </w:rPr>
        <w:t>22.</w:t>
      </w:r>
      <w:r w:rsidRPr="003013EC">
        <w:rPr>
          <w:rFonts w:ascii="Times New Roman" w:hAnsi="Times New Roman" w:cs="Times New Roman"/>
        </w:rPr>
        <w:t xml:space="preserve"> </w:t>
      </w:r>
      <w:r w:rsidRPr="00ED66D2">
        <w:rPr>
          <w:rFonts w:ascii="Times New Roman" w:hAnsi="Times New Roman" w:cs="Times New Roman"/>
          <w:i/>
        </w:rPr>
        <w:t>Bids shall be submitted in Moldovan Lei (MDL).</w:t>
      </w:r>
      <w:r w:rsidRPr="003013EC">
        <w:rPr>
          <w:rFonts w:ascii="Times New Roman" w:hAnsi="Times New Roman" w:cs="Times New Roman"/>
        </w:rPr>
        <w:br/>
      </w:r>
      <w:r w:rsidRPr="00804B30">
        <w:rPr>
          <w:rFonts w:ascii="Times New Roman" w:hAnsi="Times New Roman" w:cs="Times New Roman"/>
          <w:b/>
        </w:rPr>
        <w:t>23.</w:t>
      </w:r>
      <w:r w:rsidRPr="003013EC">
        <w:rPr>
          <w:rFonts w:ascii="Times New Roman" w:hAnsi="Times New Roman" w:cs="Times New Roman"/>
        </w:rPr>
        <w:t xml:space="preserve"> </w:t>
      </w:r>
      <w:r w:rsidRPr="00ED66D2">
        <w:rPr>
          <w:rFonts w:ascii="Times New Roman" w:hAnsi="Times New Roman" w:cs="Times New Roman"/>
          <w:b/>
        </w:rPr>
        <w:t>Award criterion:</w:t>
      </w:r>
      <w:r w:rsidRPr="003013EC">
        <w:rPr>
          <w:rFonts w:ascii="Times New Roman" w:hAnsi="Times New Roman" w:cs="Times New Roman"/>
        </w:rPr>
        <w:t xml:space="preserve"> </w:t>
      </w:r>
      <w:r w:rsidRPr="00ED66D2">
        <w:rPr>
          <w:rFonts w:ascii="Times New Roman" w:hAnsi="Times New Roman" w:cs="Times New Roman"/>
          <w:i/>
          <w:u w:val="single"/>
        </w:rPr>
        <w:t>Lowest price compliant with all requirements of the Terms of Reference.</w:t>
      </w:r>
      <w:r w:rsidRPr="00ED66D2">
        <w:rPr>
          <w:rFonts w:ascii="Times New Roman" w:hAnsi="Times New Roman" w:cs="Times New Roman"/>
          <w:i/>
          <w:u w:val="single"/>
        </w:rPr>
        <w:br/>
      </w:r>
      <w:r w:rsidRPr="00804B30">
        <w:rPr>
          <w:rFonts w:ascii="Times New Roman" w:hAnsi="Times New Roman" w:cs="Times New Roman"/>
          <w:b/>
        </w:rPr>
        <w:t>24.</w:t>
      </w:r>
      <w:r w:rsidRPr="003013EC">
        <w:rPr>
          <w:rFonts w:ascii="Times New Roman" w:hAnsi="Times New Roman" w:cs="Times New Roman"/>
        </w:rPr>
        <w:t xml:space="preserve"> </w:t>
      </w:r>
      <w:r w:rsidRPr="00ED66D2">
        <w:rPr>
          <w:rFonts w:ascii="Times New Roman" w:hAnsi="Times New Roman" w:cs="Times New Roman"/>
          <w:b/>
        </w:rPr>
        <w:t>Evaluati</w:t>
      </w:r>
      <w:r w:rsidR="00ED66D2" w:rsidRPr="00ED66D2">
        <w:rPr>
          <w:rFonts w:ascii="Times New Roman" w:hAnsi="Times New Roman" w:cs="Times New Roman"/>
          <w:b/>
        </w:rPr>
        <w:t>on factors:</w:t>
      </w:r>
      <w:r w:rsidR="00ED66D2" w:rsidRPr="003013EC">
        <w:rPr>
          <w:rFonts w:ascii="Times New Roman" w:hAnsi="Times New Roman" w:cs="Times New Roman"/>
        </w:rPr>
        <w:t xml:space="preserve"> </w:t>
      </w:r>
      <w:r w:rsidR="00ED66D2" w:rsidRPr="00ED66D2">
        <w:rPr>
          <w:rFonts w:ascii="Times New Roman" w:hAnsi="Times New Roman" w:cs="Times New Roman"/>
          <w:i/>
          <w:u w:val="single"/>
        </w:rPr>
        <w:t>Not applicable.</w:t>
      </w:r>
    </w:p>
    <w:tbl>
      <w:tblPr>
        <w:tblStyle w:val="Grigliatabella2"/>
        <w:tblW w:w="9180" w:type="dxa"/>
        <w:tblInd w:w="-5" w:type="dxa"/>
        <w:tblLook w:val="04A0" w:firstRow="1" w:lastRow="0" w:firstColumn="1" w:lastColumn="0" w:noHBand="0" w:noVBand="1"/>
      </w:tblPr>
      <w:tblGrid>
        <w:gridCol w:w="755"/>
        <w:gridCol w:w="6085"/>
        <w:gridCol w:w="2340"/>
      </w:tblGrid>
      <w:tr w:rsidR="00ED66D2" w:rsidRPr="00ED66D2" w14:paraId="48093D92" w14:textId="77777777" w:rsidTr="00ED66D2">
        <w:tc>
          <w:tcPr>
            <w:tcW w:w="755" w:type="dxa"/>
            <w:tcBorders>
              <w:top w:val="single" w:sz="4" w:space="0" w:color="auto"/>
              <w:left w:val="single" w:sz="4" w:space="0" w:color="auto"/>
              <w:bottom w:val="single" w:sz="4" w:space="0" w:color="auto"/>
              <w:right w:val="single" w:sz="4" w:space="0" w:color="auto"/>
            </w:tcBorders>
            <w:hideMark/>
          </w:tcPr>
          <w:p w14:paraId="0786A5EA"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ED66D2">
              <w:rPr>
                <w:rFonts w:ascii="Times New Roman" w:eastAsia="Times New Roman" w:hAnsi="Times New Roman" w:cs="Times New Roman"/>
                <w:b/>
                <w:iCs/>
                <w:sz w:val="20"/>
                <w:szCs w:val="20"/>
                <w:lang w:val="ro-MD" w:eastAsia="ru-RU"/>
              </w:rPr>
              <w:t>N</w:t>
            </w:r>
            <w:r>
              <w:rPr>
                <w:rFonts w:ascii="Times New Roman" w:eastAsia="Times New Roman" w:hAnsi="Times New Roman" w:cs="Times New Roman"/>
                <w:b/>
                <w:iCs/>
                <w:sz w:val="20"/>
                <w:szCs w:val="20"/>
                <w:lang w:val="ro-MD" w:eastAsia="ru-RU"/>
              </w:rPr>
              <w:t>o</w:t>
            </w:r>
          </w:p>
        </w:tc>
        <w:tc>
          <w:tcPr>
            <w:tcW w:w="6085" w:type="dxa"/>
            <w:tcBorders>
              <w:top w:val="single" w:sz="4" w:space="0" w:color="auto"/>
              <w:left w:val="single" w:sz="4" w:space="0" w:color="auto"/>
              <w:bottom w:val="single" w:sz="4" w:space="0" w:color="auto"/>
              <w:right w:val="single" w:sz="4" w:space="0" w:color="auto"/>
            </w:tcBorders>
            <w:hideMark/>
          </w:tcPr>
          <w:p w14:paraId="5397C871" w14:textId="77777777" w:rsidR="00ED66D2" w:rsidRPr="00ED66D2" w:rsidRDefault="00ED66D2" w:rsidP="00ED66D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ED66D2">
              <w:rPr>
                <w:rFonts w:ascii="Times New Roman" w:eastAsia="Times New Roman" w:hAnsi="Times New Roman" w:cs="Times New Roman"/>
                <w:b/>
                <w:iCs/>
                <w:sz w:val="20"/>
                <w:szCs w:val="20"/>
                <w:lang w:val="en" w:eastAsia="ru-RU"/>
              </w:rPr>
              <w:t>Name of the evaluation factor</w:t>
            </w:r>
          </w:p>
        </w:tc>
        <w:tc>
          <w:tcPr>
            <w:tcW w:w="2340" w:type="dxa"/>
            <w:tcBorders>
              <w:top w:val="single" w:sz="4" w:space="0" w:color="auto"/>
              <w:left w:val="single" w:sz="4" w:space="0" w:color="auto"/>
              <w:bottom w:val="single" w:sz="4" w:space="0" w:color="auto"/>
              <w:right w:val="single" w:sz="4" w:space="0" w:color="auto"/>
            </w:tcBorders>
            <w:hideMark/>
          </w:tcPr>
          <w:p w14:paraId="00F16701" w14:textId="77777777" w:rsidR="00ED66D2" w:rsidRPr="00ED66D2" w:rsidRDefault="00ED66D2" w:rsidP="00ED66D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ED66D2">
              <w:rPr>
                <w:rFonts w:ascii="Times New Roman" w:eastAsia="Times New Roman" w:hAnsi="Times New Roman" w:cs="Times New Roman"/>
                <w:b/>
                <w:iCs/>
                <w:sz w:val="20"/>
                <w:szCs w:val="20"/>
                <w:lang w:val="en" w:eastAsia="ru-RU"/>
              </w:rPr>
              <w:t>Weight</w:t>
            </w:r>
            <w:r w:rsidRPr="00ED66D2">
              <w:rPr>
                <w:rFonts w:ascii="Times New Roman" w:eastAsia="Times New Roman" w:hAnsi="Times New Roman" w:cs="Times New Roman"/>
                <w:b/>
                <w:iCs/>
                <w:sz w:val="20"/>
                <w:szCs w:val="20"/>
                <w:lang w:val="ro-MD" w:eastAsia="ru-RU"/>
              </w:rPr>
              <w:t>%</w:t>
            </w:r>
          </w:p>
        </w:tc>
      </w:tr>
      <w:tr w:rsidR="00ED66D2" w:rsidRPr="00ED66D2" w14:paraId="3E1BB1B4" w14:textId="77777777" w:rsidTr="00ED66D2">
        <w:tc>
          <w:tcPr>
            <w:tcW w:w="755" w:type="dxa"/>
            <w:tcBorders>
              <w:top w:val="single" w:sz="4" w:space="0" w:color="auto"/>
              <w:left w:val="single" w:sz="4" w:space="0" w:color="auto"/>
              <w:bottom w:val="single" w:sz="4" w:space="0" w:color="auto"/>
              <w:right w:val="single" w:sz="4" w:space="0" w:color="auto"/>
            </w:tcBorders>
          </w:tcPr>
          <w:p w14:paraId="258BEA53"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ED66D2">
              <w:rPr>
                <w:rFonts w:ascii="Times New Roman" w:eastAsia="Times New Roman" w:hAnsi="Times New Roman" w:cs="Times New Roman"/>
                <w:iCs/>
                <w:sz w:val="24"/>
                <w:szCs w:val="24"/>
                <w:lang w:val="ro-MD" w:eastAsia="ru-RU"/>
              </w:rPr>
              <w:t>1.</w:t>
            </w:r>
          </w:p>
        </w:tc>
        <w:tc>
          <w:tcPr>
            <w:tcW w:w="6085" w:type="dxa"/>
            <w:tcBorders>
              <w:top w:val="single" w:sz="4" w:space="0" w:color="auto"/>
              <w:left w:val="single" w:sz="4" w:space="0" w:color="auto"/>
              <w:bottom w:val="single" w:sz="4" w:space="0" w:color="auto"/>
              <w:right w:val="single" w:sz="4" w:space="0" w:color="auto"/>
            </w:tcBorders>
          </w:tcPr>
          <w:p w14:paraId="03A940C2"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340" w:type="dxa"/>
            <w:tcBorders>
              <w:top w:val="single" w:sz="4" w:space="0" w:color="auto"/>
              <w:left w:val="single" w:sz="4" w:space="0" w:color="auto"/>
              <w:bottom w:val="single" w:sz="4" w:space="0" w:color="auto"/>
              <w:right w:val="single" w:sz="4" w:space="0" w:color="auto"/>
            </w:tcBorders>
          </w:tcPr>
          <w:p w14:paraId="0F25F459"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477D2925" w14:textId="77777777" w:rsidR="00572C06" w:rsidRPr="00804B30" w:rsidRDefault="005909FE" w:rsidP="00572C06">
      <w:pPr>
        <w:pStyle w:val="NoSpacing"/>
        <w:rPr>
          <w:rFonts w:ascii="Times New Roman" w:hAnsi="Times New Roman" w:cs="Times New Roman"/>
        </w:rPr>
      </w:pPr>
      <w:r w:rsidRPr="00ED66D2">
        <w:rPr>
          <w:i/>
          <w:u w:val="single"/>
        </w:rPr>
        <w:br/>
      </w:r>
      <w:r w:rsidRPr="00804B30">
        <w:rPr>
          <w:rFonts w:ascii="Times New Roman" w:hAnsi="Times New Roman" w:cs="Times New Roman"/>
          <w:b/>
        </w:rPr>
        <w:t>25. Bid submission/opening deadline:</w:t>
      </w:r>
      <w:r w:rsidRPr="00804B30">
        <w:rPr>
          <w:rFonts w:ascii="Times New Roman" w:hAnsi="Times New Roman" w:cs="Times New Roman"/>
        </w:rPr>
        <w:t xml:space="preserve"> </w:t>
      </w:r>
      <w:r w:rsidRPr="00804B30">
        <w:rPr>
          <w:rFonts w:ascii="Times New Roman" w:hAnsi="Times New Roman" w:cs="Times New Roman"/>
          <w:i/>
          <w:u w:val="single"/>
        </w:rPr>
        <w:t>according to SIA RSAP.</w:t>
      </w:r>
      <w:r w:rsidRPr="00804B30">
        <w:rPr>
          <w:rFonts w:ascii="Times New Roman" w:hAnsi="Times New Roman" w:cs="Times New Roman"/>
        </w:rPr>
        <w:br/>
      </w:r>
      <w:r w:rsidRPr="00804B30">
        <w:rPr>
          <w:rFonts w:ascii="Times New Roman" w:hAnsi="Times New Roman" w:cs="Times New Roman"/>
          <w:b/>
        </w:rPr>
        <w:t>26.</w:t>
      </w:r>
      <w:r w:rsidRPr="00804B30">
        <w:rPr>
          <w:rFonts w:ascii="Times New Roman" w:hAnsi="Times New Roman" w:cs="Times New Roman"/>
        </w:rPr>
        <w:t xml:space="preserve"> </w:t>
      </w:r>
      <w:r w:rsidR="007170CC" w:rsidRPr="00804B30">
        <w:rPr>
          <w:rStyle w:val="rynqvb"/>
          <w:rFonts w:ascii="Times New Roman" w:hAnsi="Times New Roman" w:cs="Times New Roman"/>
          <w:b/>
          <w:lang w:val="en"/>
        </w:rPr>
        <w:t>Address to which tenders or requests to participate must be sent:</w:t>
      </w:r>
      <w:r w:rsidR="007170CC" w:rsidRPr="00804B30">
        <w:rPr>
          <w:rFonts w:ascii="Times New Roman" w:hAnsi="Times New Roman" w:cs="Times New Roman"/>
        </w:rPr>
        <w:t xml:space="preserve"> </w:t>
      </w:r>
      <w:r w:rsidR="007170CC" w:rsidRPr="00804B30">
        <w:rPr>
          <w:rFonts w:ascii="Times New Roman" w:hAnsi="Times New Roman" w:cs="Times New Roman"/>
          <w:i/>
          <w:u w:val="single"/>
          <w:lang w:val="en"/>
        </w:rPr>
        <w:t>Bids or requests to participate will be submitted electronically via SIA RSAP</w:t>
      </w:r>
      <w:r w:rsidRPr="00804B30">
        <w:rPr>
          <w:rFonts w:ascii="Times New Roman" w:hAnsi="Times New Roman" w:cs="Times New Roman"/>
          <w:i/>
          <w:u w:val="single"/>
        </w:rPr>
        <w:t>.</w:t>
      </w:r>
      <w:r w:rsidRPr="00804B30">
        <w:rPr>
          <w:rFonts w:ascii="Times New Roman" w:hAnsi="Times New Roman" w:cs="Times New Roman"/>
          <w:i/>
          <w:u w:val="single"/>
        </w:rPr>
        <w:br/>
      </w:r>
      <w:r w:rsidRPr="00804B30">
        <w:rPr>
          <w:rFonts w:ascii="Times New Roman" w:hAnsi="Times New Roman" w:cs="Times New Roman"/>
          <w:b/>
        </w:rPr>
        <w:t>27.</w:t>
      </w:r>
      <w:r w:rsidRPr="00804B30">
        <w:rPr>
          <w:rFonts w:ascii="Times New Roman" w:hAnsi="Times New Roman" w:cs="Times New Roman"/>
        </w:rPr>
        <w:t xml:space="preserve"> </w:t>
      </w:r>
      <w:r w:rsidRPr="00804B30">
        <w:rPr>
          <w:rFonts w:ascii="Times New Roman" w:hAnsi="Times New Roman" w:cs="Times New Roman"/>
          <w:b/>
        </w:rPr>
        <w:t>Bid validity period</w:t>
      </w:r>
      <w:r w:rsidRPr="00804B30">
        <w:rPr>
          <w:rFonts w:ascii="Times New Roman" w:hAnsi="Times New Roman" w:cs="Times New Roman"/>
        </w:rPr>
        <w:t xml:space="preserve">: </w:t>
      </w:r>
      <w:r w:rsidRPr="00804B30">
        <w:rPr>
          <w:rFonts w:ascii="Times New Roman" w:hAnsi="Times New Roman" w:cs="Times New Roman"/>
          <w:i/>
          <w:u w:val="single"/>
        </w:rPr>
        <w:t>60 days</w:t>
      </w:r>
      <w:r w:rsidRPr="00804B30">
        <w:rPr>
          <w:rFonts w:ascii="Times New Roman" w:hAnsi="Times New Roman" w:cs="Times New Roman"/>
        </w:rPr>
        <w:t>.</w:t>
      </w:r>
      <w:r w:rsidRPr="00804B30">
        <w:rPr>
          <w:rFonts w:ascii="Times New Roman" w:hAnsi="Times New Roman" w:cs="Times New Roman"/>
        </w:rPr>
        <w:br/>
      </w:r>
      <w:r w:rsidRPr="00804B30">
        <w:rPr>
          <w:rFonts w:ascii="Times New Roman" w:hAnsi="Times New Roman" w:cs="Times New Roman"/>
          <w:b/>
        </w:rPr>
        <w:t>28.</w:t>
      </w:r>
      <w:r w:rsidRPr="00804B30">
        <w:rPr>
          <w:rFonts w:ascii="Times New Roman" w:hAnsi="Times New Roman" w:cs="Times New Roman"/>
        </w:rPr>
        <w:t xml:space="preserve"> </w:t>
      </w:r>
      <w:r w:rsidRPr="00804B30">
        <w:rPr>
          <w:rFonts w:ascii="Times New Roman" w:hAnsi="Times New Roman" w:cs="Times New Roman"/>
          <w:b/>
        </w:rPr>
        <w:t xml:space="preserve">Place of opening: </w:t>
      </w:r>
      <w:r w:rsidRPr="00804B30">
        <w:rPr>
          <w:rFonts w:ascii="Times New Roman" w:hAnsi="Times New Roman" w:cs="Times New Roman"/>
          <w:i/>
          <w:u w:val="single"/>
        </w:rPr>
        <w:t>SIA RSAP</w:t>
      </w:r>
      <w:r w:rsidRPr="00804B30">
        <w:rPr>
          <w:rFonts w:ascii="Times New Roman" w:hAnsi="Times New Roman" w:cs="Times New Roman"/>
        </w:rPr>
        <w:t>.</w:t>
      </w:r>
    </w:p>
    <w:p w14:paraId="27A059B8" w14:textId="77777777" w:rsidR="00572C06" w:rsidRPr="00804B30" w:rsidRDefault="00572C06" w:rsidP="00572C06">
      <w:pPr>
        <w:pStyle w:val="NoSpacing"/>
        <w:rPr>
          <w:rFonts w:ascii="Times New Roman" w:hAnsi="Times New Roman" w:cs="Times New Roman"/>
          <w:i/>
          <w:lang w:val="en"/>
        </w:rPr>
      </w:pPr>
      <w:r w:rsidRPr="00804B30">
        <w:rPr>
          <w:rFonts w:ascii="Times New Roman" w:hAnsi="Times New Roman" w:cs="Times New Roman"/>
          <w:i/>
          <w:lang w:val="en"/>
        </w:rPr>
        <w:t xml:space="preserve">      Late offers will be rejected.</w:t>
      </w:r>
    </w:p>
    <w:p w14:paraId="4D9EA330" w14:textId="77777777" w:rsidR="00572C06" w:rsidRDefault="00572C06" w:rsidP="00572C06">
      <w:pPr>
        <w:pStyle w:val="NoSpacing"/>
        <w:jc w:val="both"/>
        <w:rPr>
          <w:rFonts w:ascii="Times New Roman" w:hAnsi="Times New Roman" w:cs="Times New Roman"/>
          <w:b/>
          <w:lang w:val="en"/>
        </w:rPr>
      </w:pPr>
      <w:r w:rsidRPr="00572C06">
        <w:rPr>
          <w:rFonts w:ascii="Times New Roman" w:hAnsi="Times New Roman" w:cs="Times New Roman"/>
          <w:b/>
          <w:lang w:val="en"/>
        </w:rPr>
        <w:t xml:space="preserve">29. Persons </w:t>
      </w:r>
      <w:proofErr w:type="spellStart"/>
      <w:r w:rsidRPr="00572C06">
        <w:rPr>
          <w:rFonts w:ascii="Times New Roman" w:hAnsi="Times New Roman" w:cs="Times New Roman"/>
          <w:b/>
          <w:lang w:val="en"/>
        </w:rPr>
        <w:t>authorised</w:t>
      </w:r>
      <w:proofErr w:type="spellEnd"/>
      <w:r w:rsidRPr="00572C06">
        <w:rPr>
          <w:rFonts w:ascii="Times New Roman" w:hAnsi="Times New Roman" w:cs="Times New Roman"/>
          <w:b/>
          <w:lang w:val="en"/>
        </w:rPr>
        <w:t xml:space="preserve"> to attend the opening of tenders: </w:t>
      </w:r>
      <w:r w:rsidRPr="00572C06">
        <w:rPr>
          <w:rFonts w:ascii="Times New Roman" w:hAnsi="Times New Roman" w:cs="Times New Roman"/>
          <w:i/>
          <w:u w:val="single"/>
          <w:lang w:val="en"/>
        </w:rPr>
        <w:t>Tenderers or their representatives have the right to attend the opening of tenders, except in the case where tenders have been submitted through SIA RSAP.</w:t>
      </w:r>
      <w:r w:rsidRPr="00572C06">
        <w:rPr>
          <w:rFonts w:ascii="Times New Roman" w:hAnsi="Times New Roman" w:cs="Times New Roman"/>
          <w:b/>
          <w:lang w:val="en"/>
        </w:rPr>
        <w:t xml:space="preserve"> </w:t>
      </w:r>
    </w:p>
    <w:p w14:paraId="59E73CE1" w14:textId="77777777" w:rsidR="00572C06" w:rsidRDefault="00572C06" w:rsidP="00572C06">
      <w:pPr>
        <w:pStyle w:val="NoSpacing"/>
        <w:jc w:val="both"/>
        <w:rPr>
          <w:rFonts w:ascii="Times New Roman" w:hAnsi="Times New Roman" w:cs="Times New Roman"/>
          <w:b/>
          <w:lang w:val="en"/>
        </w:rPr>
      </w:pPr>
      <w:r w:rsidRPr="00572C06">
        <w:rPr>
          <w:rFonts w:ascii="Times New Roman" w:hAnsi="Times New Roman" w:cs="Times New Roman"/>
          <w:b/>
          <w:lang w:val="en"/>
        </w:rPr>
        <w:t xml:space="preserve">30. Language or languages ​​in which tenders or requests to participate must be drawn up: </w:t>
      </w:r>
      <w:r w:rsidRPr="00572C06">
        <w:rPr>
          <w:rFonts w:ascii="Times New Roman" w:hAnsi="Times New Roman" w:cs="Times New Roman"/>
          <w:i/>
          <w:u w:val="single"/>
          <w:lang w:val="en"/>
        </w:rPr>
        <w:t>Romanian</w:t>
      </w:r>
      <w:r>
        <w:rPr>
          <w:rFonts w:ascii="Times New Roman" w:hAnsi="Times New Roman" w:cs="Times New Roman"/>
          <w:i/>
          <w:u w:val="single"/>
          <w:lang w:val="en"/>
        </w:rPr>
        <w:t>/ English</w:t>
      </w:r>
    </w:p>
    <w:p w14:paraId="171778C7" w14:textId="77777777" w:rsidR="00572C06" w:rsidRDefault="00572C06" w:rsidP="00572C06">
      <w:pPr>
        <w:pStyle w:val="NoSpacing"/>
        <w:jc w:val="both"/>
        <w:rPr>
          <w:rFonts w:ascii="Times New Roman" w:hAnsi="Times New Roman" w:cs="Times New Roman"/>
          <w:b/>
          <w:lang w:val="en"/>
        </w:rPr>
      </w:pPr>
      <w:r w:rsidRPr="00572C06">
        <w:rPr>
          <w:rFonts w:ascii="Times New Roman" w:hAnsi="Times New Roman" w:cs="Times New Roman"/>
          <w:b/>
          <w:lang w:val="en"/>
        </w:rPr>
        <w:t xml:space="preserve">31. The contract in question relates to a project and/or </w:t>
      </w:r>
      <w:proofErr w:type="spellStart"/>
      <w:r w:rsidRPr="00572C06">
        <w:rPr>
          <w:rFonts w:ascii="Times New Roman" w:hAnsi="Times New Roman" w:cs="Times New Roman"/>
          <w:b/>
          <w:lang w:val="en"/>
        </w:rPr>
        <w:t>programme</w:t>
      </w:r>
      <w:proofErr w:type="spellEnd"/>
      <w:r w:rsidRPr="00572C06">
        <w:rPr>
          <w:rFonts w:ascii="Times New Roman" w:hAnsi="Times New Roman" w:cs="Times New Roman"/>
          <w:b/>
          <w:lang w:val="en"/>
        </w:rPr>
        <w:t xml:space="preserve"> financed by European Union funds: </w:t>
      </w:r>
      <w:r w:rsidRPr="00572C06">
        <w:rPr>
          <w:rFonts w:ascii="Times New Roman" w:hAnsi="Times New Roman" w:cs="Times New Roman"/>
          <w:i/>
          <w:u w:val="single"/>
          <w:lang w:val="en"/>
        </w:rPr>
        <w:t>Not applicable</w:t>
      </w:r>
      <w:r w:rsidRPr="00572C06">
        <w:rPr>
          <w:rFonts w:ascii="Times New Roman" w:hAnsi="Times New Roman" w:cs="Times New Roman"/>
          <w:b/>
          <w:lang w:val="en"/>
        </w:rPr>
        <w:t xml:space="preserve"> </w:t>
      </w:r>
    </w:p>
    <w:p w14:paraId="7A81397D" w14:textId="77777777" w:rsidR="00572C06" w:rsidRDefault="00572C06" w:rsidP="00572C06">
      <w:pPr>
        <w:pStyle w:val="NoSpacing"/>
        <w:jc w:val="both"/>
        <w:rPr>
          <w:rFonts w:ascii="Times New Roman" w:hAnsi="Times New Roman" w:cs="Times New Roman"/>
          <w:sz w:val="20"/>
          <w:szCs w:val="20"/>
          <w:lang w:val="en"/>
        </w:rPr>
      </w:pPr>
      <w:r w:rsidRPr="00572C06">
        <w:rPr>
          <w:rFonts w:ascii="Times New Roman" w:hAnsi="Times New Roman" w:cs="Times New Roman"/>
          <w:sz w:val="20"/>
          <w:szCs w:val="20"/>
          <w:lang w:val="en"/>
        </w:rPr>
        <w:t xml:space="preserve">(specify the name of the project and/or </w:t>
      </w:r>
      <w:proofErr w:type="spellStart"/>
      <w:r w:rsidRPr="00572C06">
        <w:rPr>
          <w:rFonts w:ascii="Times New Roman" w:hAnsi="Times New Roman" w:cs="Times New Roman"/>
          <w:sz w:val="20"/>
          <w:szCs w:val="20"/>
          <w:lang w:val="en"/>
        </w:rPr>
        <w:t>programme</w:t>
      </w:r>
      <w:proofErr w:type="spellEnd"/>
      <w:r w:rsidRPr="00572C06">
        <w:rPr>
          <w:rFonts w:ascii="Times New Roman" w:hAnsi="Times New Roman" w:cs="Times New Roman"/>
          <w:sz w:val="20"/>
          <w:szCs w:val="20"/>
          <w:lang w:val="en"/>
        </w:rPr>
        <w:t>)</w:t>
      </w:r>
    </w:p>
    <w:p w14:paraId="4A877063" w14:textId="77777777" w:rsidR="00572C06" w:rsidRDefault="00572C06" w:rsidP="00572C06">
      <w:pPr>
        <w:pStyle w:val="NoSpacing"/>
        <w:jc w:val="both"/>
        <w:rPr>
          <w:rFonts w:ascii="Times New Roman" w:hAnsi="Times New Roman" w:cs="Times New Roman"/>
          <w:b/>
          <w:lang w:val="en"/>
        </w:rPr>
      </w:pPr>
      <w:r w:rsidRPr="00765578">
        <w:rPr>
          <w:rFonts w:ascii="Times New Roman" w:hAnsi="Times New Roman" w:cs="Times New Roman"/>
          <w:b/>
          <w:lang w:val="en"/>
        </w:rPr>
        <w:t>32.</w:t>
      </w:r>
      <w:r w:rsidRPr="00572C06">
        <w:rPr>
          <w:rFonts w:ascii="Times New Roman" w:hAnsi="Times New Roman" w:cs="Times New Roman"/>
          <w:lang w:val="en"/>
        </w:rPr>
        <w:t xml:space="preserve"> </w:t>
      </w:r>
      <w:r w:rsidRPr="00572C06">
        <w:rPr>
          <w:rFonts w:ascii="Times New Roman" w:hAnsi="Times New Roman" w:cs="Times New Roman"/>
          <w:b/>
          <w:lang w:val="en"/>
        </w:rPr>
        <w:t xml:space="preserve">Name and address of the competent body for resolving complaints: </w:t>
      </w:r>
    </w:p>
    <w:p w14:paraId="48EF6918" w14:textId="3662F6B4" w:rsidR="00572C06" w:rsidRDefault="00572C06" w:rsidP="00572C06">
      <w:pPr>
        <w:pStyle w:val="NoSpacing"/>
        <w:jc w:val="both"/>
        <w:rPr>
          <w:rFonts w:ascii="Times New Roman" w:hAnsi="Times New Roman" w:cs="Times New Roman"/>
          <w:i/>
          <w:lang w:val="en"/>
        </w:rPr>
      </w:pPr>
      <w:r w:rsidRPr="00572C06">
        <w:rPr>
          <w:rFonts w:ascii="Times New Roman" w:hAnsi="Times New Roman" w:cs="Times New Roman"/>
          <w:i/>
          <w:lang w:val="en"/>
        </w:rPr>
        <w:t xml:space="preserve">National Agency for the </w:t>
      </w:r>
      <w:r w:rsidR="00B54F43">
        <w:rPr>
          <w:rFonts w:ascii="Times New Roman" w:hAnsi="Times New Roman" w:cs="Times New Roman"/>
          <w:i/>
          <w:lang w:val="en"/>
        </w:rPr>
        <w:t xml:space="preserve">Settlement </w:t>
      </w:r>
      <w:r w:rsidRPr="00572C06">
        <w:rPr>
          <w:rFonts w:ascii="Times New Roman" w:hAnsi="Times New Roman" w:cs="Times New Roman"/>
          <w:i/>
          <w:lang w:val="en"/>
        </w:rPr>
        <w:t xml:space="preserve">of Complaints Address: </w:t>
      </w:r>
      <w:proofErr w:type="spellStart"/>
      <w:r w:rsidRPr="00572C06">
        <w:rPr>
          <w:rFonts w:ascii="Times New Roman" w:hAnsi="Times New Roman" w:cs="Times New Roman"/>
          <w:i/>
          <w:lang w:val="en"/>
        </w:rPr>
        <w:t>mun</w:t>
      </w:r>
      <w:proofErr w:type="spellEnd"/>
      <w:r w:rsidRPr="00572C06">
        <w:rPr>
          <w:rFonts w:ascii="Times New Roman" w:hAnsi="Times New Roman" w:cs="Times New Roman"/>
          <w:i/>
          <w:lang w:val="en"/>
        </w:rPr>
        <w:t xml:space="preserve">. Chisinau, bd. </w:t>
      </w:r>
      <w:proofErr w:type="spellStart"/>
      <w:r w:rsidRPr="00572C06">
        <w:rPr>
          <w:rFonts w:ascii="Times New Roman" w:hAnsi="Times New Roman" w:cs="Times New Roman"/>
          <w:i/>
          <w:lang w:val="en"/>
        </w:rPr>
        <w:t>Ştefan</w:t>
      </w:r>
      <w:proofErr w:type="spellEnd"/>
      <w:r w:rsidRPr="00572C06">
        <w:rPr>
          <w:rFonts w:ascii="Times New Roman" w:hAnsi="Times New Roman" w:cs="Times New Roman"/>
          <w:i/>
          <w:lang w:val="en"/>
        </w:rPr>
        <w:t xml:space="preserve"> </w:t>
      </w:r>
      <w:proofErr w:type="spellStart"/>
      <w:r w:rsidRPr="00572C06">
        <w:rPr>
          <w:rFonts w:ascii="Times New Roman" w:hAnsi="Times New Roman" w:cs="Times New Roman"/>
          <w:i/>
          <w:lang w:val="en"/>
        </w:rPr>
        <w:t>cel</w:t>
      </w:r>
      <w:proofErr w:type="spellEnd"/>
      <w:r w:rsidRPr="00572C06">
        <w:rPr>
          <w:rFonts w:ascii="Times New Roman" w:hAnsi="Times New Roman" w:cs="Times New Roman"/>
          <w:i/>
          <w:lang w:val="en"/>
        </w:rPr>
        <w:t xml:space="preserve"> Mare </w:t>
      </w:r>
      <w:proofErr w:type="spellStart"/>
      <w:r w:rsidRPr="00572C06">
        <w:rPr>
          <w:rFonts w:ascii="Times New Roman" w:hAnsi="Times New Roman" w:cs="Times New Roman"/>
          <w:i/>
          <w:lang w:val="en"/>
        </w:rPr>
        <w:t>şi</w:t>
      </w:r>
      <w:proofErr w:type="spellEnd"/>
      <w:r w:rsidRPr="00572C06">
        <w:rPr>
          <w:rFonts w:ascii="Times New Roman" w:hAnsi="Times New Roman" w:cs="Times New Roman"/>
          <w:i/>
          <w:lang w:val="en"/>
        </w:rPr>
        <w:t xml:space="preserve"> </w:t>
      </w:r>
      <w:proofErr w:type="spellStart"/>
      <w:r w:rsidRPr="00572C06">
        <w:rPr>
          <w:rFonts w:ascii="Times New Roman" w:hAnsi="Times New Roman" w:cs="Times New Roman"/>
          <w:i/>
          <w:lang w:val="en"/>
        </w:rPr>
        <w:t>Sfânt</w:t>
      </w:r>
      <w:proofErr w:type="spellEnd"/>
      <w:r w:rsidRPr="00572C06">
        <w:rPr>
          <w:rFonts w:ascii="Times New Roman" w:hAnsi="Times New Roman" w:cs="Times New Roman"/>
          <w:i/>
          <w:lang w:val="en"/>
        </w:rPr>
        <w:t xml:space="preserve"> no. 124 (et.4), MD 2001; Tel/Fax/email: 022-820 652, 022 820-651, </w:t>
      </w:r>
      <w:hyperlink r:id="rId7" w:history="1">
        <w:r w:rsidRPr="00262C8F">
          <w:rPr>
            <w:rStyle w:val="Hyperlink"/>
            <w:rFonts w:ascii="Times New Roman" w:hAnsi="Times New Roman" w:cs="Times New Roman"/>
            <w:i/>
            <w:color w:val="auto"/>
            <w:lang w:val="en"/>
          </w:rPr>
          <w:t>contestatii@ansc.md</w:t>
        </w:r>
      </w:hyperlink>
      <w:r w:rsidRPr="00262C8F">
        <w:rPr>
          <w:rFonts w:ascii="Times New Roman" w:hAnsi="Times New Roman" w:cs="Times New Roman"/>
          <w:i/>
          <w:lang w:val="en"/>
        </w:rPr>
        <w:t xml:space="preserve"> </w:t>
      </w:r>
    </w:p>
    <w:p w14:paraId="239FA379" w14:textId="77777777" w:rsidR="00572C06" w:rsidRPr="00572C06" w:rsidRDefault="00572C06" w:rsidP="00572C06">
      <w:pPr>
        <w:pStyle w:val="NoSpacing"/>
        <w:jc w:val="both"/>
        <w:rPr>
          <w:rFonts w:ascii="Times New Roman" w:hAnsi="Times New Roman" w:cs="Times New Roman"/>
          <w:sz w:val="24"/>
          <w:szCs w:val="24"/>
        </w:rPr>
      </w:pPr>
      <w:r w:rsidRPr="00765578">
        <w:rPr>
          <w:rFonts w:ascii="Times New Roman" w:hAnsi="Times New Roman" w:cs="Times New Roman"/>
          <w:b/>
          <w:lang w:val="en"/>
        </w:rPr>
        <w:lastRenderedPageBreak/>
        <w:t>33.</w:t>
      </w:r>
      <w:r w:rsidRPr="00572C06">
        <w:rPr>
          <w:rFonts w:ascii="Times New Roman" w:hAnsi="Times New Roman" w:cs="Times New Roman"/>
          <w:lang w:val="en"/>
        </w:rPr>
        <w:t xml:space="preserve"> </w:t>
      </w:r>
      <w:r w:rsidRPr="00572C06">
        <w:rPr>
          <w:rFonts w:ascii="Times New Roman" w:hAnsi="Times New Roman" w:cs="Times New Roman"/>
          <w:b/>
          <w:lang w:val="en"/>
        </w:rPr>
        <w:t>Date(s) and reference(s) of previous publications in the Official Journal of the European Union concerning the contract(s) to which the notice relates (if applicable):</w:t>
      </w:r>
      <w:r w:rsidRPr="00572C06">
        <w:rPr>
          <w:rFonts w:ascii="Times New Roman" w:hAnsi="Times New Roman" w:cs="Times New Roman"/>
          <w:lang w:val="en"/>
        </w:rPr>
        <w:t xml:space="preserve"> </w:t>
      </w:r>
      <w:r w:rsidRPr="00572C06">
        <w:rPr>
          <w:rFonts w:ascii="Times New Roman" w:hAnsi="Times New Roman" w:cs="Times New Roman"/>
          <w:i/>
          <w:u w:val="single"/>
          <w:lang w:val="en"/>
        </w:rPr>
        <w:t>Not applicable</w:t>
      </w:r>
    </w:p>
    <w:p w14:paraId="3E4F260F" w14:textId="77777777" w:rsidR="00262C8F" w:rsidRDefault="005909FE" w:rsidP="00572C06">
      <w:pPr>
        <w:pStyle w:val="NoSpacing"/>
        <w:rPr>
          <w:rFonts w:ascii="Times New Roman" w:hAnsi="Times New Roman" w:cs="Times New Roman"/>
          <w:b/>
          <w:lang w:val="en"/>
        </w:rPr>
      </w:pPr>
      <w:r w:rsidRPr="00572C06">
        <w:rPr>
          <w:rFonts w:ascii="Times New Roman" w:hAnsi="Times New Roman" w:cs="Times New Roman"/>
        </w:rPr>
        <w:br/>
      </w:r>
      <w:r w:rsidRPr="00765578">
        <w:rPr>
          <w:rFonts w:ascii="Times New Roman" w:hAnsi="Times New Roman" w:cs="Times New Roman"/>
          <w:b/>
        </w:rPr>
        <w:t>34.</w:t>
      </w:r>
      <w:r w:rsidRPr="00572C06">
        <w:rPr>
          <w:rFonts w:ascii="Times New Roman" w:hAnsi="Times New Roman" w:cs="Times New Roman"/>
        </w:rPr>
        <w:t xml:space="preserve"> </w:t>
      </w:r>
      <w:r w:rsidR="00572C06" w:rsidRPr="00572C06">
        <w:rPr>
          <w:rFonts w:ascii="Times New Roman" w:hAnsi="Times New Roman" w:cs="Times New Roman"/>
          <w:b/>
          <w:lang w:val="en"/>
        </w:rPr>
        <w:t>In the case of periodic procurements, the estimated timetable for the publication of future notices:</w:t>
      </w:r>
      <w:r w:rsidR="00572C06">
        <w:rPr>
          <w:rFonts w:ascii="Times New Roman" w:hAnsi="Times New Roman" w:cs="Times New Roman"/>
          <w:lang w:val="en"/>
        </w:rPr>
        <w:t xml:space="preserve"> </w:t>
      </w:r>
      <w:r w:rsidRPr="00572C06">
        <w:rPr>
          <w:rFonts w:ascii="Times New Roman" w:hAnsi="Times New Roman" w:cs="Times New Roman"/>
          <w:i/>
          <w:u w:val="single"/>
        </w:rPr>
        <w:t>Not applicable.</w:t>
      </w:r>
      <w:r w:rsidRPr="00572C06">
        <w:rPr>
          <w:rFonts w:ascii="Times New Roman" w:hAnsi="Times New Roman" w:cs="Times New Roman"/>
        </w:rPr>
        <w:br/>
      </w:r>
      <w:r w:rsidRPr="00765578">
        <w:rPr>
          <w:rFonts w:ascii="Times New Roman" w:hAnsi="Times New Roman" w:cs="Times New Roman"/>
          <w:b/>
        </w:rPr>
        <w:t>35.</w:t>
      </w:r>
      <w:r w:rsidRPr="00572C06">
        <w:rPr>
          <w:rFonts w:ascii="Times New Roman" w:hAnsi="Times New Roman" w:cs="Times New Roman"/>
        </w:rPr>
        <w:t xml:space="preserve"> </w:t>
      </w:r>
      <w:r w:rsidR="00572C06" w:rsidRPr="00572C06">
        <w:rPr>
          <w:rFonts w:ascii="Times New Roman" w:hAnsi="Times New Roman" w:cs="Times New Roman"/>
          <w:b/>
          <w:lang w:val="en"/>
        </w:rPr>
        <w:t>Date of publication of the notice of intent or, as the case may be, the statement that no such notice was published:</w:t>
      </w:r>
      <w:r w:rsidRPr="00572C06">
        <w:rPr>
          <w:rFonts w:ascii="Times New Roman" w:hAnsi="Times New Roman" w:cs="Times New Roman"/>
        </w:rPr>
        <w:t xml:space="preserve"> </w:t>
      </w:r>
      <w:r w:rsidRPr="00572C06">
        <w:rPr>
          <w:rFonts w:ascii="Times New Roman" w:hAnsi="Times New Roman" w:cs="Times New Roman"/>
          <w:i/>
          <w:u w:val="single"/>
        </w:rPr>
        <w:t>15 December 2025.</w:t>
      </w:r>
      <w:r w:rsidRPr="00572C06">
        <w:rPr>
          <w:rFonts w:ascii="Times New Roman" w:hAnsi="Times New Roman" w:cs="Times New Roman"/>
        </w:rPr>
        <w:br/>
      </w:r>
      <w:r w:rsidRPr="00765578">
        <w:rPr>
          <w:rFonts w:ascii="Times New Roman" w:hAnsi="Times New Roman" w:cs="Times New Roman"/>
          <w:b/>
        </w:rPr>
        <w:t>36.</w:t>
      </w:r>
      <w:r w:rsidRPr="00572C06">
        <w:rPr>
          <w:rFonts w:ascii="Times New Roman" w:hAnsi="Times New Roman" w:cs="Times New Roman"/>
        </w:rPr>
        <w:t xml:space="preserve"> </w:t>
      </w:r>
      <w:r w:rsidRPr="00572C06">
        <w:rPr>
          <w:rFonts w:ascii="Times New Roman" w:hAnsi="Times New Roman" w:cs="Times New Roman"/>
          <w:b/>
        </w:rPr>
        <w:t>Date of publication of this contract notice:</w:t>
      </w:r>
      <w:r w:rsidRPr="00572C06">
        <w:rPr>
          <w:rFonts w:ascii="Times New Roman" w:hAnsi="Times New Roman" w:cs="Times New Roman"/>
        </w:rPr>
        <w:t xml:space="preserve"> </w:t>
      </w:r>
      <w:r w:rsidR="00572C06" w:rsidRPr="00572C06">
        <w:rPr>
          <w:rFonts w:ascii="Times New Roman" w:hAnsi="Times New Roman" w:cs="Times New Roman"/>
          <w:i/>
          <w:u w:val="single"/>
        </w:rPr>
        <w:t>**</w:t>
      </w:r>
      <w:r w:rsidRPr="00572C06">
        <w:rPr>
          <w:rFonts w:ascii="Times New Roman" w:hAnsi="Times New Roman" w:cs="Times New Roman"/>
          <w:i/>
          <w:u w:val="single"/>
        </w:rPr>
        <w:t xml:space="preserve"> June 2026.</w:t>
      </w:r>
      <w:r w:rsidRPr="00572C06">
        <w:rPr>
          <w:rFonts w:ascii="Times New Roman" w:hAnsi="Times New Roman" w:cs="Times New Roman"/>
        </w:rPr>
        <w:br/>
      </w:r>
      <w:r w:rsidRPr="00765578">
        <w:rPr>
          <w:rFonts w:ascii="Times New Roman" w:hAnsi="Times New Roman" w:cs="Times New Roman"/>
          <w:b/>
        </w:rPr>
        <w:t>37.</w:t>
      </w:r>
      <w:r w:rsidRPr="00572C06">
        <w:rPr>
          <w:rFonts w:ascii="Times New Roman" w:hAnsi="Times New Roman" w:cs="Times New Roman"/>
        </w:rPr>
        <w:t xml:space="preserve"> </w:t>
      </w:r>
      <w:r w:rsidR="00262C8F" w:rsidRPr="00262C8F">
        <w:rPr>
          <w:rFonts w:ascii="Times New Roman" w:hAnsi="Times New Roman" w:cs="Times New Roman"/>
          <w:b/>
          <w:lang w:val="en"/>
        </w:rPr>
        <w:t>Within the public procurement procedure, the following will be used/accepted:</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9"/>
        <w:gridCol w:w="3461"/>
      </w:tblGrid>
      <w:tr w:rsidR="00262C8F" w:rsidRPr="00262C8F" w14:paraId="2ADF5731" w14:textId="77777777" w:rsidTr="00262C8F">
        <w:trPr>
          <w:trHeight w:val="306"/>
        </w:trPr>
        <w:tc>
          <w:tcPr>
            <w:tcW w:w="5629" w:type="dxa"/>
          </w:tcPr>
          <w:p w14:paraId="7D73E3C3"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b/>
                <w:color w:val="000000"/>
                <w:sz w:val="24"/>
                <w:szCs w:val="24"/>
                <w:lang w:val="ro-MD" w:eastAsia="ru-RU"/>
              </w:rPr>
            </w:pPr>
            <w:r w:rsidRPr="00262C8F">
              <w:rPr>
                <w:rFonts w:ascii="Times New Roman" w:eastAsia="Times New Roman" w:hAnsi="Times New Roman" w:cs="Times New Roman"/>
                <w:b/>
                <w:color w:val="000000"/>
                <w:sz w:val="24"/>
                <w:szCs w:val="24"/>
                <w:lang w:val="en" w:eastAsia="ru-RU"/>
              </w:rPr>
              <w:t>Name of the electronic instrument</w:t>
            </w:r>
          </w:p>
        </w:tc>
        <w:tc>
          <w:tcPr>
            <w:tcW w:w="3461" w:type="dxa"/>
          </w:tcPr>
          <w:p w14:paraId="61F5B9A2"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b/>
                <w:color w:val="000000"/>
                <w:sz w:val="24"/>
                <w:szCs w:val="24"/>
                <w:lang w:val="ro-MD" w:eastAsia="ru-RU"/>
              </w:rPr>
            </w:pPr>
            <w:r w:rsidRPr="00262C8F">
              <w:rPr>
                <w:rFonts w:ascii="Times New Roman" w:eastAsia="Times New Roman" w:hAnsi="Times New Roman" w:cs="Times New Roman"/>
                <w:b/>
                <w:color w:val="000000"/>
                <w:sz w:val="24"/>
                <w:szCs w:val="24"/>
                <w:lang w:val="en" w:eastAsia="ru-RU"/>
              </w:rPr>
              <w:t>Will it be used/accepted or not</w:t>
            </w:r>
          </w:p>
        </w:tc>
      </w:tr>
      <w:tr w:rsidR="00262C8F" w:rsidRPr="00262C8F" w14:paraId="5655741D" w14:textId="77777777" w:rsidTr="00262C8F">
        <w:trPr>
          <w:trHeight w:val="238"/>
        </w:trPr>
        <w:tc>
          <w:tcPr>
            <w:tcW w:w="5629" w:type="dxa"/>
          </w:tcPr>
          <w:p w14:paraId="5520B663"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Style w:val="rynqvb"/>
                <w:lang w:val="en"/>
              </w:rPr>
              <w:t xml:space="preserve">electronic submission of tenders or requests to participate </w:t>
            </w:r>
          </w:p>
        </w:tc>
        <w:tc>
          <w:tcPr>
            <w:tcW w:w="3461" w:type="dxa"/>
          </w:tcPr>
          <w:p w14:paraId="6301C7A8"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yes</w:t>
            </w:r>
          </w:p>
        </w:tc>
      </w:tr>
      <w:tr w:rsidR="00262C8F" w:rsidRPr="00262C8F" w14:paraId="7FD6399E" w14:textId="77777777" w:rsidTr="00262C8F">
        <w:trPr>
          <w:trHeight w:val="216"/>
        </w:trPr>
        <w:tc>
          <w:tcPr>
            <w:tcW w:w="5629" w:type="dxa"/>
          </w:tcPr>
          <w:p w14:paraId="27544E95"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Style w:val="rynqvb"/>
                <w:lang w:val="en"/>
              </w:rPr>
              <w:t>electronic ordering system</w:t>
            </w:r>
          </w:p>
        </w:tc>
        <w:tc>
          <w:tcPr>
            <w:tcW w:w="3461" w:type="dxa"/>
          </w:tcPr>
          <w:p w14:paraId="68577FFF"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proofErr w:type="spellStart"/>
            <w:r w:rsidRPr="00262C8F">
              <w:rPr>
                <w:rFonts w:ascii="Times New Roman" w:eastAsia="Times New Roman" w:hAnsi="Times New Roman" w:cs="Times New Roman"/>
                <w:color w:val="000000"/>
                <w:sz w:val="24"/>
                <w:szCs w:val="24"/>
                <w:lang w:val="ro-MD" w:eastAsia="ru-RU"/>
              </w:rPr>
              <w:t>n</w:t>
            </w:r>
            <w:r>
              <w:rPr>
                <w:rFonts w:ascii="Times New Roman" w:eastAsia="Times New Roman" w:hAnsi="Times New Roman" w:cs="Times New Roman"/>
                <w:color w:val="000000"/>
                <w:sz w:val="24"/>
                <w:szCs w:val="24"/>
                <w:lang w:val="ro-MD" w:eastAsia="ru-RU"/>
              </w:rPr>
              <w:t>o</w:t>
            </w:r>
            <w:proofErr w:type="spellEnd"/>
          </w:p>
        </w:tc>
      </w:tr>
      <w:tr w:rsidR="00262C8F" w:rsidRPr="00262C8F" w14:paraId="61933D9C" w14:textId="77777777" w:rsidTr="00262C8F">
        <w:trPr>
          <w:trHeight w:val="193"/>
        </w:trPr>
        <w:tc>
          <w:tcPr>
            <w:tcW w:w="5629" w:type="dxa"/>
          </w:tcPr>
          <w:p w14:paraId="586D5663"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sidRPr="00262C8F">
              <w:rPr>
                <w:rFonts w:ascii="Times New Roman" w:eastAsia="Times New Roman" w:hAnsi="Times New Roman" w:cs="Times New Roman"/>
                <w:color w:val="000000"/>
                <w:sz w:val="24"/>
                <w:szCs w:val="24"/>
                <w:lang w:val="en" w:eastAsia="ru-RU"/>
              </w:rPr>
              <w:t>electronic invoicing electronic payments</w:t>
            </w:r>
          </w:p>
        </w:tc>
        <w:tc>
          <w:tcPr>
            <w:tcW w:w="3461" w:type="dxa"/>
          </w:tcPr>
          <w:p w14:paraId="7597F4B2"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yes</w:t>
            </w:r>
          </w:p>
        </w:tc>
      </w:tr>
      <w:tr w:rsidR="00262C8F" w:rsidRPr="00262C8F" w14:paraId="71258F9B" w14:textId="77777777" w:rsidTr="00262C8F">
        <w:trPr>
          <w:trHeight w:val="192"/>
        </w:trPr>
        <w:tc>
          <w:tcPr>
            <w:tcW w:w="5629" w:type="dxa"/>
          </w:tcPr>
          <w:p w14:paraId="68AF67B4"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sidRPr="00262C8F">
              <w:rPr>
                <w:rFonts w:ascii="Times New Roman" w:eastAsia="Times New Roman" w:hAnsi="Times New Roman" w:cs="Times New Roman"/>
                <w:color w:val="000000"/>
                <w:sz w:val="24"/>
                <w:szCs w:val="24"/>
                <w:lang w:val="en" w:eastAsia="ru-RU"/>
              </w:rPr>
              <w:t>electronic payments</w:t>
            </w:r>
          </w:p>
        </w:tc>
        <w:tc>
          <w:tcPr>
            <w:tcW w:w="3461" w:type="dxa"/>
          </w:tcPr>
          <w:p w14:paraId="2C2A6305"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yes</w:t>
            </w:r>
          </w:p>
        </w:tc>
      </w:tr>
    </w:tbl>
    <w:p w14:paraId="49031083" w14:textId="77777777" w:rsidR="00262C8F" w:rsidRDefault="00262C8F" w:rsidP="00572C06">
      <w:pPr>
        <w:pStyle w:val="NoSpacing"/>
        <w:rPr>
          <w:rFonts w:ascii="Times New Roman" w:hAnsi="Times New Roman" w:cs="Times New Roman"/>
          <w:lang w:val="en"/>
        </w:rPr>
      </w:pPr>
    </w:p>
    <w:p w14:paraId="159D5E50" w14:textId="77777777" w:rsidR="00D25DFF" w:rsidRPr="00262C8F" w:rsidRDefault="005909FE" w:rsidP="00262C8F">
      <w:pPr>
        <w:pStyle w:val="NoSpacing"/>
        <w:rPr>
          <w:rFonts w:ascii="Times New Roman" w:hAnsi="Times New Roman" w:cs="Times New Roman"/>
          <w:b/>
        </w:rPr>
      </w:pPr>
      <w:r w:rsidRPr="00765578">
        <w:rPr>
          <w:rFonts w:ascii="Times New Roman" w:hAnsi="Times New Roman" w:cs="Times New Roman"/>
          <w:b/>
        </w:rPr>
        <w:t>38.</w:t>
      </w:r>
      <w:r w:rsidRPr="00262C8F">
        <w:rPr>
          <w:rFonts w:ascii="Times New Roman" w:hAnsi="Times New Roman" w:cs="Times New Roman"/>
        </w:rPr>
        <w:t xml:space="preserve"> </w:t>
      </w:r>
      <w:r w:rsidR="00262C8F" w:rsidRPr="00262C8F">
        <w:rPr>
          <w:rStyle w:val="rynqvb"/>
          <w:rFonts w:ascii="Times New Roman" w:hAnsi="Times New Roman" w:cs="Times New Roman"/>
          <w:b/>
          <w:lang w:val="en"/>
        </w:rPr>
        <w:t>The contract is covered by the Agreement on Government Procurement of the World Trade Organization (only in the case of notices submitted for publication in the Official Journal of the European Union):</w:t>
      </w:r>
      <w:r w:rsidRPr="00262C8F">
        <w:rPr>
          <w:rFonts w:ascii="Times New Roman" w:hAnsi="Times New Roman" w:cs="Times New Roman"/>
        </w:rPr>
        <w:t xml:space="preserve"> Yes.</w:t>
      </w:r>
      <w:r w:rsidRPr="00262C8F">
        <w:rPr>
          <w:rFonts w:ascii="Times New Roman" w:hAnsi="Times New Roman" w:cs="Times New Roman"/>
        </w:rPr>
        <w:br/>
      </w:r>
      <w:r w:rsidRPr="00765578">
        <w:rPr>
          <w:rFonts w:ascii="Times New Roman" w:hAnsi="Times New Roman" w:cs="Times New Roman"/>
          <w:b/>
        </w:rPr>
        <w:t>39.</w:t>
      </w:r>
      <w:r w:rsidRPr="00262C8F">
        <w:rPr>
          <w:rFonts w:ascii="Times New Roman" w:hAnsi="Times New Roman" w:cs="Times New Roman"/>
        </w:rPr>
        <w:t xml:space="preserve"> </w:t>
      </w:r>
      <w:r w:rsidRPr="00262C8F">
        <w:rPr>
          <w:rFonts w:ascii="Times New Roman" w:hAnsi="Times New Roman" w:cs="Times New Roman"/>
          <w:b/>
        </w:rPr>
        <w:t>Other relevant information:</w:t>
      </w:r>
      <w:r w:rsidRPr="00262C8F">
        <w:rPr>
          <w:rFonts w:ascii="Times New Roman" w:hAnsi="Times New Roman" w:cs="Times New Roman"/>
        </w:rPr>
        <w:t xml:space="preserve"> ---</w:t>
      </w:r>
      <w:r w:rsidRPr="00262C8F">
        <w:rPr>
          <w:rFonts w:ascii="Times New Roman" w:hAnsi="Times New Roman" w:cs="Times New Roman"/>
        </w:rPr>
        <w:br/>
      </w:r>
      <w:r w:rsidRPr="003013EC">
        <w:rPr>
          <w:rFonts w:ascii="Times New Roman" w:hAnsi="Times New Roman" w:cs="Times New Roman"/>
        </w:rPr>
        <w:br/>
      </w:r>
      <w:r w:rsidRPr="00262C8F">
        <w:rPr>
          <w:rFonts w:ascii="Times New Roman" w:hAnsi="Times New Roman" w:cs="Times New Roman"/>
          <w:b/>
        </w:rPr>
        <w:t>Head of the Working Group</w:t>
      </w:r>
      <w:r w:rsidRPr="00262C8F">
        <w:rPr>
          <w:rFonts w:ascii="Times New Roman" w:hAnsi="Times New Roman" w:cs="Times New Roman"/>
          <w:b/>
        </w:rPr>
        <w:br/>
        <w:t>Marian POCAZNOI</w:t>
      </w:r>
    </w:p>
    <w:sectPr w:rsidR="00D25DFF" w:rsidRPr="00262C8F" w:rsidSect="003013EC">
      <w:pgSz w:w="12240" w:h="15840"/>
      <w:pgMar w:top="810" w:right="126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64A4B9C"/>
    <w:multiLevelType w:val="hybridMultilevel"/>
    <w:tmpl w:val="0C240F1A"/>
    <w:lvl w:ilvl="0" w:tplc="990E4DF6">
      <w:start w:val="12"/>
      <w:numFmt w:val="decimal"/>
      <w:lvlText w:val="%1."/>
      <w:lvlJc w:val="left"/>
      <w:pPr>
        <w:ind w:left="644" w:hanging="360"/>
      </w:pPr>
      <w:rPr>
        <w:rFonts w:hint="default"/>
        <w:b/>
        <w:i w:val="0"/>
        <w:color w:val="000000" w:themeColor="text1"/>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98C"/>
    <w:rsid w:val="00034616"/>
    <w:rsid w:val="00044667"/>
    <w:rsid w:val="0006063C"/>
    <w:rsid w:val="0015074B"/>
    <w:rsid w:val="00262C8F"/>
    <w:rsid w:val="0029639D"/>
    <w:rsid w:val="003013EC"/>
    <w:rsid w:val="0030509E"/>
    <w:rsid w:val="00326F90"/>
    <w:rsid w:val="003607CB"/>
    <w:rsid w:val="0037783B"/>
    <w:rsid w:val="005177D0"/>
    <w:rsid w:val="00572C06"/>
    <w:rsid w:val="00587C8C"/>
    <w:rsid w:val="005909FE"/>
    <w:rsid w:val="00632FC8"/>
    <w:rsid w:val="006B3821"/>
    <w:rsid w:val="007170CC"/>
    <w:rsid w:val="00765578"/>
    <w:rsid w:val="00804B30"/>
    <w:rsid w:val="00A26471"/>
    <w:rsid w:val="00AA1D8D"/>
    <w:rsid w:val="00AD379C"/>
    <w:rsid w:val="00AF1BE0"/>
    <w:rsid w:val="00B42912"/>
    <w:rsid w:val="00B47730"/>
    <w:rsid w:val="00B54F43"/>
    <w:rsid w:val="00C259F2"/>
    <w:rsid w:val="00CB0664"/>
    <w:rsid w:val="00D25DFF"/>
    <w:rsid w:val="00ED66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9C4281"/>
  <w14:defaultImageDpi w14:val="300"/>
  <w15:docId w15:val="{C99AB7C8-F5BE-4354-B734-0902D385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Preformatted">
    <w:name w:val="HTML Preformatted"/>
    <w:basedOn w:val="Normal"/>
    <w:link w:val="HTMLPreformattedChar"/>
    <w:uiPriority w:val="99"/>
    <w:semiHidden/>
    <w:unhideWhenUsed/>
    <w:rsid w:val="003013E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013EC"/>
    <w:rPr>
      <w:rFonts w:ascii="Consolas" w:hAnsi="Consolas"/>
      <w:sz w:val="20"/>
      <w:szCs w:val="20"/>
    </w:rPr>
  </w:style>
  <w:style w:type="character" w:customStyle="1" w:styleId="rynqvb">
    <w:name w:val="rynqvb"/>
    <w:basedOn w:val="DefaultParagraphFont"/>
    <w:rsid w:val="0030509E"/>
  </w:style>
  <w:style w:type="character" w:customStyle="1" w:styleId="hwtze">
    <w:name w:val="hwtze"/>
    <w:basedOn w:val="DefaultParagraphFont"/>
    <w:rsid w:val="0030509E"/>
  </w:style>
  <w:style w:type="table" w:customStyle="1" w:styleId="Grigliatabella2">
    <w:name w:val="Griglia tabella2"/>
    <w:basedOn w:val="TableNormal"/>
    <w:uiPriority w:val="39"/>
    <w:rsid w:val="00ED66D2"/>
    <w:pPr>
      <w:spacing w:after="0" w:line="240" w:lineRule="auto"/>
    </w:pPr>
    <w:rPr>
      <w:rFonts w:ascii="Calibri" w:eastAsia="SimSun" w:hAnsi="Calibri"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2C06"/>
    <w:rPr>
      <w:color w:val="0000FF" w:themeColor="hyperlink"/>
      <w:u w:val="single"/>
    </w:rPr>
  </w:style>
  <w:style w:type="character" w:styleId="UnresolvedMention">
    <w:name w:val="Unresolved Mention"/>
    <w:basedOn w:val="DefaultParagraphFont"/>
    <w:uiPriority w:val="99"/>
    <w:semiHidden/>
    <w:unhideWhenUsed/>
    <w:rsid w:val="00572C06"/>
    <w:rPr>
      <w:color w:val="605E5C"/>
      <w:shd w:val="clear" w:color="auto" w:fill="E1DFDD"/>
    </w:rPr>
  </w:style>
  <w:style w:type="paragraph" w:styleId="BalloonText">
    <w:name w:val="Balloon Text"/>
    <w:basedOn w:val="Normal"/>
    <w:link w:val="BalloonTextChar"/>
    <w:uiPriority w:val="99"/>
    <w:semiHidden/>
    <w:unhideWhenUsed/>
    <w:rsid w:val="00587C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C8C"/>
    <w:rPr>
      <w:rFonts w:ascii="Segoe UI" w:hAnsi="Segoe UI" w:cs="Segoe UI"/>
      <w:sz w:val="18"/>
      <w:szCs w:val="18"/>
    </w:rPr>
  </w:style>
  <w:style w:type="character" w:styleId="CommentReference">
    <w:name w:val="annotation reference"/>
    <w:basedOn w:val="DefaultParagraphFont"/>
    <w:uiPriority w:val="99"/>
    <w:semiHidden/>
    <w:unhideWhenUsed/>
    <w:rsid w:val="00A26471"/>
    <w:rPr>
      <w:sz w:val="16"/>
      <w:szCs w:val="16"/>
    </w:rPr>
  </w:style>
  <w:style w:type="paragraph" w:styleId="CommentText">
    <w:name w:val="annotation text"/>
    <w:basedOn w:val="Normal"/>
    <w:link w:val="CommentTextChar"/>
    <w:uiPriority w:val="99"/>
    <w:semiHidden/>
    <w:unhideWhenUsed/>
    <w:rsid w:val="00A26471"/>
    <w:pPr>
      <w:spacing w:line="240" w:lineRule="auto"/>
    </w:pPr>
    <w:rPr>
      <w:sz w:val="20"/>
      <w:szCs w:val="20"/>
    </w:rPr>
  </w:style>
  <w:style w:type="character" w:customStyle="1" w:styleId="CommentTextChar">
    <w:name w:val="Comment Text Char"/>
    <w:basedOn w:val="DefaultParagraphFont"/>
    <w:link w:val="CommentText"/>
    <w:uiPriority w:val="99"/>
    <w:semiHidden/>
    <w:rsid w:val="00A26471"/>
    <w:rPr>
      <w:sz w:val="20"/>
      <w:szCs w:val="20"/>
    </w:rPr>
  </w:style>
  <w:style w:type="paragraph" w:styleId="CommentSubject">
    <w:name w:val="annotation subject"/>
    <w:basedOn w:val="CommentText"/>
    <w:next w:val="CommentText"/>
    <w:link w:val="CommentSubjectChar"/>
    <w:uiPriority w:val="99"/>
    <w:semiHidden/>
    <w:unhideWhenUsed/>
    <w:rsid w:val="00A26471"/>
    <w:rPr>
      <w:b/>
      <w:bCs/>
    </w:rPr>
  </w:style>
  <w:style w:type="character" w:customStyle="1" w:styleId="CommentSubjectChar">
    <w:name w:val="Comment Subject Char"/>
    <w:basedOn w:val="CommentTextChar"/>
    <w:link w:val="CommentSubject"/>
    <w:uiPriority w:val="99"/>
    <w:semiHidden/>
    <w:rsid w:val="00A264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273">
      <w:bodyDiv w:val="1"/>
      <w:marLeft w:val="0"/>
      <w:marRight w:val="0"/>
      <w:marTop w:val="0"/>
      <w:marBottom w:val="0"/>
      <w:divBdr>
        <w:top w:val="none" w:sz="0" w:space="0" w:color="auto"/>
        <w:left w:val="none" w:sz="0" w:space="0" w:color="auto"/>
        <w:bottom w:val="none" w:sz="0" w:space="0" w:color="auto"/>
        <w:right w:val="none" w:sz="0" w:space="0" w:color="auto"/>
      </w:divBdr>
    </w:div>
    <w:div w:id="210196604">
      <w:bodyDiv w:val="1"/>
      <w:marLeft w:val="0"/>
      <w:marRight w:val="0"/>
      <w:marTop w:val="0"/>
      <w:marBottom w:val="0"/>
      <w:divBdr>
        <w:top w:val="none" w:sz="0" w:space="0" w:color="auto"/>
        <w:left w:val="none" w:sz="0" w:space="0" w:color="auto"/>
        <w:bottom w:val="none" w:sz="0" w:space="0" w:color="auto"/>
        <w:right w:val="none" w:sz="0" w:space="0" w:color="auto"/>
      </w:divBdr>
    </w:div>
    <w:div w:id="521090401">
      <w:bodyDiv w:val="1"/>
      <w:marLeft w:val="0"/>
      <w:marRight w:val="0"/>
      <w:marTop w:val="0"/>
      <w:marBottom w:val="0"/>
      <w:divBdr>
        <w:top w:val="none" w:sz="0" w:space="0" w:color="auto"/>
        <w:left w:val="none" w:sz="0" w:space="0" w:color="auto"/>
        <w:bottom w:val="none" w:sz="0" w:space="0" w:color="auto"/>
        <w:right w:val="none" w:sz="0" w:space="0" w:color="auto"/>
      </w:divBdr>
    </w:div>
    <w:div w:id="646514017">
      <w:bodyDiv w:val="1"/>
      <w:marLeft w:val="0"/>
      <w:marRight w:val="0"/>
      <w:marTop w:val="0"/>
      <w:marBottom w:val="0"/>
      <w:divBdr>
        <w:top w:val="none" w:sz="0" w:space="0" w:color="auto"/>
        <w:left w:val="none" w:sz="0" w:space="0" w:color="auto"/>
        <w:bottom w:val="none" w:sz="0" w:space="0" w:color="auto"/>
        <w:right w:val="none" w:sz="0" w:space="0" w:color="auto"/>
      </w:divBdr>
      <w:divsChild>
        <w:div w:id="1137836143">
          <w:marLeft w:val="0"/>
          <w:marRight w:val="0"/>
          <w:marTop w:val="0"/>
          <w:marBottom w:val="0"/>
          <w:divBdr>
            <w:top w:val="none" w:sz="0" w:space="0" w:color="auto"/>
            <w:left w:val="none" w:sz="0" w:space="0" w:color="auto"/>
            <w:bottom w:val="none" w:sz="0" w:space="0" w:color="auto"/>
            <w:right w:val="none" w:sz="0" w:space="0" w:color="auto"/>
          </w:divBdr>
          <w:divsChild>
            <w:div w:id="698815678">
              <w:marLeft w:val="0"/>
              <w:marRight w:val="0"/>
              <w:marTop w:val="0"/>
              <w:marBottom w:val="0"/>
              <w:divBdr>
                <w:top w:val="none" w:sz="0" w:space="0" w:color="auto"/>
                <w:left w:val="none" w:sz="0" w:space="0" w:color="auto"/>
                <w:bottom w:val="none" w:sz="0" w:space="0" w:color="auto"/>
                <w:right w:val="none" w:sz="0" w:space="0" w:color="auto"/>
              </w:divBdr>
              <w:divsChild>
                <w:div w:id="927614442">
                  <w:marLeft w:val="0"/>
                  <w:marRight w:val="0"/>
                  <w:marTop w:val="0"/>
                  <w:marBottom w:val="0"/>
                  <w:divBdr>
                    <w:top w:val="none" w:sz="0" w:space="0" w:color="auto"/>
                    <w:left w:val="none" w:sz="0" w:space="0" w:color="auto"/>
                    <w:bottom w:val="none" w:sz="0" w:space="0" w:color="auto"/>
                    <w:right w:val="none" w:sz="0" w:space="0" w:color="auto"/>
                  </w:divBdr>
                  <w:divsChild>
                    <w:div w:id="334311816">
                      <w:marLeft w:val="0"/>
                      <w:marRight w:val="0"/>
                      <w:marTop w:val="0"/>
                      <w:marBottom w:val="0"/>
                      <w:divBdr>
                        <w:top w:val="none" w:sz="0" w:space="0" w:color="auto"/>
                        <w:left w:val="none" w:sz="0" w:space="0" w:color="auto"/>
                        <w:bottom w:val="none" w:sz="0" w:space="0" w:color="auto"/>
                        <w:right w:val="none" w:sz="0" w:space="0" w:color="auto"/>
                      </w:divBdr>
                      <w:divsChild>
                        <w:div w:id="1325738354">
                          <w:marLeft w:val="0"/>
                          <w:marRight w:val="0"/>
                          <w:marTop w:val="0"/>
                          <w:marBottom w:val="0"/>
                          <w:divBdr>
                            <w:top w:val="none" w:sz="0" w:space="0" w:color="auto"/>
                            <w:left w:val="none" w:sz="0" w:space="0" w:color="auto"/>
                            <w:bottom w:val="none" w:sz="0" w:space="0" w:color="auto"/>
                            <w:right w:val="none" w:sz="0" w:space="0" w:color="auto"/>
                          </w:divBdr>
                          <w:divsChild>
                            <w:div w:id="1762724096">
                              <w:marLeft w:val="0"/>
                              <w:marRight w:val="0"/>
                              <w:marTop w:val="0"/>
                              <w:marBottom w:val="0"/>
                              <w:divBdr>
                                <w:top w:val="none" w:sz="0" w:space="0" w:color="auto"/>
                                <w:left w:val="none" w:sz="0" w:space="0" w:color="auto"/>
                                <w:bottom w:val="none" w:sz="0" w:space="0" w:color="auto"/>
                                <w:right w:val="none" w:sz="0" w:space="0" w:color="auto"/>
                              </w:divBdr>
                              <w:divsChild>
                                <w:div w:id="1022782859">
                                  <w:marLeft w:val="0"/>
                                  <w:marRight w:val="0"/>
                                  <w:marTop w:val="0"/>
                                  <w:marBottom w:val="0"/>
                                  <w:divBdr>
                                    <w:top w:val="none" w:sz="0" w:space="0" w:color="auto"/>
                                    <w:left w:val="none" w:sz="0" w:space="0" w:color="auto"/>
                                    <w:bottom w:val="none" w:sz="0" w:space="0" w:color="auto"/>
                                    <w:right w:val="none" w:sz="0" w:space="0" w:color="auto"/>
                                  </w:divBdr>
                                  <w:divsChild>
                                    <w:div w:id="1987011582">
                                      <w:marLeft w:val="0"/>
                                      <w:marRight w:val="0"/>
                                      <w:marTop w:val="0"/>
                                      <w:marBottom w:val="0"/>
                                      <w:divBdr>
                                        <w:top w:val="none" w:sz="0" w:space="0" w:color="auto"/>
                                        <w:left w:val="none" w:sz="0" w:space="0" w:color="auto"/>
                                        <w:bottom w:val="none" w:sz="0" w:space="0" w:color="auto"/>
                                        <w:right w:val="none" w:sz="0" w:space="0" w:color="auto"/>
                                      </w:divBdr>
                                    </w:div>
                                    <w:div w:id="295381960">
                                      <w:marLeft w:val="0"/>
                                      <w:marRight w:val="0"/>
                                      <w:marTop w:val="0"/>
                                      <w:marBottom w:val="0"/>
                                      <w:divBdr>
                                        <w:top w:val="none" w:sz="0" w:space="0" w:color="auto"/>
                                        <w:left w:val="none" w:sz="0" w:space="0" w:color="auto"/>
                                        <w:bottom w:val="none" w:sz="0" w:space="0" w:color="auto"/>
                                        <w:right w:val="none" w:sz="0" w:space="0" w:color="auto"/>
                                      </w:divBdr>
                                      <w:divsChild>
                                        <w:div w:id="43686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46528">
                                  <w:marLeft w:val="0"/>
                                  <w:marRight w:val="0"/>
                                  <w:marTop w:val="0"/>
                                  <w:marBottom w:val="0"/>
                                  <w:divBdr>
                                    <w:top w:val="none" w:sz="0" w:space="0" w:color="auto"/>
                                    <w:left w:val="none" w:sz="0" w:space="0" w:color="auto"/>
                                    <w:bottom w:val="none" w:sz="0" w:space="0" w:color="auto"/>
                                    <w:right w:val="none" w:sz="0" w:space="0" w:color="auto"/>
                                  </w:divBdr>
                                  <w:divsChild>
                                    <w:div w:id="552084876">
                                      <w:marLeft w:val="0"/>
                                      <w:marRight w:val="0"/>
                                      <w:marTop w:val="0"/>
                                      <w:marBottom w:val="0"/>
                                      <w:divBdr>
                                        <w:top w:val="none" w:sz="0" w:space="0" w:color="auto"/>
                                        <w:left w:val="none" w:sz="0" w:space="0" w:color="auto"/>
                                        <w:bottom w:val="none" w:sz="0" w:space="0" w:color="auto"/>
                                        <w:right w:val="none" w:sz="0" w:space="0" w:color="auto"/>
                                      </w:divBdr>
                                      <w:divsChild>
                                        <w:div w:id="778109910">
                                          <w:marLeft w:val="0"/>
                                          <w:marRight w:val="0"/>
                                          <w:marTop w:val="0"/>
                                          <w:marBottom w:val="0"/>
                                          <w:divBdr>
                                            <w:top w:val="none" w:sz="0" w:space="0" w:color="auto"/>
                                            <w:left w:val="none" w:sz="0" w:space="0" w:color="auto"/>
                                            <w:bottom w:val="none" w:sz="0" w:space="0" w:color="auto"/>
                                            <w:right w:val="none" w:sz="0" w:space="0" w:color="auto"/>
                                          </w:divBdr>
                                          <w:divsChild>
                                            <w:div w:id="48119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954916">
                          <w:marLeft w:val="0"/>
                          <w:marRight w:val="0"/>
                          <w:marTop w:val="0"/>
                          <w:marBottom w:val="0"/>
                          <w:divBdr>
                            <w:top w:val="none" w:sz="0" w:space="0" w:color="auto"/>
                            <w:left w:val="none" w:sz="0" w:space="0" w:color="auto"/>
                            <w:bottom w:val="none" w:sz="0" w:space="0" w:color="auto"/>
                            <w:right w:val="none" w:sz="0" w:space="0" w:color="auto"/>
                          </w:divBdr>
                          <w:divsChild>
                            <w:div w:id="512839083">
                              <w:marLeft w:val="0"/>
                              <w:marRight w:val="0"/>
                              <w:marTop w:val="0"/>
                              <w:marBottom w:val="0"/>
                              <w:divBdr>
                                <w:top w:val="none" w:sz="0" w:space="0" w:color="auto"/>
                                <w:left w:val="none" w:sz="0" w:space="0" w:color="auto"/>
                                <w:bottom w:val="none" w:sz="0" w:space="0" w:color="auto"/>
                                <w:right w:val="none" w:sz="0" w:space="0" w:color="auto"/>
                              </w:divBdr>
                              <w:divsChild>
                                <w:div w:id="49631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442671">
      <w:bodyDiv w:val="1"/>
      <w:marLeft w:val="0"/>
      <w:marRight w:val="0"/>
      <w:marTop w:val="0"/>
      <w:marBottom w:val="0"/>
      <w:divBdr>
        <w:top w:val="none" w:sz="0" w:space="0" w:color="auto"/>
        <w:left w:val="none" w:sz="0" w:space="0" w:color="auto"/>
        <w:bottom w:val="none" w:sz="0" w:space="0" w:color="auto"/>
        <w:right w:val="none" w:sz="0" w:space="0" w:color="auto"/>
      </w:divBdr>
    </w:div>
    <w:div w:id="1256595791">
      <w:bodyDiv w:val="1"/>
      <w:marLeft w:val="0"/>
      <w:marRight w:val="0"/>
      <w:marTop w:val="0"/>
      <w:marBottom w:val="0"/>
      <w:divBdr>
        <w:top w:val="none" w:sz="0" w:space="0" w:color="auto"/>
        <w:left w:val="none" w:sz="0" w:space="0" w:color="auto"/>
        <w:bottom w:val="none" w:sz="0" w:space="0" w:color="auto"/>
        <w:right w:val="none" w:sz="0" w:space="0" w:color="auto"/>
      </w:divBdr>
    </w:div>
    <w:div w:id="1467971290">
      <w:bodyDiv w:val="1"/>
      <w:marLeft w:val="0"/>
      <w:marRight w:val="0"/>
      <w:marTop w:val="0"/>
      <w:marBottom w:val="0"/>
      <w:divBdr>
        <w:top w:val="none" w:sz="0" w:space="0" w:color="auto"/>
        <w:left w:val="none" w:sz="0" w:space="0" w:color="auto"/>
        <w:bottom w:val="none" w:sz="0" w:space="0" w:color="auto"/>
        <w:right w:val="none" w:sz="0" w:space="0" w:color="auto"/>
      </w:divBdr>
    </w:div>
    <w:div w:id="1674642377">
      <w:bodyDiv w:val="1"/>
      <w:marLeft w:val="0"/>
      <w:marRight w:val="0"/>
      <w:marTop w:val="0"/>
      <w:marBottom w:val="0"/>
      <w:divBdr>
        <w:top w:val="none" w:sz="0" w:space="0" w:color="auto"/>
        <w:left w:val="none" w:sz="0" w:space="0" w:color="auto"/>
        <w:bottom w:val="none" w:sz="0" w:space="0" w:color="auto"/>
        <w:right w:val="none" w:sz="0" w:space="0" w:color="auto"/>
      </w:divBdr>
    </w:div>
    <w:div w:id="1814374673">
      <w:bodyDiv w:val="1"/>
      <w:marLeft w:val="0"/>
      <w:marRight w:val="0"/>
      <w:marTop w:val="0"/>
      <w:marBottom w:val="0"/>
      <w:divBdr>
        <w:top w:val="none" w:sz="0" w:space="0" w:color="auto"/>
        <w:left w:val="none" w:sz="0" w:space="0" w:color="auto"/>
        <w:bottom w:val="none" w:sz="0" w:space="0" w:color="auto"/>
        <w:right w:val="none" w:sz="0" w:space="0" w:color="auto"/>
      </w:divBdr>
    </w:div>
    <w:div w:id="1833527063">
      <w:bodyDiv w:val="1"/>
      <w:marLeft w:val="0"/>
      <w:marRight w:val="0"/>
      <w:marTop w:val="0"/>
      <w:marBottom w:val="0"/>
      <w:divBdr>
        <w:top w:val="none" w:sz="0" w:space="0" w:color="auto"/>
        <w:left w:val="none" w:sz="0" w:space="0" w:color="auto"/>
        <w:bottom w:val="none" w:sz="0" w:space="0" w:color="auto"/>
        <w:right w:val="none" w:sz="0" w:space="0" w:color="auto"/>
      </w:divBdr>
    </w:div>
    <w:div w:id="18624752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nrceti.md/achizitii_public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31C4C-0D72-47C6-8F48-E78E015CC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Olga Demidova</cp:lastModifiedBy>
  <cp:revision>6</cp:revision>
  <cp:lastPrinted>2026-06-15T12:29:00Z</cp:lastPrinted>
  <dcterms:created xsi:type="dcterms:W3CDTF">2026-06-10T07:55:00Z</dcterms:created>
  <dcterms:modified xsi:type="dcterms:W3CDTF">2026-06-15T12:30:00Z</dcterms:modified>
  <cp:category/>
</cp:coreProperties>
</file>