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98D0D" w14:textId="77777777" w:rsidR="00176BC8" w:rsidRPr="004D02E8" w:rsidRDefault="00176BC8" w:rsidP="00176BC8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14:paraId="72F5246E" w14:textId="77777777" w:rsidR="00176BC8" w:rsidRPr="00925522" w:rsidRDefault="00176BC8" w:rsidP="00176BC8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925522">
        <w:rPr>
          <w:b/>
          <w:bCs/>
          <w:sz w:val="28"/>
          <w:szCs w:val="28"/>
          <w:lang w:val="it-IT"/>
        </w:rPr>
        <w:t>CAIET DE SARCINI</w:t>
      </w:r>
    </w:p>
    <w:p w14:paraId="418381C7" w14:textId="77777777" w:rsidR="00176BC8" w:rsidRPr="00925522" w:rsidRDefault="00176BC8" w:rsidP="00176BC8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925522">
        <w:rPr>
          <w:b/>
          <w:bCs/>
          <w:sz w:val="28"/>
          <w:szCs w:val="28"/>
          <w:lang w:val="it-IT"/>
        </w:rPr>
        <w:t>PENTRU  CEREREA OFERTEI  DE  PREŢ</w:t>
      </w:r>
    </w:p>
    <w:p w14:paraId="6D1685D5" w14:textId="77777777" w:rsidR="00176BC8" w:rsidRPr="00925522" w:rsidRDefault="00176BC8" w:rsidP="00176BC8">
      <w:pPr>
        <w:ind w:right="567"/>
        <w:jc w:val="center"/>
        <w:rPr>
          <w:b/>
          <w:bCs/>
          <w:sz w:val="28"/>
          <w:szCs w:val="28"/>
          <w:lang w:val="it-IT"/>
        </w:rPr>
      </w:pPr>
    </w:p>
    <w:p w14:paraId="141934B7" w14:textId="77777777" w:rsidR="00176BC8" w:rsidRPr="00925522" w:rsidRDefault="00176BC8" w:rsidP="00176BC8">
      <w:pPr>
        <w:ind w:right="567"/>
        <w:rPr>
          <w:sz w:val="28"/>
          <w:szCs w:val="28"/>
          <w:lang w:val="it-IT"/>
        </w:rPr>
      </w:pPr>
      <w:r w:rsidRPr="00925522">
        <w:rPr>
          <w:b/>
          <w:bCs/>
          <w:sz w:val="24"/>
          <w:szCs w:val="24"/>
          <w:lang w:val="it-IT"/>
        </w:rPr>
        <w:t>1. Denumerea beneficiarului de stat</w:t>
      </w:r>
      <w:r w:rsidRPr="00925522">
        <w:rPr>
          <w:b/>
          <w:bCs/>
          <w:sz w:val="28"/>
          <w:szCs w:val="28"/>
          <w:lang w:val="it-IT"/>
        </w:rPr>
        <w:t xml:space="preserve"> </w:t>
      </w:r>
      <w:r w:rsidRPr="00925522">
        <w:rPr>
          <w:b/>
          <w:sz w:val="24"/>
          <w:szCs w:val="24"/>
          <w:lang w:val="it-IT"/>
        </w:rPr>
        <w:t>Primăria</w:t>
      </w:r>
      <w:r w:rsidRPr="00925522">
        <w:rPr>
          <w:b/>
          <w:spacing w:val="-6"/>
          <w:sz w:val="24"/>
          <w:szCs w:val="24"/>
          <w:lang w:val="it-IT"/>
        </w:rPr>
        <w:t xml:space="preserve"> </w:t>
      </w:r>
      <w:r w:rsidRPr="00925522">
        <w:rPr>
          <w:b/>
          <w:sz w:val="24"/>
          <w:szCs w:val="24"/>
          <w:lang w:val="it-IT"/>
        </w:rPr>
        <w:t>or. Iargara r-nul Leova</w:t>
      </w:r>
      <w:r w:rsidRPr="00925522">
        <w:rPr>
          <w:b/>
          <w:bCs/>
          <w:sz w:val="28"/>
          <w:szCs w:val="28"/>
          <w:lang w:val="it-IT"/>
        </w:rPr>
        <w:t xml:space="preserve">  </w:t>
      </w:r>
    </w:p>
    <w:p w14:paraId="26081F88" w14:textId="77777777" w:rsidR="00176BC8" w:rsidRPr="00925522" w:rsidRDefault="00176BC8" w:rsidP="00176BC8">
      <w:pPr>
        <w:ind w:right="567"/>
        <w:rPr>
          <w:sz w:val="28"/>
          <w:szCs w:val="28"/>
          <w:lang w:val="it-IT"/>
        </w:rPr>
      </w:pPr>
      <w:r w:rsidRPr="00925522">
        <w:rPr>
          <w:b/>
          <w:bCs/>
          <w:sz w:val="24"/>
          <w:szCs w:val="24"/>
          <w:lang w:val="it-IT"/>
        </w:rPr>
        <w:t>2. Organizatorul procedurii de achizi</w:t>
      </w:r>
      <w:proofErr w:type="spellStart"/>
      <w:r w:rsidRPr="004D02E8">
        <w:rPr>
          <w:b/>
          <w:bCs/>
          <w:sz w:val="24"/>
          <w:szCs w:val="24"/>
          <w:lang w:val="ro-RO"/>
        </w:rPr>
        <w:t>ţ</w:t>
      </w:r>
      <w:proofErr w:type="spellEnd"/>
      <w:r w:rsidRPr="00925522">
        <w:rPr>
          <w:b/>
          <w:bCs/>
          <w:sz w:val="24"/>
          <w:szCs w:val="24"/>
          <w:lang w:val="it-IT"/>
        </w:rPr>
        <w:t>ie</w:t>
      </w:r>
      <w:r w:rsidRPr="00925522">
        <w:rPr>
          <w:sz w:val="28"/>
          <w:szCs w:val="28"/>
          <w:lang w:val="it-IT"/>
        </w:rPr>
        <w:t xml:space="preserve"> </w:t>
      </w:r>
      <w:r w:rsidRPr="00925522">
        <w:rPr>
          <w:b/>
          <w:sz w:val="24"/>
          <w:szCs w:val="24"/>
          <w:lang w:val="it-IT"/>
        </w:rPr>
        <w:t>Primăria</w:t>
      </w:r>
      <w:r w:rsidRPr="00925522">
        <w:rPr>
          <w:b/>
          <w:spacing w:val="-6"/>
          <w:sz w:val="24"/>
          <w:szCs w:val="24"/>
          <w:lang w:val="it-IT"/>
        </w:rPr>
        <w:t xml:space="preserve"> </w:t>
      </w:r>
      <w:r w:rsidRPr="00925522">
        <w:rPr>
          <w:b/>
          <w:sz w:val="24"/>
          <w:szCs w:val="24"/>
          <w:lang w:val="it-IT"/>
        </w:rPr>
        <w:t xml:space="preserve">or. </w:t>
      </w:r>
      <w:r w:rsidRPr="000C727D">
        <w:rPr>
          <w:b/>
          <w:sz w:val="24"/>
          <w:szCs w:val="24"/>
          <w:lang w:val="it-IT"/>
        </w:rPr>
        <w:t>Iargara</w:t>
      </w:r>
    </w:p>
    <w:p w14:paraId="20AE7016" w14:textId="77777777" w:rsidR="00176BC8" w:rsidRPr="000C727D" w:rsidRDefault="00176BC8" w:rsidP="00176BC8">
      <w:pPr>
        <w:ind w:right="567"/>
        <w:rPr>
          <w:b/>
          <w:bCs/>
          <w:sz w:val="28"/>
          <w:szCs w:val="28"/>
          <w:lang w:val="it-IT"/>
        </w:rPr>
      </w:pPr>
      <w:r w:rsidRPr="000C727D">
        <w:rPr>
          <w:b/>
          <w:bCs/>
          <w:sz w:val="24"/>
          <w:szCs w:val="24"/>
          <w:lang w:val="it-IT"/>
        </w:rPr>
        <w:t>3. Obiectul achiziţiilor</w:t>
      </w:r>
      <w:r w:rsidRPr="000C727D">
        <w:rPr>
          <w:sz w:val="28"/>
          <w:szCs w:val="28"/>
          <w:lang w:val="it-IT"/>
        </w:rPr>
        <w:t xml:space="preserve">  </w:t>
      </w:r>
      <w:r w:rsidRPr="000C727D">
        <w:rPr>
          <w:b/>
          <w:bCs/>
          <w:sz w:val="28"/>
          <w:szCs w:val="28"/>
          <w:u w:val="single"/>
          <w:lang w:val="it-IT"/>
        </w:rPr>
        <w:t>Lucrari de constructie-montaj, conform axa drumului str.27 august 1989, Etapa 2, din or. Iargara r. Leova</w:t>
      </w:r>
    </w:p>
    <w:p w14:paraId="5F0EC100" w14:textId="77777777" w:rsidR="00176BC8" w:rsidRPr="000C727D" w:rsidRDefault="00176BC8" w:rsidP="00176BC8">
      <w:pPr>
        <w:jc w:val="center"/>
        <w:rPr>
          <w:b/>
          <w:bCs/>
          <w:sz w:val="28"/>
          <w:szCs w:val="28"/>
          <w:lang w:val="it-IT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176BC8" w:rsidRPr="004D02E8" w14:paraId="7A2B00E2" w14:textId="77777777" w:rsidTr="00CF5286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40F0201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5ECCB482" w14:textId="77777777" w:rsidR="00176BC8" w:rsidRPr="004D02E8" w:rsidRDefault="00176BC8" w:rsidP="00CF5286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E35B864" w14:textId="77777777" w:rsidR="00176BC8" w:rsidRPr="00925522" w:rsidRDefault="00176BC8" w:rsidP="00CF5286">
            <w:pPr>
              <w:jc w:val="center"/>
              <w:rPr>
                <w:sz w:val="22"/>
                <w:szCs w:val="22"/>
                <w:lang w:val="it-IT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925522">
              <w:rPr>
                <w:sz w:val="22"/>
                <w:szCs w:val="22"/>
                <w:lang w:val="it-IT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925522">
              <w:rPr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925522">
              <w:rPr>
                <w:sz w:val="22"/>
                <w:szCs w:val="22"/>
                <w:lang w:val="it-IT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DEFB404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FD9AF49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D262EFB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CE51426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B42BBC9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176BC8" w:rsidRPr="004D02E8" w14:paraId="457F5335" w14:textId="77777777" w:rsidTr="00CF5286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ECDC979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7B70C0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4559061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190D4A5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C3A9DFF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1FCC3A99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8F0B5E7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40A7EE7F" w14:textId="77777777" w:rsidR="00176BC8" w:rsidRPr="004D02E8" w:rsidRDefault="00176BC8" w:rsidP="00176BC8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176BC8" w:rsidRPr="004D02E8" w14:paraId="0AED0181" w14:textId="77777777" w:rsidTr="00CF5286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5755A9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2217EF8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A10AC56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CB03A95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FC440B8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46F39D79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176BC8" w:rsidRPr="004D02E8" w14:paraId="4D9BC9F5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5F5D79" w14:textId="77777777" w:rsidR="00176BC8" w:rsidRPr="004D02E8" w:rsidRDefault="00176BC8" w:rsidP="00CF528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91B9DC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93EAAA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Demolarea pietrei de bordura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9E4902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763CCFC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ABBB1AB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</w:tr>
      <w:tr w:rsidR="00176BC8" w:rsidRPr="004D02E8" w14:paraId="3952A008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F97DD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1EDA6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DG04B</w:t>
            </w:r>
          </w:p>
          <w:p w14:paraId="1656D698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733E2B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Desfacerea de borduri de piatra sau de  beton  de orice dimensiune, asezate pe beton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4ACE6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9ACA6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3145E0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48,000</w:t>
            </w:r>
          </w:p>
        </w:tc>
      </w:tr>
      <w:tr w:rsidR="00176BC8" w:rsidRPr="005F0059" w14:paraId="6B6FCC18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D21DE9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246AA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DCB7C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44B2F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51CB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BA61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41A671F6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5ABB5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9034F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TsC03H1</w:t>
            </w:r>
          </w:p>
          <w:p w14:paraId="2390F59F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2B9B6C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(incarcarea bordurii din demolari in autobasculatna )Sapatura mecanica cu excavatorul de 0,40-0,70 mc, cu motor cu ardere interna si comanda hidraulica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63CBA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471C7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0DC0B4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0,082</w:t>
            </w:r>
          </w:p>
        </w:tc>
      </w:tr>
      <w:tr w:rsidR="00176BC8" w:rsidRPr="005F0059" w14:paraId="57FBC8AA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6EC988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624C0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C9206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AB37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3BA6A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435AB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61247B7B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E05B6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DFCCB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TsI51A2</w:t>
            </w:r>
          </w:p>
          <w:p w14:paraId="3A17E451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9ED8D5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materialului din demolare cu autobasculanta de 10 t la distanta de: 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14251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9D639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EC1669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19,700</w:t>
            </w:r>
          </w:p>
        </w:tc>
      </w:tr>
      <w:tr w:rsidR="00176BC8" w:rsidRPr="005F0059" w14:paraId="1495333A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20682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0877D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BA8D37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869C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E8EE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CC95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1E972E7F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DAEE05" w14:textId="77777777" w:rsidR="00176BC8" w:rsidRPr="004D02E8" w:rsidRDefault="00176BC8" w:rsidP="00CF5286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EA0743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C258030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Demolarea trotuarelor existente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B38C2D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1572E9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5E6494E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</w:tr>
      <w:tr w:rsidR="00176BC8" w:rsidRPr="004D02E8" w14:paraId="5A839608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DF8D0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2766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DI109</w:t>
            </w:r>
          </w:p>
          <w:p w14:paraId="61F40E2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CEC5E0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Decaparea mecanizata a imbracamintei din beton asfaltic si reziduri din constructivul existent, hmed=0,15m.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A23EE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1172F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348FB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54,120</w:t>
            </w:r>
          </w:p>
        </w:tc>
      </w:tr>
      <w:tr w:rsidR="00176BC8" w:rsidRPr="005F0059" w14:paraId="2E760434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1F8A60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C33B5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86E63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F9851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338C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465D4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5FAB3A37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BFF55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F1B73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5CCDC4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EA60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3C67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2182F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35AF5B1A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5380E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45663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303FB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Ciocan pneumatic 4.0-5.9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CA33B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EC94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DB8CA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63ECB909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6C106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7CF14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80328A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Compresor 5-6 m3/min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FD72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D2EF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50482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4A44E8D7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3894E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7328D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709B346B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36EDFA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(incarcarea materialului din decapare) Sapatura mecanica cu excavatorul de 0,40-0,70 mc, cu motor cu ardere interna si comanda hidraulica, in pamint cu umiditate naturala, descarcare in autovehicule teren catg.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4421A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88E5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F9E14B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0,541</w:t>
            </w:r>
          </w:p>
        </w:tc>
      </w:tr>
      <w:tr w:rsidR="00176BC8" w:rsidRPr="005F0059" w14:paraId="69913300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55DD7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DE3DC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B5831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357F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1BA6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08D2F1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707858FC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E83D6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44D61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TsI51A2</w:t>
            </w:r>
          </w:p>
          <w:p w14:paraId="7D497B9F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187D93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618CA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1D38E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D9DB8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108,230</w:t>
            </w:r>
          </w:p>
        </w:tc>
      </w:tr>
      <w:tr w:rsidR="00176BC8" w:rsidRPr="005F0059" w14:paraId="1A95631F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A9DC7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3BA3A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C223A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9FF2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DA30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B5128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46CF0365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86312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D8CF9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TsC51B</w:t>
            </w:r>
          </w:p>
          <w:p w14:paraId="44A5E16E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C622E9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Lucrari la descarcare in depozit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61858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09753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CA1D33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0,541</w:t>
            </w:r>
          </w:p>
        </w:tc>
      </w:tr>
      <w:tr w:rsidR="00176BC8" w:rsidRPr="005F0059" w14:paraId="3EF2FD31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C219AE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FCF79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A735B1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38DE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6F4F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91583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23A94B07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82343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D6862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BA1D10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9E82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ACA0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351D1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1DBF824F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B01F50" w14:textId="77777777" w:rsidR="00176BC8" w:rsidRPr="004D02E8" w:rsidRDefault="00176BC8" w:rsidP="00CF5286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AE1CBF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91BFAE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 Montarea bordurii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732617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891CD1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E235D50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</w:tr>
      <w:tr w:rsidR="00176BC8" w:rsidRPr="004D02E8" w14:paraId="4B71AA8F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6C5AC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A416F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287D1305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4F7C88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din piatra sparta LA 30 fr.8-32 mm, conform SM SR EN  13242+A1:2010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965D1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3D8CC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50C3BC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5,100</w:t>
            </w:r>
          </w:p>
        </w:tc>
      </w:tr>
      <w:tr w:rsidR="00176BC8" w:rsidRPr="005F0059" w14:paraId="6FB02B2E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910AE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1D029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B6C6A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B0F3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2F89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16686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7EE4AD36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575E7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8F1DD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1411122201752-832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A3880C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LA 30, fr. 8-31,5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7094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AD4B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00D2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781996FE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5E4FC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E4E79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D530E7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1E98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9CC0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85ABB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718F5B69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C296B9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CE1D8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10DC81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8342F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6912A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9BEAE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2A913B78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2AD87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7DA8E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DE10E</w:t>
            </w:r>
          </w:p>
          <w:p w14:paraId="60482A23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857587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Borduri prefabricate din beton, (bordure din beton PB100.30.15 pe fundatie de beton din beton monolit C12/15 cu normativul la beton 0.040m3/ml)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A9CB3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A650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1B95E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85,000</w:t>
            </w:r>
          </w:p>
        </w:tc>
      </w:tr>
      <w:tr w:rsidR="00176BC8" w:rsidRPr="005F0059" w14:paraId="1735AE3F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328DD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35797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240343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DFF2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23E8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35A63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23FC114C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6A77D0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320A1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87B7EC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7D2A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8CBCB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BF325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1A090715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05F96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FC234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26631021001111111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A0E05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monolit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8BA71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57F1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99100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58E4BF7F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6173FD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B9611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A8C5E4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CB31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03FF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12DE3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44F0087E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3565C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4DE7D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2666122800284-3015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83DCB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Bordura din beton PB100.30.15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7938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3626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30AB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3A58D089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82B213" w14:textId="77777777" w:rsidR="00176BC8" w:rsidRPr="004D02E8" w:rsidRDefault="00176BC8" w:rsidP="00CF5286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F656BE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6AC10B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4. Amenajarea drumurilor laterale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7C8CF2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382AD6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4CFFE3B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</w:tr>
      <w:tr w:rsidR="00176BC8" w:rsidRPr="004D02E8" w14:paraId="74FC1956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44ECF6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3875C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DI109</w:t>
            </w:r>
          </w:p>
          <w:p w14:paraId="68ACC723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606726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Decaparea mecanizata a imbracamintei din beton asfaltic si reziduuri din constructivul existent. hmed.=0,22m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20A0D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8681E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2F271B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75,280</w:t>
            </w:r>
          </w:p>
        </w:tc>
      </w:tr>
      <w:tr w:rsidR="00176BC8" w:rsidRPr="005F0059" w14:paraId="38A7A5EB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64F2FB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A28AD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87561C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F1AC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4383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DE491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03568525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94EDAF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F06B9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61D13C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49F2B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B338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576A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74169F37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E9C0F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5A717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180DAD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Ciocan pneumatic 4.0-5.9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1640A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7A45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81C6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440DF492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E6EE3A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DFA9E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4472F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Compresor 5-6 m3/min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B8A0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9F71F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3A20E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7C2DC3A1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C6206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969F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096387F2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630683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(incarcarea materialului din decapare) Sapatura mecanica cu excavatorul de 0,40-0,70 mc, cu motor cu ardere interna si comanda hidraulica, in pamint cu umiditate naturala, descarcare in autovehicule teren catg.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DA0E3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2016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BA2B6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0,753</w:t>
            </w:r>
          </w:p>
        </w:tc>
      </w:tr>
      <w:tr w:rsidR="00176BC8" w:rsidRPr="005F0059" w14:paraId="2519FAC8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B6FB72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8E382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CDAAD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E17A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D743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F93E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5519F19E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699C7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6604E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TsI51A2</w:t>
            </w:r>
          </w:p>
          <w:p w14:paraId="4919514C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50BCF4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DCF82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E733C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7A9CE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165,660</w:t>
            </w:r>
          </w:p>
        </w:tc>
      </w:tr>
      <w:tr w:rsidR="00176BC8" w:rsidRPr="005F0059" w14:paraId="07BBD0D1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571390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65AFF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DC0C0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876F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8CD2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B4235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5BB75B88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6951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2E29B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TsC51B</w:t>
            </w:r>
          </w:p>
          <w:p w14:paraId="4E4C3E2F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FA5DE0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Lucrari la descarcarea in depozit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03B2E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B47A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979EE4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0,753</w:t>
            </w:r>
          </w:p>
        </w:tc>
      </w:tr>
      <w:tr w:rsidR="00176BC8" w:rsidRPr="005F0059" w14:paraId="78083FF7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F4DEB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CFE39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D19FFB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340C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87E3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DEC3BF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591E2E46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ACECE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C9A37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500AE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7DEB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8D61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4A43F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3BB2B781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22192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EDEB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4422017F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A02CD7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autogreder de pina la 175 CP, inclusiv imprastierea pamintului la 10 m, in teren catg. II (decparea covatei drumului)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52DCB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A77A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6BF56B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1,353</w:t>
            </w:r>
          </w:p>
        </w:tc>
      </w:tr>
      <w:tr w:rsidR="00176BC8" w:rsidRPr="005F0059" w14:paraId="76C17CB4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69B17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8A949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B30685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E149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839B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A49E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4EB5103E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9ED2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C541F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1CE430CF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313F4D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 (incarcvarea pamintului 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65F76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920B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7CC4B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1,353</w:t>
            </w:r>
          </w:p>
        </w:tc>
      </w:tr>
      <w:tr w:rsidR="00176BC8" w:rsidRPr="005F0059" w14:paraId="73180EF7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D00CE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48FFE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24BCBF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9AB1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4E0E1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3DD9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781C3BAE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30D44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0ED8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TsI51A2</w:t>
            </w:r>
          </w:p>
          <w:p w14:paraId="7F4434D1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AB36B9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F60B4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D98D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ADDDA1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255,700</w:t>
            </w:r>
          </w:p>
        </w:tc>
      </w:tr>
      <w:tr w:rsidR="00176BC8" w:rsidRPr="005F0059" w14:paraId="2CB6E0CA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A8C60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83CFA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837A2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B229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A9B1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3C05CA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003E48D4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A6704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F0927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TsC51B</w:t>
            </w:r>
          </w:p>
          <w:p w14:paraId="24FEEB05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8AEE17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Lucrari la descarcarea in depozit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CC8F1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57E32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972A4A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1,353</w:t>
            </w:r>
          </w:p>
        </w:tc>
      </w:tr>
      <w:tr w:rsidR="00176BC8" w:rsidRPr="005F0059" w14:paraId="092F88F3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CAEBA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7FADF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03B6B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43BD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82A8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54AB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2858B96E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A59689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CF1D2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5B611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68D8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06EB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13B02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61D14E20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E89D3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A4DD4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48D88054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BFE6D7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mc, cu motor cu ardere interna si comanda hidraulica, in pamint cu umiditate naturala, descarcare in autovehicule teren catg. II( incarcara pamantului din depozit pentru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asternerea lui in spatele bordurii, trotuar si gard inclusiv acostamentele rambleiate)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79528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1EB35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93BA1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0,338</w:t>
            </w:r>
          </w:p>
        </w:tc>
      </w:tr>
      <w:tr w:rsidR="00176BC8" w:rsidRPr="005F0059" w14:paraId="2E648A5C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F1C22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71D85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9430A2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AB55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B48BB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2196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352E88D6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CC962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69167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TsI51A2</w:t>
            </w:r>
          </w:p>
          <w:p w14:paraId="4AE4E1A7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B19736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2E0C3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57321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CE8E1B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63,800</w:t>
            </w:r>
          </w:p>
        </w:tc>
      </w:tr>
      <w:tr w:rsidR="00176BC8" w:rsidRPr="005F0059" w14:paraId="12AF6E7E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44A37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FFCF8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F87988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B1C2B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4553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5616A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75DFEE3D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E943D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9D867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TsD01B</w:t>
            </w:r>
          </w:p>
          <w:p w14:paraId="53EFC527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6B4BED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C8603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DDC6F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BE62C4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33,760</w:t>
            </w:r>
          </w:p>
        </w:tc>
      </w:tr>
      <w:tr w:rsidR="00176BC8" w:rsidRPr="005F0059" w14:paraId="0FDEBFC8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C38FE0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345A4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436013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974E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7482B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B877F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18D2B1D2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023F6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07912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TsD05A</w:t>
            </w:r>
          </w:p>
          <w:p w14:paraId="44D1862C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152FA2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mecanic de 150-200 kg a umpluturilor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1380A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F9778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2CD81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0,338</w:t>
            </w:r>
          </w:p>
        </w:tc>
      </w:tr>
      <w:tr w:rsidR="00176BC8" w:rsidRPr="005F0059" w14:paraId="283CABCB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C849A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7F472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E96D7D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A377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EAF0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1CFDA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183930BC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974B56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1EBBF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DDF7E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Mai mecanic de 150-200 kg cu motor termic 6 cp (4 kw)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3CE3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A43E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10,390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B084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145AB8DB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F64E7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ECC22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DA06B1</w:t>
            </w:r>
          </w:p>
          <w:p w14:paraId="590A028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0ED3A5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agregate naturale cilindrate, avind functia de rezistenta filtranta, izolatoare, aerisire, antigeliva si anticapilara, cu asternere mecanica, cu amestec optimal pietris-nisip fr.0-31,5mm h=10cm (coeficient de compactare k=1.20)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A5768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7EB0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DF3E02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41,940</w:t>
            </w:r>
          </w:p>
        </w:tc>
      </w:tr>
      <w:tr w:rsidR="00176BC8" w:rsidRPr="005F0059" w14:paraId="22190343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727323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7EDC9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A43C3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6608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259A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1685D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495C6274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EF4BC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FB081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1421402200393-032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C32765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Amestec optimal pietris-nisip fr.0-31,5mm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B221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6878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E9CCA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54390F8A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39E2CA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E59BD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859954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7F40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A439B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40639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3D858DBE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15F4C1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B5EDC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531A75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AA9A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A8F5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A784B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3DAFBD6E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B8A37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231CE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0D6CCD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3BA7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4E70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7EFCA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48F1B719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2FD3B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972DB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84521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0C95A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9244F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2E7C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64FE3638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A07C8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96B5C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5AF86AE2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293E5D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cu impanare fara innororire LA 30 fr. 8-32mm, conform SM SR EN  13242+A1 h=0,15m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A3C97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35FA5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792144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57,980</w:t>
            </w:r>
          </w:p>
        </w:tc>
      </w:tr>
      <w:tr w:rsidR="00176BC8" w:rsidRPr="005F0059" w14:paraId="30EA0436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300C0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089A2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CFB6B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6237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B862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45DAD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61702C4B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B060BD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BF353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2879F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pt.drumuri r.magmatice  8-16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9E21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4360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8A371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5622F31D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02944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BDE63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F36C8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pt.drumuri r.magmatice  32-63mm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5870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AC2E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8324A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38850CAB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57974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1096B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F32323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7EAA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2DD8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C8F5A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39D0DB9D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3BF68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2E26E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857426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595A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AAB7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61BE5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61EFA93A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5EA1B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2E001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86A2B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DCB5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F7D2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01679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2718B5EF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3BF7B4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A81DF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74F471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2883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1694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F15A0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73773994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86C69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3E923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DE11A</w:t>
            </w:r>
          </w:p>
          <w:p w14:paraId="5283BA42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8D47F3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Borduri mici, prefabricate din beton cu sectiunea de BR100.20.8 pe fundatie de beton C16/20XF2, conform SM EN 206+A1. (normativ beton 0.032m3/m.l)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E042E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31674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12D65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58,500</w:t>
            </w:r>
          </w:p>
        </w:tc>
      </w:tr>
      <w:tr w:rsidR="00176BC8" w:rsidRPr="005F0059" w14:paraId="1CAE7827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8E451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BD383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3E2B7E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777F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2D80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5C04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24E14929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43C84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297AE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11AE45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798E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0EDD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145D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28585F9D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06DA1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A9B1E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26631021001111111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5DC1D0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monolit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1226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19B1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D79AB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66CA2C3B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58D5C9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E725D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266612280032580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46144E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Bordura beton pentru trotuare dimensiuni 100 x 20x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5C8D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74F3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648F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20C06447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FC0FA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B2616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A11028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5933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E7AA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43D4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25F1329D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3BF34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AE556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DE18A</w:t>
            </w:r>
          </w:p>
          <w:p w14:paraId="3F1CFDF7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47D1E2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Pavaje executate din placi de trotuare din beton prefabricat asezate pe un strat din amestec uscat de ciment si nisip, in proportie 1:6, rostuit cu amestec uscat de ciment si nisip, grosime strat de 5 cm (Pavaj vibropresat C25/30 XM2, h=0,08 m conform  SM SR EN 1338:2010/SM SR EN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1338:2010/AC:2010)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BAD2F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FB50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F7B13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179,000</w:t>
            </w:r>
          </w:p>
        </w:tc>
      </w:tr>
      <w:tr w:rsidR="00176BC8" w:rsidRPr="005F0059" w14:paraId="5362F35C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F790B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363D5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5984C6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761B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C95C1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89D2A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111FA0AB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1EEE16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0776B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120AE8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9214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D6C3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ED5D4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05C0C606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6384FC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16840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2661114542801208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93BA3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Placi din beton vibroprsat  trotuare h=0,08m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1B4A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B6B3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FCF7F1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4CEB659E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799631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3B09E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1B5693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M400 saci,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4E93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3DC7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2C9F6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25D46F7D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63144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CF9DB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CA4603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M400 saci,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CB9E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3CFF1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7,870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D3D4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09BCAF4B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C5C5B5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E8C8A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A27788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0,3-0,7 mm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0576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4D5D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7C7C6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52265925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9D951B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E03E1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9784C3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0,3-0,7 mm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D0541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F755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556591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1E929717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6C8BE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FF4DE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21CC4E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Disc pentru taiat placi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7962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7B9B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DBBA9B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56EEC2FA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BB0B78" w14:textId="77777777" w:rsidR="00176BC8" w:rsidRPr="004D02E8" w:rsidRDefault="00176BC8" w:rsidP="00CF5286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B3EAB0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3F3197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5. Constructia trotuarelor si acostamentelor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5E248E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AD25FE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59742E9" w14:textId="77777777" w:rsidR="00176BC8" w:rsidRPr="004D02E8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</w:tr>
      <w:tr w:rsidR="00176BC8" w:rsidRPr="004D02E8" w14:paraId="7DCB0C46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AE4F6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E79AC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23BEA031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143012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 (Decapare covata trotuar hned=0,20m)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50C31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16B9F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FA98F6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0,560</w:t>
            </w:r>
          </w:p>
        </w:tc>
      </w:tr>
      <w:tr w:rsidR="00176BC8" w:rsidRPr="005F0059" w14:paraId="1AA36EE2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A2E3BF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7FC38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39E1F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60ACA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8C73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8F6F0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765723A0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19A03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E2AA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TsI51A2</w:t>
            </w:r>
          </w:p>
          <w:p w14:paraId="6516052E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D19360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2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F7F4D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37401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D62BB3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106,000</w:t>
            </w:r>
          </w:p>
        </w:tc>
      </w:tr>
      <w:tr w:rsidR="00176BC8" w:rsidRPr="005F0059" w14:paraId="51076FD1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EBAC6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FE4F7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0FC9EB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235AF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230FA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D955A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0F79EBC8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981C4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3F1B3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TsC51B</w:t>
            </w:r>
          </w:p>
          <w:p w14:paraId="5EEC5464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6E5D9E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Lucrari la descarcarea in depozit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A2F58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C71E9B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EDFFC4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0,560</w:t>
            </w:r>
          </w:p>
        </w:tc>
      </w:tr>
      <w:tr w:rsidR="00176BC8" w:rsidRPr="005F0059" w14:paraId="0378E30E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570882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E4D8D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1EA65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A0C2B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21A19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1F5A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1694DC4A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B4117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CE140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A428B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7B6B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9A41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8A16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0E850C7F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3BDA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E8C8D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DA06A1</w:t>
            </w:r>
          </w:p>
          <w:p w14:paraId="4C02C681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860F11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agregate naturale cilindrate, avind functia de rezistenta filtranta, izolatoare, aerisire, antigeliva si anticapilara, cu asternere manuala, amestec optimal fr. 0-32 mm conform SM SR EN 13242+A1:2010, h=0,05 m (coeficient de compactare k=1.20)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CCE9A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EB21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36637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13,990</w:t>
            </w:r>
          </w:p>
        </w:tc>
      </w:tr>
      <w:tr w:rsidR="00176BC8" w:rsidRPr="005F0059" w14:paraId="11D5C5A0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3D26AD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179B6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7242B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3526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DDA0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42A58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01EBF52C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0B55D4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88387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1421402200393-032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0A9FE6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Amestec optimal pietris-nisip fr.0-31,5mm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4E37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72CD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3F069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4CA984C3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93C46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A387A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57225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8B66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A79C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E20B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09833004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711D8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45F9E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4E332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CFB3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E1ECF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A0BD1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5169F925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D5CB52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5AF4E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8304BF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A032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8D5DA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0D361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052D1CB2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87D02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9BF4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DI111</w:t>
            </w:r>
          </w:p>
          <w:p w14:paraId="1A3C402B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7673A3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Executarea mecanizata a straturilor de fundatie cu h=12 cm din piatra sparta la trotuare LA 30 fr. 8-32mm, conform SM SR EN  13242+A1 h=0,12m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EE8AB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0A14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E8846D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33,580</w:t>
            </w:r>
          </w:p>
        </w:tc>
      </w:tr>
      <w:tr w:rsidR="00176BC8" w:rsidRPr="005F0059" w14:paraId="7B38C1AE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B29D00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DD5A8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3A3A8B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495E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87E1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EAFEAB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60A3A2B9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6B2F10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96695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1411121 2201752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13FF1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fr.8-32mm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EC3EA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EA6C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1C231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7E301DED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A673A5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F2BA7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A6DAD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E5A2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66E1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09C75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2D471E3B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F91372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BCA1D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5A23C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DC09F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3721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0,0146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6CF6DB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08B03566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F7BC7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C3991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932F6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4E58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7386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C7E2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2CF88BE5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D495E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487A6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DE11A</w:t>
            </w:r>
          </w:p>
          <w:p w14:paraId="6D049F61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632F4B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Borduri mici, prefabricate din beton cu sectiunea de BR100.20.8 pe fundatie de beton C16/20XF2, conform SM EN 206+A1. (normativ beton 0.032m3/m.l)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A2F2F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0D6DE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FF6B7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118,000</w:t>
            </w:r>
          </w:p>
        </w:tc>
      </w:tr>
      <w:tr w:rsidR="00176BC8" w:rsidRPr="005F0059" w14:paraId="00AD619C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B999F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142E6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D05F1A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D318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0D92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7D5A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40D02FA5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8658A5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3638C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EBA48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D11C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0E7C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86BE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5AD68F89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0A5A9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FFA45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26631021001111111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0F38C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monolit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C0A7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A5171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23509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5F81B4A8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4D51E9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C3B00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266612280032580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04371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Bordura beton pentru trotuare dimensiuni 100 x 20x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83B1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FB08F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5113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4C0D00A8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C76CA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5CA1F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7DD94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pentru mortare si betoane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C5A3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D0B6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9C379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59AE5BAE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F0958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6466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DE18A</w:t>
            </w:r>
          </w:p>
          <w:p w14:paraId="10783B5C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89ECCB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Pavaje executate din placi de trotuare din beton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prefabricat asezate pe un strat din amestec uscat de ciment si nisip, in proportie 1:6, rostuit cu amestec uscat de ciment si nisip, grosime strat de 5 cm (Pavaj vibropresat h=0,06 m conform  SM SR EN 1338:2010/SM SR EN 1338:2010/AC:2010)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4E26AD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E894C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60945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279,850</w:t>
            </w:r>
          </w:p>
        </w:tc>
      </w:tr>
      <w:tr w:rsidR="00176BC8" w:rsidRPr="005F0059" w14:paraId="767A703D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000438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EA24C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52229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C75F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6039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535B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6EB00EA0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0CE4B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6F015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15317E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87CC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7952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A15E6B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3AEE8589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2E1592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E6F36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26611128012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FD371F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Placi din beton vibroprsat  trotuare h=0,06m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8653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F0D3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FA35C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07CEE429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5BBF9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92C2F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70A9C5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M400 saci,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DA1D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7771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8FDAE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303509F8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3AA93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38D4A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01917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M400 saci,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F4C9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A106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7,870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24073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4A01CA65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CC2BDB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B7CAD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AAC619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0,3-0,7 mm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E915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A6B6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1836F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009BF97E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BE59A9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2817C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E4AC3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0,3-0,7 mm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6F71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184BF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7E5BF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0CBB32E2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EFE8F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89F1A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3C5DB7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Disc pentru taiat placi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43B4D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3E2B2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DCABE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42F1B3ED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BAE8B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3C4F0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51271F1A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E10235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LA 30 fr. 8-32mm, conform SM SR EN  13242+A1 h=0,10m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E9C53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FD34C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9FED2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5,680</w:t>
            </w:r>
          </w:p>
        </w:tc>
      </w:tr>
      <w:tr w:rsidR="00176BC8" w:rsidRPr="005F0059" w14:paraId="06EB7197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906BAE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FD139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A3779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EE689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EFDD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3D2CC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3293CD2E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71502D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1D892B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1411121 2201752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400A6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fr.8-32mm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9CBD5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D509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19A32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23764360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332D48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D1F9D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298A4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66D7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18C2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FA7C11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55A265F0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0375A2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48914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CB8F74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B4CC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CC19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2A7A4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05F9C015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2D8819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AF934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C71CBB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5E76E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C5B5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867FA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4D02E8" w14:paraId="389A57C8" w14:textId="77777777" w:rsidTr="00CF528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AAC6F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6111E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698B69DD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692571" w14:textId="77777777" w:rsidR="00176BC8" w:rsidRPr="004D02E8" w:rsidRDefault="00176BC8" w:rsidP="00CF5286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Beton monolit C30/37XF4 XC4 XD3  conform CP H.04.04:2018 (Consolidarea surpafetelor cu beton C30/37XF, H=0,10m)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E37F0" w14:textId="77777777" w:rsidR="00176BC8" w:rsidRPr="004D02E8" w:rsidRDefault="00176BC8" w:rsidP="00CF5286">
            <w:pPr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4F4DD" w14:textId="77777777" w:rsidR="00176BC8" w:rsidRPr="004D02E8" w:rsidRDefault="00176BC8" w:rsidP="00CF528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293BC" w14:textId="77777777" w:rsidR="00176BC8" w:rsidRPr="002B02C2" w:rsidRDefault="00176BC8" w:rsidP="00CF5286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5,680</w:t>
            </w:r>
          </w:p>
        </w:tc>
      </w:tr>
      <w:tr w:rsidR="00176BC8" w:rsidRPr="005F0059" w14:paraId="45C7E37D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66E3F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03184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86B80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0B91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A361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A94BA6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0C07D1AB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F177E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4F185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26631021010000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1276B9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C30/37 XF4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17744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9404C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48038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0FC3A893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034133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8FE38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6D8920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2883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0558F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F35E7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  <w:tr w:rsidR="00176BC8" w:rsidRPr="005F0059" w14:paraId="28C84C02" w14:textId="77777777" w:rsidTr="00CF528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26D815" w14:textId="77777777" w:rsidR="00176BC8" w:rsidRPr="005F0059" w:rsidRDefault="00176BC8" w:rsidP="00CF528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C7ECF" w14:textId="77777777" w:rsidR="00176BC8" w:rsidRPr="004D02E8" w:rsidRDefault="00176BC8" w:rsidP="00CF5286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9BB98" w14:textId="77777777" w:rsidR="00176BC8" w:rsidRPr="00574370" w:rsidRDefault="00176BC8" w:rsidP="00CF5286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E7B6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004D0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5591D3" w14:textId="77777777" w:rsidR="00176BC8" w:rsidRPr="002B02C2" w:rsidRDefault="00176BC8" w:rsidP="00CF5286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2718A20C" w14:textId="77777777" w:rsidR="00176BC8" w:rsidRDefault="00176BC8" w:rsidP="00176BC8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770D7E79" w14:textId="77777777" w:rsidR="00176BC8" w:rsidRDefault="00176BC8" w:rsidP="00176BC8">
      <w:pPr>
        <w:rPr>
          <w:sz w:val="24"/>
          <w:szCs w:val="24"/>
          <w:lang w:val="en-US"/>
        </w:rPr>
      </w:pPr>
    </w:p>
    <w:p w14:paraId="5BB9D92C" w14:textId="77777777" w:rsidR="00176BC8" w:rsidRDefault="00176BC8" w:rsidP="00176BC8">
      <w:pPr>
        <w:rPr>
          <w:sz w:val="24"/>
          <w:szCs w:val="24"/>
          <w:lang w:val="en-US"/>
        </w:rPr>
      </w:pPr>
    </w:p>
    <w:p w14:paraId="03CD5883" w14:textId="77777777" w:rsidR="00176BC8" w:rsidRDefault="00176BC8" w:rsidP="00176BC8">
      <w:pPr>
        <w:rPr>
          <w:sz w:val="24"/>
          <w:szCs w:val="24"/>
          <w:lang w:val="en-US"/>
        </w:rPr>
      </w:pPr>
    </w:p>
    <w:p w14:paraId="77C93FCD" w14:textId="77777777" w:rsidR="00176BC8" w:rsidRDefault="00176BC8" w:rsidP="00176BC8">
      <w:pPr>
        <w:rPr>
          <w:sz w:val="24"/>
          <w:szCs w:val="24"/>
          <w:lang w:val="en-US"/>
        </w:rPr>
      </w:pPr>
    </w:p>
    <w:p w14:paraId="7EA18DBC" w14:textId="77777777" w:rsidR="00176BC8" w:rsidRDefault="00176BC8" w:rsidP="00176BC8">
      <w:pPr>
        <w:rPr>
          <w:sz w:val="24"/>
          <w:szCs w:val="24"/>
          <w:lang w:val="en-US"/>
        </w:rPr>
      </w:pPr>
    </w:p>
    <w:p w14:paraId="16C765A7" w14:textId="77777777" w:rsidR="00176BC8" w:rsidRDefault="00176BC8" w:rsidP="00176BC8">
      <w:pPr>
        <w:rPr>
          <w:sz w:val="24"/>
          <w:szCs w:val="24"/>
          <w:lang w:val="en-US"/>
        </w:rPr>
      </w:pPr>
    </w:p>
    <w:p w14:paraId="7A9370FC" w14:textId="77777777" w:rsidR="00176BC8" w:rsidRDefault="00176BC8" w:rsidP="00176BC8">
      <w:pPr>
        <w:rPr>
          <w:sz w:val="24"/>
          <w:szCs w:val="24"/>
          <w:lang w:val="en-US"/>
        </w:rPr>
      </w:pPr>
    </w:p>
    <w:p w14:paraId="05627208" w14:textId="77777777" w:rsidR="00176BC8" w:rsidRDefault="00176BC8" w:rsidP="00176BC8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</w:rPr>
      </w:pPr>
      <w:r>
        <w:rPr>
          <w:sz w:val="24"/>
          <w:szCs w:val="24"/>
          <w:lang w:val="en-US"/>
        </w:rPr>
        <w:t xml:space="preserve">       </w:t>
      </w:r>
      <w:r>
        <w:rPr>
          <w:b/>
          <w:lang w:val="it-IT" w:eastAsia="ru-RU"/>
        </w:rPr>
        <w:t xml:space="preserve">            Primarul or. Iargara:  _____________</w:t>
      </w:r>
      <w:r w:rsidRPr="000C727D">
        <w:rPr>
          <w:b/>
          <w:shd w:val="clear" w:color="auto" w:fill="FFFFFF"/>
          <w:lang w:val="it-IT" w:eastAsia="ru-RU"/>
        </w:rPr>
        <w:t xml:space="preserve">_____________Eugeniu Mutaf </w:t>
      </w:r>
      <w:r>
        <w:rPr>
          <w:b/>
        </w:rPr>
        <w:t>.</w:t>
      </w:r>
    </w:p>
    <w:p w14:paraId="2CBD4166" w14:textId="77777777" w:rsidR="00176BC8" w:rsidRPr="004D02E8" w:rsidRDefault="00176BC8" w:rsidP="00176BC8">
      <w:pPr>
        <w:rPr>
          <w:sz w:val="24"/>
          <w:szCs w:val="24"/>
          <w:lang w:val="en-US"/>
        </w:rPr>
      </w:pPr>
    </w:p>
    <w:p w14:paraId="1DE74205" w14:textId="77777777" w:rsidR="00586B08" w:rsidRDefault="00586B08"/>
    <w:sectPr w:rsidR="00586B08" w:rsidSect="00176BC8"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BC8"/>
    <w:rsid w:val="00176BC8"/>
    <w:rsid w:val="00586B08"/>
    <w:rsid w:val="005B6BC9"/>
    <w:rsid w:val="005E42C1"/>
    <w:rsid w:val="00681A69"/>
    <w:rsid w:val="009150A6"/>
    <w:rsid w:val="00D40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EDF6E"/>
  <w15:chartTrackingRefBased/>
  <w15:docId w15:val="{3DB2FA5B-42D1-47C4-9972-0091C7218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BC8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D401B6"/>
    <w:pPr>
      <w:keepNext/>
      <w:widowControl/>
      <w:tabs>
        <w:tab w:val="left" w:pos="-2127"/>
        <w:tab w:val="left" w:pos="5103"/>
        <w:tab w:val="left" w:pos="8364"/>
        <w:tab w:val="left" w:pos="10632"/>
        <w:tab w:val="left" w:pos="10915"/>
      </w:tabs>
      <w:autoSpaceDE/>
      <w:autoSpaceDN/>
      <w:adjustRightInd/>
      <w:ind w:left="3480"/>
      <w:outlineLvl w:val="0"/>
    </w:pPr>
    <w:rPr>
      <w:rFonts w:eastAsia="Times New Roman"/>
      <w:b/>
      <w:sz w:val="28"/>
      <w:szCs w:val="24"/>
      <w:lang w:val="ro-RO" w:eastAsia="ru-RU"/>
    </w:rPr>
  </w:style>
  <w:style w:type="paragraph" w:styleId="2">
    <w:name w:val="heading 2"/>
    <w:basedOn w:val="a"/>
    <w:next w:val="a"/>
    <w:link w:val="20"/>
    <w:unhideWhenUsed/>
    <w:qFormat/>
    <w:rsid w:val="00D401B6"/>
    <w:pPr>
      <w:keepNext/>
      <w:keepLines/>
      <w:widowControl/>
      <w:autoSpaceDE/>
      <w:autoSpaceDN/>
      <w:adjustRightInd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"/>
    <w:next w:val="a"/>
    <w:link w:val="30"/>
    <w:unhideWhenUsed/>
    <w:qFormat/>
    <w:rsid w:val="00D401B6"/>
    <w:pPr>
      <w:keepNext/>
      <w:keepLines/>
      <w:widowControl/>
      <w:autoSpaceDE/>
      <w:autoSpaceDN/>
      <w:adjustRightInd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D401B6"/>
    <w:pPr>
      <w:keepNext/>
      <w:widowControl/>
      <w:tabs>
        <w:tab w:val="left" w:pos="5103"/>
        <w:tab w:val="left" w:pos="8222"/>
      </w:tabs>
      <w:autoSpaceDE/>
      <w:autoSpaceDN/>
      <w:adjustRightInd/>
      <w:outlineLvl w:val="3"/>
    </w:pPr>
    <w:rPr>
      <w:rFonts w:eastAsia="Times New Roman"/>
      <w:b/>
      <w:sz w:val="24"/>
      <w:lang w:val="ro-RO" w:eastAsia="ru-RU"/>
    </w:rPr>
  </w:style>
  <w:style w:type="paragraph" w:styleId="5">
    <w:name w:val="heading 5"/>
    <w:basedOn w:val="a"/>
    <w:next w:val="a"/>
    <w:link w:val="50"/>
    <w:qFormat/>
    <w:rsid w:val="00D401B6"/>
    <w:pPr>
      <w:keepNext/>
      <w:widowControl/>
      <w:autoSpaceDE/>
      <w:autoSpaceDN/>
      <w:adjustRightInd/>
      <w:ind w:firstLine="6804"/>
      <w:outlineLvl w:val="4"/>
    </w:pPr>
    <w:rPr>
      <w:rFonts w:eastAsia="Times New Roman"/>
      <w:sz w:val="28"/>
      <w:lang w:val="ro-RO"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6BC8"/>
    <w:pPr>
      <w:keepNext/>
      <w:keepLines/>
      <w:widowControl/>
      <w:autoSpaceDE/>
      <w:autoSpaceDN/>
      <w:adjustRightInd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6BC8"/>
    <w:pPr>
      <w:keepNext/>
      <w:keepLines/>
      <w:widowControl/>
      <w:autoSpaceDE/>
      <w:autoSpaceDN/>
      <w:adjustRightInd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D401B6"/>
    <w:pPr>
      <w:widowControl/>
      <w:autoSpaceDE/>
      <w:autoSpaceDN/>
      <w:adjustRightInd/>
      <w:spacing w:before="240" w:after="60"/>
      <w:outlineLvl w:val="7"/>
    </w:pPr>
    <w:rPr>
      <w:rFonts w:ascii="Calibri" w:eastAsia="Times New Roman" w:hAnsi="Calibri"/>
      <w:i/>
      <w:iCs/>
      <w:sz w:val="24"/>
      <w:szCs w:val="24"/>
      <w:lang w:val="ro-RO"/>
    </w:rPr>
  </w:style>
  <w:style w:type="paragraph" w:styleId="9">
    <w:name w:val="heading 9"/>
    <w:basedOn w:val="a"/>
    <w:next w:val="a"/>
    <w:link w:val="90"/>
    <w:semiHidden/>
    <w:unhideWhenUsed/>
    <w:qFormat/>
    <w:rsid w:val="00D401B6"/>
    <w:pPr>
      <w:widowControl/>
      <w:autoSpaceDE/>
      <w:autoSpaceDN/>
      <w:adjustRightInd/>
      <w:spacing w:before="240" w:after="60"/>
      <w:outlineLvl w:val="8"/>
    </w:pPr>
    <w:rPr>
      <w:rFonts w:ascii="Cambria" w:eastAsia="Times New Roman" w:hAnsi="Cambria"/>
      <w:sz w:val="22"/>
      <w:szCs w:val="22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f1">
    <w:name w:val="Listă paragraf1"/>
    <w:basedOn w:val="a"/>
    <w:qFormat/>
    <w:rsid w:val="00D401B6"/>
    <w:pPr>
      <w:ind w:left="708"/>
    </w:pPr>
    <w:rPr>
      <w:rFonts w:eastAsia="Times New Roman"/>
      <w:lang w:val="ro-RO"/>
    </w:rPr>
  </w:style>
  <w:style w:type="paragraph" w:customStyle="1" w:styleId="ListParagraph1">
    <w:name w:val="List Paragraph1"/>
    <w:basedOn w:val="a"/>
    <w:qFormat/>
    <w:rsid w:val="00D401B6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Style3">
    <w:name w:val="Style3"/>
    <w:basedOn w:val="3"/>
    <w:link w:val="Style3Char"/>
    <w:qFormat/>
    <w:rsid w:val="00D401B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401B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rsid w:val="00D401B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rsid w:val="00D401B6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basedOn w:val="a0"/>
    <w:link w:val="2"/>
    <w:rsid w:val="00D401B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40">
    <w:name w:val="Заголовок 4 Знак"/>
    <w:aliases w:val=" Sub-Clause Sub-paragraph Знак"/>
    <w:basedOn w:val="a0"/>
    <w:link w:val="4"/>
    <w:rsid w:val="00D401B6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D401B6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semiHidden/>
    <w:rsid w:val="00D401B6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semiHidden/>
    <w:rsid w:val="00D401B6"/>
    <w:rPr>
      <w:rFonts w:ascii="Cambria" w:eastAsia="Times New Roman" w:hAnsi="Cambria" w:cs="Times New Roman"/>
      <w:lang w:val="ro-RO"/>
    </w:rPr>
  </w:style>
  <w:style w:type="paragraph" w:styleId="a3">
    <w:name w:val="caption"/>
    <w:basedOn w:val="a"/>
    <w:qFormat/>
    <w:rsid w:val="00D401B6"/>
    <w:pPr>
      <w:widowControl/>
      <w:autoSpaceDE/>
      <w:autoSpaceDN/>
      <w:adjustRightInd/>
      <w:spacing w:before="240" w:after="60"/>
      <w:jc w:val="center"/>
    </w:pPr>
    <w:rPr>
      <w:rFonts w:ascii="Arial" w:eastAsia="Times New Roman" w:hAnsi="Arial"/>
      <w:b/>
      <w:kern w:val="28"/>
      <w:sz w:val="32"/>
      <w:lang w:eastAsia="ru-RU"/>
    </w:rPr>
  </w:style>
  <w:style w:type="paragraph" w:styleId="a4">
    <w:name w:val="Body Text"/>
    <w:basedOn w:val="a"/>
    <w:link w:val="a5"/>
    <w:qFormat/>
    <w:rsid w:val="00D401B6"/>
    <w:pPr>
      <w:adjustRightInd/>
      <w:ind w:firstLine="540"/>
    </w:pPr>
    <w:rPr>
      <w:rFonts w:ascii="Cambria" w:eastAsia="Cambria" w:hAnsi="Cambria" w:cs="Cambria"/>
      <w:sz w:val="22"/>
      <w:szCs w:val="22"/>
      <w:lang w:val="ro-RO"/>
    </w:rPr>
  </w:style>
  <w:style w:type="character" w:customStyle="1" w:styleId="a5">
    <w:name w:val="Основной текст Знак"/>
    <w:basedOn w:val="a0"/>
    <w:link w:val="a4"/>
    <w:rsid w:val="00D401B6"/>
    <w:rPr>
      <w:rFonts w:ascii="Cambria" w:eastAsia="Cambria" w:hAnsi="Cambria" w:cs="Cambria"/>
      <w:lang w:val="ro-RO"/>
    </w:rPr>
  </w:style>
  <w:style w:type="paragraph" w:styleId="a6">
    <w:name w:val="Subtitle"/>
    <w:basedOn w:val="a"/>
    <w:link w:val="a7"/>
    <w:qFormat/>
    <w:rsid w:val="00D401B6"/>
    <w:pPr>
      <w:jc w:val="center"/>
    </w:pPr>
    <w:rPr>
      <w:rFonts w:eastAsia="Times New Roman"/>
      <w:b/>
      <w:sz w:val="32"/>
      <w:lang w:val="en-US"/>
    </w:rPr>
  </w:style>
  <w:style w:type="character" w:customStyle="1" w:styleId="a7">
    <w:name w:val="Подзаголовок Знак"/>
    <w:basedOn w:val="a0"/>
    <w:link w:val="a6"/>
    <w:rsid w:val="00D401B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styleId="a8">
    <w:name w:val="Strong"/>
    <w:basedOn w:val="a0"/>
    <w:uiPriority w:val="22"/>
    <w:qFormat/>
    <w:rsid w:val="00D401B6"/>
    <w:rPr>
      <w:b/>
      <w:bCs/>
    </w:rPr>
  </w:style>
  <w:style w:type="paragraph" w:styleId="a9">
    <w:name w:val="List Paragraph"/>
    <w:aliases w:val="HotarirePunct1"/>
    <w:basedOn w:val="a"/>
    <w:uiPriority w:val="34"/>
    <w:qFormat/>
    <w:rsid w:val="00D401B6"/>
    <w:pPr>
      <w:ind w:left="720"/>
      <w:contextualSpacing/>
    </w:pPr>
    <w:rPr>
      <w:rFonts w:eastAsia="Times New Roman"/>
    </w:rPr>
  </w:style>
  <w:style w:type="paragraph" w:styleId="aa">
    <w:name w:val="TOC Heading"/>
    <w:basedOn w:val="1"/>
    <w:next w:val="a"/>
    <w:uiPriority w:val="39"/>
    <w:unhideWhenUsed/>
    <w:qFormat/>
    <w:rsid w:val="00D401B6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240" w:line="259" w:lineRule="auto"/>
      <w:ind w:left="0"/>
      <w:outlineLvl w:val="9"/>
    </w:pPr>
    <w:rPr>
      <w:rFonts w:ascii="Calibri Light" w:eastAsia="SimSun" w:hAnsi="Calibri Light"/>
      <w:b w:val="0"/>
      <w:color w:val="2E74B5"/>
      <w:sz w:val="32"/>
      <w:szCs w:val="32"/>
      <w:lang w:val="en-US"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176BC8"/>
    <w:rPr>
      <w:rFonts w:eastAsiaTheme="majorEastAsia" w:cstheme="majorBidi"/>
      <w:i/>
      <w:iCs/>
      <w:color w:val="595959" w:themeColor="text1" w:themeTint="A6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176BC8"/>
    <w:rPr>
      <w:rFonts w:eastAsiaTheme="majorEastAsia" w:cstheme="majorBidi"/>
      <w:color w:val="595959" w:themeColor="text1" w:themeTint="A6"/>
      <w:sz w:val="24"/>
      <w:szCs w:val="24"/>
      <w:lang w:eastAsia="ru-RU"/>
    </w:rPr>
  </w:style>
  <w:style w:type="paragraph" w:styleId="ab">
    <w:name w:val="Title"/>
    <w:basedOn w:val="a"/>
    <w:next w:val="a"/>
    <w:link w:val="ac"/>
    <w:uiPriority w:val="10"/>
    <w:qFormat/>
    <w:rsid w:val="00176BC8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c">
    <w:name w:val="Заголовок Знак"/>
    <w:basedOn w:val="a0"/>
    <w:link w:val="ab"/>
    <w:uiPriority w:val="10"/>
    <w:rsid w:val="00176BC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176BC8"/>
    <w:pPr>
      <w:widowControl/>
      <w:autoSpaceDE/>
      <w:autoSpaceDN/>
      <w:adjustRightInd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176BC8"/>
    <w:rPr>
      <w:rFonts w:ascii="Times New Roman" w:hAnsi="Times New Roman"/>
      <w:i/>
      <w:iCs/>
      <w:color w:val="404040" w:themeColor="text1" w:themeTint="BF"/>
      <w:sz w:val="24"/>
      <w:szCs w:val="24"/>
      <w:lang w:eastAsia="ru-RU"/>
    </w:rPr>
  </w:style>
  <w:style w:type="character" w:styleId="ad">
    <w:name w:val="Intense Emphasis"/>
    <w:basedOn w:val="a0"/>
    <w:uiPriority w:val="21"/>
    <w:qFormat/>
    <w:rsid w:val="00176BC8"/>
    <w:rPr>
      <w:i/>
      <w:iCs/>
      <w:color w:val="365F91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rsid w:val="00176BC8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/>
      <w:autoSpaceDN/>
      <w:adjustRightInd/>
      <w:spacing w:before="360" w:after="360"/>
      <w:ind w:left="864" w:right="864"/>
      <w:jc w:val="center"/>
    </w:pPr>
    <w:rPr>
      <w:rFonts w:eastAsiaTheme="minorHAnsi" w:cstheme="minorBidi"/>
      <w:i/>
      <w:iCs/>
      <w:color w:val="365F91" w:themeColor="accent1" w:themeShade="BF"/>
      <w:sz w:val="24"/>
      <w:szCs w:val="24"/>
      <w:lang w:eastAsia="ru-RU"/>
    </w:rPr>
  </w:style>
  <w:style w:type="character" w:customStyle="1" w:styleId="af">
    <w:name w:val="Выделенная цитата Знак"/>
    <w:basedOn w:val="a0"/>
    <w:link w:val="ae"/>
    <w:uiPriority w:val="30"/>
    <w:rsid w:val="00176BC8"/>
    <w:rPr>
      <w:rFonts w:ascii="Times New Roman" w:hAnsi="Times New Roman"/>
      <w:i/>
      <w:iCs/>
      <w:color w:val="365F91" w:themeColor="accent1" w:themeShade="BF"/>
      <w:sz w:val="24"/>
      <w:szCs w:val="24"/>
      <w:lang w:eastAsia="ru-RU"/>
    </w:rPr>
  </w:style>
  <w:style w:type="character" w:styleId="af0">
    <w:name w:val="Intense Reference"/>
    <w:basedOn w:val="a0"/>
    <w:uiPriority w:val="32"/>
    <w:qFormat/>
    <w:rsid w:val="00176BC8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1828</Words>
  <Characters>10425</Characters>
  <Application>Microsoft Office Word</Application>
  <DocSecurity>0</DocSecurity>
  <Lines>86</Lines>
  <Paragraphs>24</Paragraphs>
  <ScaleCrop>false</ScaleCrop>
  <Company/>
  <LinksUpToDate>false</LinksUpToDate>
  <CharactersWithSpaces>12229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natasabutuc@outlook.com</dc:creator>
  <cp:keywords/>
  <dc:description/>
  <cp:lastModifiedBy>natasabutuc@outlook.com</cp:lastModifiedBy>
  <cp:revision>1</cp:revision>
  <dcterms:created xsi:type="dcterms:W3CDTF">2026-07-29T08:34:00Z</dcterms:created>
  <dcterms:modified xsi:type="dcterms:W3CDTF">2026-07-29T08:35:00Z</dcterms:modified>
</cp:coreProperties>
</file>