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95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3720"/>
      </w:tblGrid>
      <w:tr w:rsidR="00E73214" w:rsidRPr="00FC67ED" w14:paraId="295953B4" w14:textId="77777777" w:rsidTr="003E4ED1">
        <w:tc>
          <w:tcPr>
            <w:tcW w:w="5812" w:type="dxa"/>
          </w:tcPr>
          <w:p w14:paraId="2D951C9C" w14:textId="77777777" w:rsidR="00E73214" w:rsidRPr="00FC67ED" w:rsidRDefault="00E73214" w:rsidP="001210F4">
            <w:pPr>
              <w:rPr>
                <w:rFonts w:cs="Times New Roman"/>
              </w:rPr>
            </w:pPr>
            <w:r w:rsidRPr="00FC67ED">
              <w:rPr>
                <w:rFonts w:cs="Times New Roman"/>
                <w:noProof/>
                <w:lang w:eastAsia="ru-RU"/>
              </w:rPr>
              <w:drawing>
                <wp:inline distT="0" distB="0" distL="0" distR="0" wp14:anchorId="33551236" wp14:editId="23F004C9">
                  <wp:extent cx="683812" cy="522432"/>
                  <wp:effectExtent l="0" t="0" r="2540" b="0"/>
                  <wp:docPr id="1" name="Рисунок 1" descr="C:\Users\Dima\Desktop\Termoelectri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ima\Desktop\Termoelectric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0" b="13600"/>
                          <a:stretch/>
                        </pic:blipFill>
                        <pic:spPr bwMode="auto">
                          <a:xfrm>
                            <a:off x="0" y="0"/>
                            <a:ext cx="696863" cy="532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20" w:type="dxa"/>
          </w:tcPr>
          <w:p w14:paraId="3A27F11A" w14:textId="6F822367" w:rsidR="00E73214" w:rsidRPr="00FC67ED" w:rsidRDefault="00E73214" w:rsidP="001210F4">
            <w:pPr>
              <w:rPr>
                <w:rFonts w:cs="Times New Roman"/>
              </w:rPr>
            </w:pPr>
          </w:p>
        </w:tc>
      </w:tr>
    </w:tbl>
    <w:p w14:paraId="36F54A5E" w14:textId="77777777" w:rsidR="00E73214" w:rsidRPr="00FC67ED" w:rsidRDefault="00E73214" w:rsidP="00E73214">
      <w:pPr>
        <w:rPr>
          <w:rFonts w:cs="Times New Roman"/>
          <w:sz w:val="20"/>
          <w:szCs w:val="20"/>
        </w:rPr>
      </w:pPr>
    </w:p>
    <w:p w14:paraId="362EE840" w14:textId="77777777" w:rsidR="00A633EC" w:rsidRDefault="00A633EC" w:rsidP="00E73214">
      <w:pPr>
        <w:jc w:val="center"/>
        <w:rPr>
          <w:rFonts w:cs="Times New Roman"/>
          <w:b/>
          <w:szCs w:val="28"/>
        </w:rPr>
      </w:pPr>
    </w:p>
    <w:p w14:paraId="7B32C519" w14:textId="56EF5223" w:rsidR="00E73214" w:rsidRPr="00FC67ED" w:rsidRDefault="00E73214" w:rsidP="00E73214">
      <w:pPr>
        <w:jc w:val="center"/>
        <w:rPr>
          <w:rFonts w:cs="Times New Roman"/>
          <w:b/>
          <w:szCs w:val="28"/>
        </w:rPr>
      </w:pPr>
      <w:r w:rsidRPr="00FC67ED">
        <w:rPr>
          <w:rFonts w:cs="Times New Roman"/>
          <w:b/>
          <w:szCs w:val="28"/>
        </w:rPr>
        <w:t>CAIET DE SARCINI</w:t>
      </w:r>
    </w:p>
    <w:p w14:paraId="65C03ED3" w14:textId="43174A17" w:rsidR="00E73214" w:rsidRPr="00FC67ED" w:rsidRDefault="00E73214" w:rsidP="00E73214">
      <w:pPr>
        <w:jc w:val="center"/>
        <w:rPr>
          <w:rFonts w:cs="Times New Roman"/>
          <w:b/>
          <w:bCs/>
          <w:iCs/>
          <w:sz w:val="20"/>
          <w:szCs w:val="24"/>
          <w:lang w:eastAsia="ro-RO"/>
        </w:rPr>
      </w:pPr>
      <w:r w:rsidRPr="00FC67ED">
        <w:rPr>
          <w:rFonts w:cs="Times New Roman"/>
          <w:b/>
          <w:bCs/>
          <w:sz w:val="20"/>
          <w:szCs w:val="24"/>
          <w:lang w:eastAsia="ro-RO"/>
        </w:rPr>
        <w:t xml:space="preserve">pentru </w:t>
      </w:r>
      <w:r w:rsidR="00D93823" w:rsidRPr="00FC67ED">
        <w:rPr>
          <w:rFonts w:cs="Times New Roman"/>
          <w:b/>
          <w:bCs/>
          <w:sz w:val="20"/>
          <w:szCs w:val="24"/>
          <w:lang w:eastAsia="ro-RO"/>
        </w:rPr>
        <w:t>achiziția</w:t>
      </w:r>
      <w:r w:rsidRPr="00FC67ED">
        <w:rPr>
          <w:rFonts w:cs="Times New Roman"/>
          <w:b/>
          <w:bCs/>
          <w:sz w:val="20"/>
          <w:szCs w:val="24"/>
          <w:lang w:eastAsia="ro-RO"/>
        </w:rPr>
        <w:t xml:space="preserve"> </w:t>
      </w:r>
      <w:r w:rsidR="00E612FA" w:rsidRPr="00FC67ED">
        <w:rPr>
          <w:rFonts w:cs="Times New Roman"/>
          <w:b/>
          <w:bCs/>
          <w:sz w:val="20"/>
          <w:szCs w:val="24"/>
          <w:lang w:eastAsia="ro-RO"/>
        </w:rPr>
        <w:t>bunurilor</w:t>
      </w:r>
    </w:p>
    <w:p w14:paraId="1B37107A" w14:textId="77777777" w:rsidR="00E73214" w:rsidRPr="00FC67ED" w:rsidRDefault="00E73214" w:rsidP="00620D16">
      <w:pPr>
        <w:rPr>
          <w:rFonts w:cs="Times New Roman"/>
          <w:iCs/>
          <w:sz w:val="20"/>
          <w:szCs w:val="24"/>
          <w:lang w:eastAsia="ro-RO"/>
        </w:rPr>
      </w:pPr>
    </w:p>
    <w:p w14:paraId="2A7FDA69" w14:textId="74134A25" w:rsidR="00465F26" w:rsidRPr="00FC67ED" w:rsidRDefault="00E73214" w:rsidP="00E612FA">
      <w:pPr>
        <w:pStyle w:val="12"/>
        <w:numPr>
          <w:ilvl w:val="0"/>
          <w:numId w:val="39"/>
        </w:numPr>
        <w:ind w:left="426"/>
      </w:pPr>
      <w:bookmarkStart w:id="0" w:name="OLE_LINK5"/>
      <w:r w:rsidRPr="00FC67ED">
        <w:t>O</w:t>
      </w:r>
      <w:r w:rsidR="0067642A" w:rsidRPr="00FC67ED">
        <w:t>biectul</w:t>
      </w:r>
      <w:r w:rsidR="00E612FA" w:rsidRPr="00FC67ED">
        <w:t xml:space="preserve"> caietului de sarcini</w:t>
      </w:r>
      <w:bookmarkEnd w:id="0"/>
    </w:p>
    <w:tbl>
      <w:tblPr>
        <w:tblStyle w:val="a6"/>
        <w:tblW w:w="9505" w:type="dxa"/>
        <w:tblInd w:w="-5" w:type="dxa"/>
        <w:tblLook w:val="04A0" w:firstRow="1" w:lastRow="0" w:firstColumn="1" w:lastColumn="0" w:noHBand="0" w:noVBand="1"/>
      </w:tblPr>
      <w:tblGrid>
        <w:gridCol w:w="851"/>
        <w:gridCol w:w="4666"/>
        <w:gridCol w:w="623"/>
        <w:gridCol w:w="607"/>
        <w:gridCol w:w="1462"/>
        <w:gridCol w:w="1296"/>
      </w:tblGrid>
      <w:tr w:rsidR="00A633EC" w:rsidRPr="00FC67ED" w14:paraId="05E267A0" w14:textId="77777777" w:rsidTr="00E34307">
        <w:trPr>
          <w:trHeight w:val="281"/>
          <w:tblHeader/>
        </w:trPr>
        <w:tc>
          <w:tcPr>
            <w:tcW w:w="851" w:type="dxa"/>
            <w:shd w:val="clear" w:color="auto" w:fill="BDD6EE" w:themeFill="accent1" w:themeFillTint="66"/>
            <w:vAlign w:val="center"/>
          </w:tcPr>
          <w:p w14:paraId="7B9EFA86" w14:textId="2DEFAB5F" w:rsidR="00A633EC" w:rsidRPr="00FC67ED" w:rsidRDefault="00A633EC" w:rsidP="00620D16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4666" w:type="dxa"/>
            <w:shd w:val="clear" w:color="auto" w:fill="BDD6EE" w:themeFill="accent1" w:themeFillTint="66"/>
            <w:vAlign w:val="center"/>
          </w:tcPr>
          <w:p w14:paraId="0E28AE21" w14:textId="606093C6" w:rsidR="00A633EC" w:rsidRPr="00FC67ED" w:rsidRDefault="00A633E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Denumirea bunurilor solicitate</w:t>
            </w:r>
          </w:p>
        </w:tc>
        <w:tc>
          <w:tcPr>
            <w:tcW w:w="623" w:type="dxa"/>
            <w:shd w:val="clear" w:color="auto" w:fill="BDD6EE" w:themeFill="accent1" w:themeFillTint="66"/>
            <w:vAlign w:val="center"/>
          </w:tcPr>
          <w:p w14:paraId="62EAF338" w14:textId="3D630EBA" w:rsidR="00A633EC" w:rsidRPr="00FC67ED" w:rsidRDefault="00A633E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U/M</w:t>
            </w:r>
          </w:p>
        </w:tc>
        <w:tc>
          <w:tcPr>
            <w:tcW w:w="607" w:type="dxa"/>
            <w:shd w:val="clear" w:color="auto" w:fill="BDD6EE" w:themeFill="accent1" w:themeFillTint="66"/>
            <w:vAlign w:val="center"/>
          </w:tcPr>
          <w:p w14:paraId="770F75BB" w14:textId="5EE84CFB" w:rsidR="00A633EC" w:rsidRPr="00FC67ED" w:rsidRDefault="00A633EC" w:rsidP="00620D16">
            <w:pPr>
              <w:pStyle w:val="a4"/>
              <w:ind w:left="-37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Cant.</w:t>
            </w:r>
          </w:p>
        </w:tc>
        <w:tc>
          <w:tcPr>
            <w:tcW w:w="1462" w:type="dxa"/>
            <w:shd w:val="clear" w:color="auto" w:fill="BDD6EE" w:themeFill="accent1" w:themeFillTint="66"/>
            <w:vAlign w:val="center"/>
          </w:tcPr>
          <w:p w14:paraId="0CD19A41" w14:textId="4C0F0383" w:rsidR="00A633EC" w:rsidRPr="00FC67ED" w:rsidRDefault="00A633EC" w:rsidP="001210F4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Specificația tehnică</w:t>
            </w:r>
          </w:p>
        </w:tc>
        <w:tc>
          <w:tcPr>
            <w:tcW w:w="1296" w:type="dxa"/>
            <w:shd w:val="clear" w:color="auto" w:fill="BDD6EE" w:themeFill="accent1" w:themeFillTint="66"/>
            <w:vAlign w:val="center"/>
          </w:tcPr>
          <w:p w14:paraId="49ACD133" w14:textId="3486EE86" w:rsidR="00A633EC" w:rsidRPr="00FC67ED" w:rsidRDefault="00A633EC" w:rsidP="00637CD0">
            <w:pPr>
              <w:pStyle w:val="a4"/>
              <w:jc w:val="center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0"/>
                <w:szCs w:val="20"/>
                <w:lang w:val="ro-RO"/>
              </w:rPr>
              <w:t>Valoarea estimată, lei (fără TVA)</w:t>
            </w:r>
          </w:p>
        </w:tc>
      </w:tr>
      <w:tr w:rsidR="00E612FA" w:rsidRPr="00FC67ED" w14:paraId="4ABD51B5" w14:textId="77777777" w:rsidTr="003E4ED1">
        <w:trPr>
          <w:cantSplit/>
          <w:trHeight w:val="70"/>
        </w:trPr>
        <w:tc>
          <w:tcPr>
            <w:tcW w:w="9505" w:type="dxa"/>
            <w:gridSpan w:val="6"/>
            <w:vAlign w:val="center"/>
          </w:tcPr>
          <w:p w14:paraId="26B6B7FE" w14:textId="0449A4B1" w:rsidR="00E612FA" w:rsidRPr="00FC67ED" w:rsidRDefault="00E612FA" w:rsidP="00620D16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  <w:tr w:rsidR="00A633EC" w:rsidRPr="00FC67ED" w14:paraId="7C342C15" w14:textId="77777777" w:rsidTr="003A1916">
        <w:trPr>
          <w:cantSplit/>
          <w:trHeight w:val="1198"/>
        </w:trPr>
        <w:tc>
          <w:tcPr>
            <w:tcW w:w="851" w:type="dxa"/>
            <w:textDirection w:val="btLr"/>
            <w:vAlign w:val="center"/>
          </w:tcPr>
          <w:p w14:paraId="502CEBBD" w14:textId="0707D92F" w:rsidR="00A633EC" w:rsidRPr="00FC67ED" w:rsidRDefault="00A633EC" w:rsidP="00E612FA">
            <w:pPr>
              <w:pStyle w:val="a4"/>
              <w:ind w:left="-146" w:right="-107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3E4ED1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42514320-1</w:t>
            </w:r>
          </w:p>
        </w:tc>
        <w:tc>
          <w:tcPr>
            <w:tcW w:w="4666" w:type="dxa"/>
            <w:vAlign w:val="center"/>
          </w:tcPr>
          <w:p w14:paraId="1F90B8A7" w14:textId="19B1D970" w:rsidR="00A633EC" w:rsidRPr="003E4ED1" w:rsidRDefault="00A633EC" w:rsidP="003E4ED1">
            <w:pPr>
              <w:pStyle w:val="a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E4ED1"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Achiziți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onarea</w:t>
            </w:r>
            <w:r w:rsidRPr="003E4ED1"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 xml:space="preserve"> cartușelor cu burete de titan și oxid de cupru a stand-ului de curățare și filtrare a argonului </w:t>
            </w:r>
          </w:p>
        </w:tc>
        <w:tc>
          <w:tcPr>
            <w:tcW w:w="623" w:type="dxa"/>
            <w:vAlign w:val="center"/>
          </w:tcPr>
          <w:p w14:paraId="7C9CEB86" w14:textId="1E00B056" w:rsidR="00A633EC" w:rsidRPr="00FC67ED" w:rsidRDefault="00A633EC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FC67ED">
              <w:rPr>
                <w:rFonts w:cs="Times New Roman"/>
                <w:szCs w:val="24"/>
              </w:rPr>
              <w:t>buc.</w:t>
            </w:r>
          </w:p>
        </w:tc>
        <w:tc>
          <w:tcPr>
            <w:tcW w:w="607" w:type="dxa"/>
            <w:vAlign w:val="center"/>
          </w:tcPr>
          <w:p w14:paraId="7BF3AFBC" w14:textId="003EE552" w:rsidR="00A633EC" w:rsidRPr="00FC67ED" w:rsidRDefault="00A633EC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FC67ED">
              <w:rPr>
                <w:rFonts w:cs="Times New Roman"/>
                <w:szCs w:val="24"/>
              </w:rPr>
              <w:t>2</w:t>
            </w:r>
          </w:p>
        </w:tc>
        <w:tc>
          <w:tcPr>
            <w:tcW w:w="1462" w:type="dxa"/>
            <w:vAlign w:val="center"/>
          </w:tcPr>
          <w:p w14:paraId="04BB4041" w14:textId="509A6C1A" w:rsidR="00A633EC" w:rsidRPr="00FC67ED" w:rsidRDefault="00A633EC" w:rsidP="00F979FD">
            <w:pPr>
              <w:spacing w:line="240" w:lineRule="auto"/>
              <w:ind w:left="-74" w:right="-59"/>
              <w:jc w:val="center"/>
              <w:rPr>
                <w:rFonts w:cs="Times New Roman"/>
                <w:szCs w:val="24"/>
              </w:rPr>
            </w:pPr>
            <w:r w:rsidRPr="00FC67ED">
              <w:rPr>
                <w:rFonts w:cs="Times New Roman"/>
                <w:szCs w:val="24"/>
              </w:rPr>
              <w:t>Conform specificați</w:t>
            </w:r>
            <w:r w:rsidRPr="003E4ED1">
              <w:rPr>
                <w:rFonts w:cs="Times New Roman"/>
                <w:szCs w:val="24"/>
              </w:rPr>
              <w:t>ilor tabelului</w:t>
            </w:r>
            <w:r w:rsidRPr="00FC67ED">
              <w:rPr>
                <w:rFonts w:cs="Times New Roman"/>
                <w:szCs w:val="24"/>
              </w:rPr>
              <w:t xml:space="preserve"> nr.1</w:t>
            </w:r>
          </w:p>
        </w:tc>
        <w:tc>
          <w:tcPr>
            <w:tcW w:w="1296" w:type="dxa"/>
            <w:shd w:val="clear" w:color="auto" w:fill="auto"/>
            <w:vAlign w:val="center"/>
          </w:tcPr>
          <w:p w14:paraId="0E08A1CF" w14:textId="6BDA80DA" w:rsidR="00A633EC" w:rsidRPr="00FC67ED" w:rsidRDefault="00A633EC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FC67ED">
              <w:rPr>
                <w:rFonts w:cs="Times New Roman"/>
                <w:szCs w:val="24"/>
              </w:rPr>
              <w:t>35.000,00</w:t>
            </w:r>
          </w:p>
        </w:tc>
      </w:tr>
    </w:tbl>
    <w:p w14:paraId="455E7E08" w14:textId="77777777" w:rsidR="00E612FA" w:rsidRPr="00FC67ED" w:rsidRDefault="00E612FA" w:rsidP="000C601C">
      <w:pPr>
        <w:pStyle w:val="a4"/>
        <w:jc w:val="both"/>
        <w:rPr>
          <w:rFonts w:ascii="Times New Roman" w:hAnsi="Times New Roman"/>
          <w:sz w:val="16"/>
          <w:szCs w:val="16"/>
          <w:lang w:val="ro-RO"/>
        </w:rPr>
      </w:pPr>
      <w:r w:rsidRPr="00FC67ED">
        <w:rPr>
          <w:rFonts w:ascii="Times New Roman" w:hAnsi="Times New Roman"/>
          <w:b/>
          <w:spacing w:val="-3"/>
          <w:sz w:val="16"/>
          <w:szCs w:val="16"/>
          <w:u w:val="single"/>
          <w:lang w:val="ro-RO"/>
        </w:rPr>
        <w:t>NOTĂ:</w:t>
      </w:r>
      <w:r w:rsidRPr="00FC67ED">
        <w:rPr>
          <w:rFonts w:ascii="Times New Roman" w:hAnsi="Times New Roman"/>
          <w:b/>
          <w:spacing w:val="-3"/>
          <w:sz w:val="16"/>
          <w:szCs w:val="16"/>
          <w:lang w:val="ro-RO"/>
        </w:rPr>
        <w:t xml:space="preserve"> </w:t>
      </w:r>
      <w:r w:rsidRPr="00FC67ED">
        <w:rPr>
          <w:rFonts w:ascii="Times New Roman" w:hAnsi="Times New Roman"/>
          <w:sz w:val="16"/>
          <w:szCs w:val="16"/>
          <w:lang w:val="ro-RO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fabricate, un standard (</w:t>
      </w:r>
      <w:r w:rsidRPr="00FC67ED">
        <w:rPr>
          <w:rFonts w:ascii="Times New Roman" w:eastAsia="Times New Roman" w:hAnsi="Times New Roman"/>
          <w:sz w:val="16"/>
          <w:szCs w:val="18"/>
          <w:lang w:val="ro-RO" w:eastAsia="ru-RU"/>
        </w:rPr>
        <w:t>ГОСТ</w:t>
      </w:r>
      <w:r w:rsidRPr="00FC67ED">
        <w:rPr>
          <w:rFonts w:ascii="Times New Roman" w:hAnsi="Times New Roman"/>
          <w:sz w:val="16"/>
          <w:szCs w:val="16"/>
          <w:lang w:val="ro-RO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FC67ED">
        <w:rPr>
          <w:rFonts w:ascii="Times New Roman" w:hAnsi="Times New Roman"/>
          <w:sz w:val="16"/>
          <w:szCs w:val="16"/>
          <w:u w:val="single"/>
          <w:lang w:val="ro-RO"/>
        </w:rPr>
        <w:t>ofertantul are obligația de a demonstra echivalența produselor ofertate cu cele solicitate</w:t>
      </w:r>
      <w:r w:rsidRPr="00FC67ED">
        <w:rPr>
          <w:rFonts w:ascii="Times New Roman" w:hAnsi="Times New Roman"/>
          <w:sz w:val="16"/>
          <w:szCs w:val="16"/>
          <w:lang w:val="ro-RO"/>
        </w:rPr>
        <w:t>.</w:t>
      </w:r>
    </w:p>
    <w:p w14:paraId="03020C92" w14:textId="77777777" w:rsidR="00EC5027" w:rsidRPr="00FC67ED" w:rsidRDefault="00EC5027" w:rsidP="003E6971">
      <w:pPr>
        <w:pStyle w:val="a4"/>
        <w:rPr>
          <w:rFonts w:ascii="Times New Roman" w:hAnsi="Times New Roman"/>
          <w:lang w:val="ro-RO" w:eastAsia="ro-RO"/>
        </w:rPr>
      </w:pPr>
    </w:p>
    <w:p w14:paraId="5DE3C5DB" w14:textId="27496537" w:rsidR="00E612FA" w:rsidRPr="00FC67ED" w:rsidRDefault="00521ADB" w:rsidP="00521ADB">
      <w:pPr>
        <w:pStyle w:val="a4"/>
        <w:numPr>
          <w:ilvl w:val="0"/>
          <w:numId w:val="39"/>
        </w:numPr>
        <w:ind w:left="426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b/>
          <w:bCs/>
          <w:sz w:val="24"/>
          <w:szCs w:val="24"/>
          <w:lang w:val="ro-RO" w:eastAsia="ro-RO"/>
        </w:rPr>
        <w:t>Utilizarea, păstrarea, protecția, calitatea produselor/bunurilor</w:t>
      </w:r>
    </w:p>
    <w:p w14:paraId="5BED9B98" w14:textId="4A87DC71" w:rsidR="00830B5A" w:rsidRPr="00FC67ED" w:rsidRDefault="00780A53" w:rsidP="000C601C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Bunurile</w:t>
      </w:r>
      <w:r w:rsidR="00674FA4"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6266E1" w:rsidRPr="00FC67ED">
        <w:rPr>
          <w:rFonts w:ascii="Times New Roman" w:hAnsi="Times New Roman"/>
          <w:sz w:val="24"/>
          <w:szCs w:val="24"/>
          <w:lang w:val="ro-RO" w:eastAsia="ro-RO"/>
        </w:rPr>
        <w:t>v</w:t>
      </w:r>
      <w:r w:rsidR="00674FA4" w:rsidRPr="00FC67ED">
        <w:rPr>
          <w:rFonts w:ascii="Times New Roman" w:hAnsi="Times New Roman"/>
          <w:sz w:val="24"/>
          <w:szCs w:val="24"/>
          <w:lang w:val="ro-RO" w:eastAsia="ro-RO"/>
        </w:rPr>
        <w:t>or</w:t>
      </w:r>
      <w:r w:rsidR="006266E1" w:rsidRPr="00FC67ED">
        <w:rPr>
          <w:rFonts w:ascii="Times New Roman" w:hAnsi="Times New Roman"/>
          <w:sz w:val="24"/>
          <w:szCs w:val="24"/>
          <w:lang w:val="ro-RO" w:eastAsia="ro-RO"/>
        </w:rPr>
        <w:t xml:space="preserve"> fi livrat</w:t>
      </w:r>
      <w:r w:rsidR="00674FA4" w:rsidRPr="00FC67ED">
        <w:rPr>
          <w:rFonts w:ascii="Times New Roman" w:hAnsi="Times New Roman"/>
          <w:sz w:val="24"/>
          <w:szCs w:val="24"/>
          <w:lang w:val="ro-RO" w:eastAsia="ro-RO"/>
        </w:rPr>
        <w:t>e</w:t>
      </w:r>
      <w:r w:rsidR="006266E1" w:rsidRPr="00FC67ED">
        <w:rPr>
          <w:rFonts w:ascii="Times New Roman" w:hAnsi="Times New Roman"/>
          <w:sz w:val="24"/>
          <w:szCs w:val="24"/>
          <w:lang w:val="ro-RO" w:eastAsia="ro-RO"/>
        </w:rPr>
        <w:t xml:space="preserve"> de către furnizor</w:t>
      </w:r>
      <w:r w:rsidR="000C601C" w:rsidRPr="00FC67ED">
        <w:rPr>
          <w:rFonts w:ascii="Times New Roman" w:hAnsi="Times New Roman"/>
          <w:sz w:val="24"/>
          <w:szCs w:val="24"/>
          <w:lang w:val="ro-RO" w:eastAsia="ro-RO"/>
        </w:rPr>
        <w:t xml:space="preserve"> la Depozitul Central ”TERMOELECTRICA” S.A., </w:t>
      </w:r>
      <w:r w:rsidR="00830B5A" w:rsidRPr="00FC67ED">
        <w:rPr>
          <w:rFonts w:ascii="Times New Roman" w:hAnsi="Times New Roman"/>
          <w:sz w:val="24"/>
          <w:szCs w:val="24"/>
          <w:lang w:val="ro-RO" w:eastAsia="ro-RO"/>
        </w:rPr>
        <w:t>str. Meșterul Manole 3</w:t>
      </w:r>
      <w:r w:rsidR="003D0ACC" w:rsidRPr="00FC67ED">
        <w:rPr>
          <w:rFonts w:ascii="Times New Roman" w:hAnsi="Times New Roman"/>
          <w:sz w:val="24"/>
          <w:szCs w:val="24"/>
          <w:lang w:val="ro-RO" w:eastAsia="ro-RO"/>
        </w:rPr>
        <w:t>, nu mai t</w:t>
      </w:r>
      <w:r w:rsidR="00EC5027" w:rsidRPr="00FC67ED">
        <w:rPr>
          <w:rFonts w:ascii="Times New Roman" w:hAnsi="Times New Roman"/>
          <w:sz w:val="24"/>
          <w:szCs w:val="24"/>
          <w:lang w:val="ro-RO" w:eastAsia="ro-RO"/>
        </w:rPr>
        <w:t>â</w:t>
      </w:r>
      <w:r w:rsidR="003D0ACC" w:rsidRPr="00FC67ED">
        <w:rPr>
          <w:rFonts w:ascii="Times New Roman" w:hAnsi="Times New Roman"/>
          <w:sz w:val="24"/>
          <w:szCs w:val="24"/>
          <w:lang w:val="ro-RO" w:eastAsia="ro-RO"/>
        </w:rPr>
        <w:t>rziu de 60 zile de la data semnării contractului.</w:t>
      </w:r>
    </w:p>
    <w:p w14:paraId="2D2B1274" w14:textId="7A4DE2B8" w:rsidR="00B01A51" w:rsidRPr="00FC67ED" w:rsidRDefault="006266E1" w:rsidP="000C601C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Ambalajele bunurilor livrate vor fi marcate și etichetate de către uzina producătoare conform legislației în vigoare</w:t>
      </w:r>
      <w:r w:rsidR="00B01A51" w:rsidRPr="00FC67ED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21C4C97A" w14:textId="58B3EA62" w:rsidR="00B01A51" w:rsidRPr="00FC67ED" w:rsidRDefault="006266E1" w:rsidP="000C601C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/>
        </w:rPr>
        <w:t>Furnizorul v</w:t>
      </w:r>
      <w:r w:rsidR="00674FA4" w:rsidRPr="00FC67ED">
        <w:rPr>
          <w:rFonts w:ascii="Times New Roman" w:hAnsi="Times New Roman"/>
          <w:sz w:val="24"/>
          <w:szCs w:val="24"/>
          <w:lang w:val="ro-RO"/>
        </w:rPr>
        <w:t>a</w:t>
      </w:r>
      <w:r w:rsidRPr="00FC67ED">
        <w:rPr>
          <w:rFonts w:ascii="Times New Roman" w:hAnsi="Times New Roman"/>
          <w:sz w:val="24"/>
          <w:szCs w:val="24"/>
          <w:lang w:val="ro-RO"/>
        </w:rPr>
        <w:t xml:space="preserve"> efectua livrarea </w:t>
      </w:r>
      <w:r w:rsidR="00674FA4" w:rsidRPr="00FC67ED">
        <w:rPr>
          <w:rFonts w:ascii="Times New Roman" w:hAnsi="Times New Roman"/>
          <w:sz w:val="24"/>
          <w:szCs w:val="24"/>
          <w:lang w:val="ro-RO"/>
        </w:rPr>
        <w:t>bunurilor</w:t>
      </w:r>
      <w:r w:rsidRPr="00FC67ED">
        <w:rPr>
          <w:rFonts w:ascii="Times New Roman" w:hAnsi="Times New Roman"/>
          <w:sz w:val="24"/>
          <w:szCs w:val="24"/>
          <w:lang w:val="ro-RO"/>
        </w:rPr>
        <w:t xml:space="preserve"> la adresa </w:t>
      </w:r>
      <w:r w:rsidR="00EC5027" w:rsidRPr="00FC67ED">
        <w:rPr>
          <w:rFonts w:ascii="Times New Roman" w:hAnsi="Times New Roman"/>
          <w:sz w:val="24"/>
          <w:szCs w:val="24"/>
          <w:lang w:val="ro-RO"/>
        </w:rPr>
        <w:t>menționată</w:t>
      </w:r>
      <w:r w:rsidRPr="00FC67ED">
        <w:rPr>
          <w:rFonts w:ascii="Times New Roman" w:hAnsi="Times New Roman"/>
          <w:sz w:val="24"/>
          <w:szCs w:val="24"/>
          <w:lang w:val="ro-RO"/>
        </w:rPr>
        <w:t xml:space="preserve"> în punctul 2.1 respectând </w:t>
      </w:r>
      <w:r w:rsidR="00EC5027" w:rsidRPr="00FC67ED">
        <w:rPr>
          <w:rFonts w:ascii="Times New Roman" w:hAnsi="Times New Roman"/>
          <w:sz w:val="24"/>
          <w:szCs w:val="24"/>
          <w:lang w:val="ro-RO"/>
        </w:rPr>
        <w:t>cerințele</w:t>
      </w:r>
      <w:r w:rsidRPr="00FC67ED">
        <w:rPr>
          <w:rFonts w:ascii="Times New Roman" w:hAnsi="Times New Roman"/>
          <w:sz w:val="24"/>
          <w:szCs w:val="24"/>
          <w:lang w:val="ro-RO"/>
        </w:rPr>
        <w:t xml:space="preserve"> de transportare </w:t>
      </w:r>
      <w:r w:rsidR="00854AF8" w:rsidRPr="00FC67ED">
        <w:rPr>
          <w:rFonts w:ascii="Times New Roman" w:hAnsi="Times New Roman"/>
          <w:sz w:val="24"/>
          <w:szCs w:val="24"/>
          <w:lang w:val="ro-RO"/>
        </w:rPr>
        <w:t xml:space="preserve">prescrise </w:t>
      </w:r>
      <w:r w:rsidRPr="00FC67ED">
        <w:rPr>
          <w:rFonts w:ascii="Times New Roman" w:hAnsi="Times New Roman"/>
          <w:sz w:val="24"/>
          <w:szCs w:val="24"/>
          <w:lang w:val="ro-RO"/>
        </w:rPr>
        <w:t>de uzina producătoare astfel încât să prevină deformarea, avarierea</w:t>
      </w:r>
      <w:r w:rsidR="00EC5027" w:rsidRPr="00FC67ED">
        <w:rPr>
          <w:rFonts w:ascii="Times New Roman" w:hAnsi="Times New Roman"/>
          <w:sz w:val="24"/>
          <w:szCs w:val="24"/>
          <w:lang w:val="ro-RO"/>
        </w:rPr>
        <w:t>, interacțiunea cu mediul înconjurător</w:t>
      </w:r>
      <w:r w:rsidRPr="00FC67ED">
        <w:rPr>
          <w:rFonts w:ascii="Times New Roman" w:hAnsi="Times New Roman"/>
          <w:sz w:val="24"/>
          <w:szCs w:val="24"/>
          <w:lang w:val="ro-RO"/>
        </w:rPr>
        <w:t xml:space="preserve"> sau furtul bunu</w:t>
      </w:r>
      <w:r w:rsidR="00674FA4" w:rsidRPr="00FC67ED">
        <w:rPr>
          <w:rFonts w:ascii="Times New Roman" w:hAnsi="Times New Roman"/>
          <w:sz w:val="24"/>
          <w:szCs w:val="24"/>
          <w:lang w:val="ro-RO"/>
        </w:rPr>
        <w:t>rilor</w:t>
      </w:r>
      <w:r w:rsidRPr="00FC67ED">
        <w:rPr>
          <w:rFonts w:ascii="Times New Roman" w:hAnsi="Times New Roman"/>
          <w:sz w:val="24"/>
          <w:szCs w:val="24"/>
          <w:lang w:val="ro-RO"/>
        </w:rPr>
        <w:t>.</w:t>
      </w:r>
      <w:r w:rsidR="00B01A51"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09AD0D6A" w14:textId="22AC5292" w:rsidR="006266E1" w:rsidRPr="00FC67ED" w:rsidRDefault="00780A53" w:rsidP="006266E1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Bunurile</w:t>
      </w:r>
      <w:r w:rsidR="006266E1" w:rsidRPr="00FC67ED">
        <w:rPr>
          <w:rFonts w:ascii="Times New Roman" w:hAnsi="Times New Roman"/>
          <w:sz w:val="24"/>
          <w:szCs w:val="24"/>
          <w:lang w:val="ro-RO" w:eastAsia="ro-RO"/>
        </w:rPr>
        <w:t xml:space="preserve"> trebuie să fie noi, neutilizate, fără defecte vizibile</w:t>
      </w:r>
      <w:r w:rsidR="001A2C21" w:rsidRPr="00FC67ED">
        <w:rPr>
          <w:rFonts w:ascii="Times New Roman" w:hAnsi="Times New Roman"/>
          <w:sz w:val="24"/>
          <w:szCs w:val="24"/>
          <w:lang w:val="ro-RO" w:eastAsia="ro-RO"/>
        </w:rPr>
        <w:t>, funcționale și trebuie să fie predefinit</w:t>
      </w:r>
      <w:r w:rsidR="00674FA4" w:rsidRPr="00FC67ED">
        <w:rPr>
          <w:rFonts w:ascii="Times New Roman" w:hAnsi="Times New Roman"/>
          <w:sz w:val="24"/>
          <w:szCs w:val="24"/>
          <w:lang w:val="ro-RO" w:eastAsia="ro-RO"/>
        </w:rPr>
        <w:t>e</w:t>
      </w:r>
      <w:r w:rsidR="001A2C21"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23719E" w:rsidRPr="00FC67ED">
        <w:rPr>
          <w:rFonts w:ascii="Times New Roman" w:hAnsi="Times New Roman"/>
          <w:sz w:val="24"/>
          <w:szCs w:val="24"/>
          <w:lang w:val="ro-RO" w:eastAsia="ro-RO"/>
        </w:rPr>
        <w:t xml:space="preserve">și asamblate </w:t>
      </w:r>
      <w:r w:rsidR="001A2C21" w:rsidRPr="00FC67ED">
        <w:rPr>
          <w:rFonts w:ascii="Times New Roman" w:hAnsi="Times New Roman"/>
          <w:sz w:val="24"/>
          <w:szCs w:val="24"/>
          <w:lang w:val="ro-RO" w:eastAsia="ro-RO"/>
        </w:rPr>
        <w:t>de producător fără modificări.</w:t>
      </w:r>
    </w:p>
    <w:p w14:paraId="040296A5" w14:textId="69DBB58E" w:rsidR="00D80F83" w:rsidRPr="00FC67ED" w:rsidRDefault="0023719E" w:rsidP="00780A53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eastAsia="Times New Roman" w:hAnsi="Times New Roman"/>
          <w:sz w:val="24"/>
          <w:szCs w:val="24"/>
          <w:lang w:val="ro-RO" w:eastAsia="ru-RU"/>
        </w:rPr>
        <w:t>Bunurile confecționate trebuie să fie corespunzătoare cerințelor normative aplicate de către producător</w:t>
      </w:r>
      <w:r w:rsidR="00674FA4" w:rsidRPr="00FC67ED">
        <w:rPr>
          <w:rFonts w:ascii="Times New Roman" w:eastAsia="Times New Roman" w:hAnsi="Times New Roman"/>
          <w:sz w:val="24"/>
          <w:szCs w:val="24"/>
          <w:lang w:val="ro-RO" w:eastAsia="ru-RU"/>
        </w:rPr>
        <w:t>.</w:t>
      </w:r>
    </w:p>
    <w:p w14:paraId="63673DF0" w14:textId="17AA96B4" w:rsidR="00881104" w:rsidRPr="00FC67ED" w:rsidRDefault="00FD23DE" w:rsidP="006266E1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 xml:space="preserve">Perioada de garanție a </w:t>
      </w:r>
      <w:r w:rsidR="0023719E" w:rsidRPr="00FC67ED">
        <w:rPr>
          <w:rFonts w:ascii="Times New Roman" w:hAnsi="Times New Roman"/>
          <w:sz w:val="24"/>
          <w:szCs w:val="24"/>
          <w:lang w:val="ro-RO" w:eastAsia="ro-RO"/>
        </w:rPr>
        <w:t>bunurilor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F47043" w:rsidRPr="00FC67ED">
        <w:rPr>
          <w:rFonts w:ascii="Times New Roman" w:hAnsi="Times New Roman"/>
          <w:sz w:val="24"/>
          <w:szCs w:val="24"/>
          <w:lang w:val="ro-RO" w:eastAsia="ro-RO"/>
        </w:rPr>
        <w:t xml:space="preserve">trebuie să fie de cel puțin 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FC67ED">
        <w:rPr>
          <w:rFonts w:ascii="Times New Roman" w:hAnsi="Times New Roman"/>
          <w:b/>
          <w:bCs/>
          <w:sz w:val="24"/>
          <w:szCs w:val="24"/>
          <w:lang w:val="ro-RO" w:eastAsia="ro-RO"/>
        </w:rPr>
        <w:t>12 luni din data recepției finale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. Data recepției finale este data semnării Procesului Verbal de primire-predare a bunu</w:t>
      </w:r>
      <w:r w:rsidR="00482698" w:rsidRPr="00FC67ED">
        <w:rPr>
          <w:rFonts w:ascii="Times New Roman" w:hAnsi="Times New Roman"/>
          <w:sz w:val="24"/>
          <w:szCs w:val="24"/>
          <w:lang w:val="ro-RO" w:eastAsia="ro-RO"/>
        </w:rPr>
        <w:t>rilor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16FB9E24" w14:textId="77777777" w:rsidR="008C2DBB" w:rsidRPr="00FC67ED" w:rsidRDefault="008C2DBB" w:rsidP="008C2DBB">
      <w:pPr>
        <w:pStyle w:val="a4"/>
        <w:ind w:left="567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0E2ABB44" w14:textId="01E21F47" w:rsidR="006266E1" w:rsidRPr="00FC67ED" w:rsidRDefault="00B734E8" w:rsidP="00B734E8">
      <w:pPr>
        <w:pStyle w:val="a3"/>
        <w:numPr>
          <w:ilvl w:val="0"/>
          <w:numId w:val="39"/>
        </w:numPr>
        <w:ind w:left="426"/>
        <w:rPr>
          <w:b/>
          <w:bCs/>
          <w:szCs w:val="24"/>
        </w:rPr>
      </w:pPr>
      <w:r w:rsidRPr="00FC67ED">
        <w:rPr>
          <w:b/>
          <w:bCs/>
          <w:szCs w:val="24"/>
        </w:rPr>
        <w:t>Materiale, compatibilități, reglementări tehnice și standarde utilizate.</w:t>
      </w:r>
    </w:p>
    <w:p w14:paraId="53376B36" w14:textId="4ECA37CE" w:rsidR="008C2DBB" w:rsidRPr="00FC67ED" w:rsidRDefault="001E69BD" w:rsidP="00482698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Cartușele sunt parte compone</w:t>
      </w:r>
      <w:r w:rsidR="0023719E" w:rsidRPr="00FC67ED">
        <w:rPr>
          <w:rFonts w:ascii="Times New Roman" w:hAnsi="Times New Roman"/>
          <w:sz w:val="24"/>
          <w:szCs w:val="24"/>
          <w:lang w:val="ro-RO" w:eastAsia="ro-RO"/>
        </w:rPr>
        <w:t>n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tă a st</w:t>
      </w:r>
      <w:r w:rsidR="0023719E" w:rsidRPr="00FC67ED">
        <w:rPr>
          <w:rFonts w:ascii="Times New Roman" w:hAnsi="Times New Roman"/>
          <w:sz w:val="24"/>
          <w:szCs w:val="24"/>
          <w:lang w:val="ro-RO" w:eastAsia="ro-RO"/>
        </w:rPr>
        <w:t>a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nd</w:t>
      </w:r>
      <w:r w:rsidR="0023719E" w:rsidRPr="00FC67ED">
        <w:rPr>
          <w:rFonts w:ascii="Times New Roman" w:hAnsi="Times New Roman"/>
          <w:sz w:val="24"/>
          <w:szCs w:val="24"/>
          <w:lang w:val="ro-RO" w:eastAsia="ro-RO"/>
        </w:rPr>
        <w:t>-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 xml:space="preserve">ului de </w:t>
      </w:r>
      <w:r w:rsidR="00C573B1" w:rsidRPr="00FC67ED">
        <w:rPr>
          <w:rFonts w:ascii="Times New Roman" w:hAnsi="Times New Roman"/>
          <w:sz w:val="24"/>
          <w:szCs w:val="24"/>
          <w:lang w:val="ro-RO" w:eastAsia="ro-RO"/>
        </w:rPr>
        <w:t xml:space="preserve">purificare 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și filtrare a argonului</w:t>
      </w:r>
      <w:r w:rsidR="00C573B1" w:rsidRPr="00FC67ED">
        <w:rPr>
          <w:rFonts w:ascii="Times New Roman" w:hAnsi="Times New Roman"/>
          <w:sz w:val="24"/>
          <w:szCs w:val="24"/>
          <w:lang w:val="ro-RO" w:eastAsia="ro-RO"/>
        </w:rPr>
        <w:t xml:space="preserve"> gazos de înaltă puritate. Stand-ul</w:t>
      </w:r>
      <w:r w:rsidR="00432C81" w:rsidRPr="00FC67ED">
        <w:rPr>
          <w:rFonts w:ascii="Times New Roman" w:hAnsi="Times New Roman"/>
          <w:sz w:val="24"/>
          <w:szCs w:val="24"/>
          <w:lang w:val="ro-RO" w:eastAsia="ro-RO"/>
        </w:rPr>
        <w:t>,</w:t>
      </w:r>
      <w:r w:rsidR="00C573B1"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432C81" w:rsidRPr="00FC67ED">
        <w:rPr>
          <w:rFonts w:ascii="Times New Roman" w:hAnsi="Times New Roman"/>
          <w:sz w:val="24"/>
          <w:szCs w:val="24"/>
          <w:lang w:val="ro-RO" w:eastAsia="ro-RO"/>
        </w:rPr>
        <w:t>de tip COAP-1</w:t>
      </w:r>
      <w:r w:rsidR="00D9317E" w:rsidRPr="00FC67ED">
        <w:rPr>
          <w:rFonts w:ascii="Times New Roman" w:hAnsi="Times New Roman"/>
          <w:sz w:val="24"/>
          <w:szCs w:val="24"/>
          <w:lang w:val="ro-RO" w:eastAsia="ro-RO"/>
        </w:rPr>
        <w:t xml:space="preserve"> (fabricat </w:t>
      </w:r>
      <w:r w:rsidR="00F47043" w:rsidRPr="00FC67ED">
        <w:rPr>
          <w:rFonts w:ascii="Times New Roman" w:hAnsi="Times New Roman"/>
          <w:sz w:val="24"/>
          <w:szCs w:val="24"/>
          <w:lang w:val="ro-RO" w:eastAsia="ro-RO"/>
        </w:rPr>
        <w:t xml:space="preserve">în anul 2018 </w:t>
      </w:r>
      <w:r w:rsidR="00D9317E" w:rsidRPr="00FC67ED">
        <w:rPr>
          <w:rFonts w:ascii="Times New Roman" w:hAnsi="Times New Roman"/>
          <w:sz w:val="24"/>
          <w:szCs w:val="24"/>
          <w:lang w:val="ro-RO" w:eastAsia="ro-RO"/>
        </w:rPr>
        <w:t>de</w:t>
      </w:r>
      <w:r w:rsidR="00F47043" w:rsidRPr="00FC67ED">
        <w:rPr>
          <w:rFonts w:ascii="Times New Roman" w:hAnsi="Times New Roman"/>
          <w:sz w:val="24"/>
          <w:szCs w:val="24"/>
          <w:lang w:val="ro-RO" w:eastAsia="ro-RO"/>
        </w:rPr>
        <w:t xml:space="preserve"> către</w:t>
      </w:r>
      <w:r w:rsidR="00D9317E" w:rsidRPr="00FC67ED">
        <w:rPr>
          <w:rFonts w:ascii="Times New Roman" w:hAnsi="Times New Roman"/>
          <w:sz w:val="24"/>
          <w:szCs w:val="24"/>
          <w:lang w:val="ro-RO" w:eastAsia="ro-RO"/>
        </w:rPr>
        <w:t xml:space="preserve"> uzina </w:t>
      </w:r>
      <w:r w:rsidR="00D9317E" w:rsidRPr="003E4ED1">
        <w:rPr>
          <w:rFonts w:ascii="Times New Roman" w:hAnsi="Times New Roman"/>
          <w:sz w:val="24"/>
          <w:szCs w:val="24"/>
          <w:lang w:val="ro-RO" w:eastAsia="ro-RO"/>
        </w:rPr>
        <w:t xml:space="preserve">ООО </w:t>
      </w:r>
      <w:r w:rsidR="00D9317E" w:rsidRPr="00FC67ED">
        <w:rPr>
          <w:rFonts w:ascii="Times New Roman" w:hAnsi="Times New Roman"/>
          <w:sz w:val="24"/>
          <w:szCs w:val="24"/>
          <w:lang w:val="ro-RO" w:eastAsia="ro-RO"/>
        </w:rPr>
        <w:t>”</w:t>
      </w:r>
      <w:r w:rsidR="00D9317E" w:rsidRPr="003E4ED1">
        <w:rPr>
          <w:rFonts w:ascii="Times New Roman" w:hAnsi="Times New Roman"/>
          <w:sz w:val="24"/>
          <w:szCs w:val="24"/>
          <w:lang w:val="ro-RO" w:eastAsia="ro-RO"/>
        </w:rPr>
        <w:t>ОКБ Спектр</w:t>
      </w:r>
      <w:r w:rsidR="00D9317E" w:rsidRPr="00FC67ED">
        <w:rPr>
          <w:rFonts w:ascii="Times New Roman" w:hAnsi="Times New Roman"/>
          <w:sz w:val="24"/>
          <w:szCs w:val="24"/>
          <w:lang w:val="ro-RO" w:eastAsia="ro-RO"/>
        </w:rPr>
        <w:t>”, Sankt-Petersburg, Federația Rusă)</w:t>
      </w:r>
      <w:r w:rsidR="00432C81" w:rsidRPr="00FC67ED">
        <w:rPr>
          <w:rFonts w:ascii="Times New Roman" w:hAnsi="Times New Roman"/>
          <w:sz w:val="24"/>
          <w:szCs w:val="24"/>
          <w:lang w:val="ro-RO" w:eastAsia="ro-RO"/>
        </w:rPr>
        <w:t xml:space="preserve">, </w:t>
      </w:r>
      <w:r w:rsidR="00C573B1" w:rsidRPr="00FC67ED">
        <w:rPr>
          <w:rFonts w:ascii="Times New Roman" w:hAnsi="Times New Roman"/>
          <w:sz w:val="24"/>
          <w:szCs w:val="24"/>
          <w:lang w:val="ro-RO" w:eastAsia="ro-RO"/>
        </w:rPr>
        <w:t xml:space="preserve">este destinat </w:t>
      </w:r>
      <w:r w:rsidR="00432C81" w:rsidRPr="00FC67ED">
        <w:rPr>
          <w:rFonts w:ascii="Times New Roman" w:hAnsi="Times New Roman"/>
          <w:sz w:val="24"/>
          <w:szCs w:val="24"/>
          <w:lang w:val="ro-RO" w:eastAsia="ro-RO"/>
        </w:rPr>
        <w:t>utilizării ca parte componentă a spectrometrelor cu emisie optică.</w:t>
      </w:r>
    </w:p>
    <w:p w14:paraId="293A9D10" w14:textId="4A4ECC89" w:rsidR="00432C81" w:rsidRPr="00FC67ED" w:rsidRDefault="00432C81" w:rsidP="00482698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u w:val="single"/>
          <w:lang w:val="ro-RO" w:eastAsia="ro-RO"/>
        </w:rPr>
        <w:t>Cartușul cu burete de titan (praf)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 xml:space="preserve"> este destinat pentru curățarea argonului de impurități a </w:t>
      </w:r>
      <w:r w:rsidR="00B97887" w:rsidRPr="003E4ED1">
        <w:rPr>
          <w:rFonts w:ascii="Times New Roman" w:hAnsi="Times New Roman"/>
          <w:sz w:val="24"/>
          <w:szCs w:val="24"/>
          <w:lang w:val="ro-RO" w:eastAsia="ro-RO"/>
        </w:rPr>
        <w:t xml:space="preserve">oxigenului 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și azotului.</w:t>
      </w:r>
    </w:p>
    <w:p w14:paraId="53EF7251" w14:textId="49805866" w:rsidR="00432C81" w:rsidRPr="003E4ED1" w:rsidRDefault="00432C81" w:rsidP="00482698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u w:val="single"/>
          <w:lang w:val="ro-RO" w:eastAsia="ro-RO"/>
        </w:rPr>
        <w:t>Cartușul cu oxid de cupru</w:t>
      </w:r>
      <w:r w:rsidR="00B97887" w:rsidRPr="003E4ED1">
        <w:rPr>
          <w:rFonts w:ascii="Times New Roman" w:hAnsi="Times New Roman"/>
          <w:sz w:val="24"/>
          <w:szCs w:val="24"/>
          <w:u w:val="single"/>
          <w:lang w:val="ro-RO" w:eastAsia="ro-RO"/>
        </w:rPr>
        <w:t xml:space="preserve"> (</w:t>
      </w:r>
      <w:r w:rsidR="00B97887" w:rsidRPr="00FC67ED">
        <w:rPr>
          <w:rFonts w:ascii="Times New Roman" w:hAnsi="Times New Roman"/>
          <w:sz w:val="24"/>
          <w:szCs w:val="24"/>
          <w:u w:val="single"/>
          <w:lang w:val="ro-RO" w:eastAsia="ro-RO"/>
        </w:rPr>
        <w:t>în formă de fire)</w:t>
      </w:r>
      <w:r w:rsidR="00B97887" w:rsidRPr="003E4ED1">
        <w:rPr>
          <w:rFonts w:ascii="Times New Roman" w:hAnsi="Times New Roman"/>
          <w:sz w:val="24"/>
          <w:szCs w:val="24"/>
          <w:lang w:val="ro-RO" w:eastAsia="ro-RO"/>
        </w:rPr>
        <w:t xml:space="preserve"> este destinat pentru curățarea argonului de impurități a hidrogenului și a hidrocarburilor.</w:t>
      </w:r>
      <w:r w:rsidR="00B97887" w:rsidRPr="00FC67ED">
        <w:rPr>
          <w:rFonts w:ascii="Times New Roman" w:hAnsi="Times New Roman"/>
          <w:sz w:val="24"/>
          <w:szCs w:val="24"/>
          <w:u w:val="single"/>
          <w:lang w:val="ro-RO" w:eastAsia="ro-RO"/>
        </w:rPr>
        <w:t xml:space="preserve"> </w:t>
      </w:r>
    </w:p>
    <w:p w14:paraId="3C7BD61E" w14:textId="185F40C6" w:rsidR="00D9317E" w:rsidRPr="00FC67ED" w:rsidRDefault="00A65C0B" w:rsidP="00D9317E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t>Schema de gaz a stand-lui este reprezentată în figura 1</w:t>
      </w:r>
      <w:r w:rsidR="00D9317E" w:rsidRPr="00FC67ED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598E0C92" w14:textId="42DFFA43" w:rsidR="00A65C0B" w:rsidRPr="00FC67ED" w:rsidRDefault="00A65C0B" w:rsidP="00A65C0B">
      <w:pPr>
        <w:pStyle w:val="a4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2590C385" w14:textId="7036D6A8" w:rsidR="00A65C0B" w:rsidRPr="003E4ED1" w:rsidRDefault="00A65C0B" w:rsidP="00A65C0B">
      <w:pPr>
        <w:pStyle w:val="a4"/>
        <w:jc w:val="center"/>
        <w:rPr>
          <w:lang w:val="ro-RO"/>
        </w:rPr>
      </w:pPr>
      <w:r w:rsidRPr="003E4ED1">
        <w:rPr>
          <w:lang w:val="ro-RO"/>
        </w:rPr>
        <w:object w:dxaOrig="6721" w:dyaOrig="8671" w14:anchorId="6E6BA5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25pt;height:354pt" o:ole="">
            <v:imagedata r:id="rId11" o:title=""/>
          </v:shape>
          <o:OLEObject Type="Embed" ProgID="Visio.Drawing.15" ShapeID="_x0000_i1025" DrawAspect="Content" ObjectID="_1739105093" r:id="rId12"/>
        </w:object>
      </w:r>
    </w:p>
    <w:p w14:paraId="02D5DF8C" w14:textId="77777777" w:rsidR="00D9317E" w:rsidRPr="003E4ED1" w:rsidRDefault="00D9317E" w:rsidP="00A65C0B">
      <w:pPr>
        <w:pStyle w:val="a4"/>
        <w:jc w:val="center"/>
        <w:rPr>
          <w:sz w:val="10"/>
          <w:szCs w:val="10"/>
          <w:lang w:val="ro-RO"/>
        </w:rPr>
      </w:pPr>
    </w:p>
    <w:p w14:paraId="6B71D296" w14:textId="7DCBB1FA" w:rsidR="00A65C0B" w:rsidRPr="00FC67ED" w:rsidRDefault="00A65C0B" w:rsidP="00A65C0B">
      <w:pPr>
        <w:pStyle w:val="a4"/>
        <w:jc w:val="center"/>
        <w:rPr>
          <w:rFonts w:ascii="Times New Roman" w:hAnsi="Times New Roman"/>
          <w:sz w:val="24"/>
          <w:szCs w:val="24"/>
          <w:lang w:val="ro-RO"/>
        </w:rPr>
      </w:pPr>
      <w:r w:rsidRPr="003E4ED1">
        <w:rPr>
          <w:rFonts w:ascii="Times New Roman" w:hAnsi="Times New Roman"/>
          <w:sz w:val="24"/>
          <w:szCs w:val="24"/>
          <w:lang w:val="ro-RO"/>
        </w:rPr>
        <w:t>Figura 1</w:t>
      </w:r>
    </w:p>
    <w:p w14:paraId="0A77C1EE" w14:textId="77777777" w:rsidR="00D9317E" w:rsidRPr="003E4ED1" w:rsidRDefault="00D9317E" w:rsidP="003E4ED1">
      <w:pPr>
        <w:pStyle w:val="a4"/>
        <w:jc w:val="center"/>
        <w:rPr>
          <w:rFonts w:ascii="Times New Roman" w:hAnsi="Times New Roman"/>
          <w:sz w:val="24"/>
          <w:szCs w:val="24"/>
          <w:lang w:val="ro-RO"/>
        </w:rPr>
      </w:pPr>
    </w:p>
    <w:p w14:paraId="00001B4D" w14:textId="69C55099" w:rsidR="00D9317E" w:rsidRPr="00FC67ED" w:rsidRDefault="00D9317E" w:rsidP="008A115F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/>
        </w:rPr>
      </w:pPr>
      <w:r w:rsidRPr="00FC67ED">
        <w:rPr>
          <w:rFonts w:ascii="Times New Roman" w:hAnsi="Times New Roman"/>
          <w:sz w:val="24"/>
          <w:szCs w:val="24"/>
          <w:lang w:val="ro-RO"/>
        </w:rPr>
        <w:t xml:space="preserve">Specificațiile tehnice a cartușelor trebuie să corespundă cerințelor </w:t>
      </w:r>
      <w:r w:rsidR="00BE063B" w:rsidRPr="00FC67ED">
        <w:rPr>
          <w:rFonts w:ascii="Times New Roman" w:hAnsi="Times New Roman"/>
          <w:sz w:val="24"/>
          <w:szCs w:val="24"/>
          <w:lang w:val="ro-RO"/>
        </w:rPr>
        <w:t xml:space="preserve">stipulate în </w:t>
      </w:r>
      <w:r w:rsidRPr="00FC67ED">
        <w:rPr>
          <w:rFonts w:ascii="Times New Roman" w:hAnsi="Times New Roman"/>
          <w:sz w:val="24"/>
          <w:szCs w:val="24"/>
          <w:lang w:val="ro-RO"/>
        </w:rPr>
        <w:t>tabelul 1 a prezentului Caiet de Sarcini.</w:t>
      </w:r>
    </w:p>
    <w:p w14:paraId="062C52EE" w14:textId="339F1F9B" w:rsidR="004B323A" w:rsidRPr="00FC67ED" w:rsidRDefault="004B323A" w:rsidP="004B323A">
      <w:pPr>
        <w:pStyle w:val="a4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A8C3C9F" w14:textId="617F792C" w:rsidR="004B323A" w:rsidRPr="00FC67ED" w:rsidRDefault="004B323A" w:rsidP="004B323A">
      <w:pPr>
        <w:pStyle w:val="a4"/>
        <w:jc w:val="both"/>
        <w:rPr>
          <w:rFonts w:ascii="Times New Roman" w:hAnsi="Times New Roman"/>
          <w:sz w:val="24"/>
          <w:szCs w:val="24"/>
          <w:lang w:val="ro-RO"/>
        </w:rPr>
      </w:pPr>
      <w:r w:rsidRPr="003E4ED1">
        <w:rPr>
          <w:rFonts w:ascii="Times New Roman" w:hAnsi="Times New Roman"/>
          <w:b/>
          <w:bCs/>
          <w:sz w:val="24"/>
          <w:szCs w:val="24"/>
          <w:lang w:val="ro-RO"/>
        </w:rPr>
        <w:t>Tabelul 1</w:t>
      </w:r>
      <w:r w:rsidRPr="00FC67ED">
        <w:rPr>
          <w:rFonts w:ascii="Times New Roman" w:hAnsi="Times New Roman"/>
          <w:sz w:val="24"/>
          <w:szCs w:val="24"/>
          <w:lang w:val="ro-RO"/>
        </w:rPr>
        <w:t>. Specificații tehnice a cartușelor cu burete de titan și oxid de cupru.</w:t>
      </w:r>
    </w:p>
    <w:tbl>
      <w:tblPr>
        <w:tblStyle w:val="a6"/>
        <w:tblW w:w="9493" w:type="dxa"/>
        <w:tblLook w:val="04A0" w:firstRow="1" w:lastRow="0" w:firstColumn="1" w:lastColumn="0" w:noHBand="0" w:noVBand="1"/>
      </w:tblPr>
      <w:tblGrid>
        <w:gridCol w:w="547"/>
        <w:gridCol w:w="4126"/>
        <w:gridCol w:w="4820"/>
      </w:tblGrid>
      <w:tr w:rsidR="004B323A" w:rsidRPr="00FC67ED" w14:paraId="23871A24" w14:textId="77777777" w:rsidTr="000E2FD3">
        <w:trPr>
          <w:tblHeader/>
        </w:trPr>
        <w:tc>
          <w:tcPr>
            <w:tcW w:w="547" w:type="dxa"/>
            <w:shd w:val="clear" w:color="auto" w:fill="BDD6EE" w:themeFill="accent1" w:themeFillTint="66"/>
          </w:tcPr>
          <w:p w14:paraId="2D3F9840" w14:textId="77777777" w:rsidR="004B323A" w:rsidRPr="00FC67ED" w:rsidRDefault="004B323A" w:rsidP="000E2FD3">
            <w:pPr>
              <w:pStyle w:val="a4"/>
              <w:jc w:val="center"/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/>
                <w:bCs/>
                <w:spacing w:val="-3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4126" w:type="dxa"/>
            <w:shd w:val="clear" w:color="auto" w:fill="BDD6EE" w:themeFill="accent1" w:themeFillTint="66"/>
            <w:vAlign w:val="center"/>
          </w:tcPr>
          <w:p w14:paraId="7BC090F5" w14:textId="77777777" w:rsidR="004B323A" w:rsidRPr="00FC67ED" w:rsidRDefault="004B323A" w:rsidP="000E2FD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Specificații tehnice</w:t>
            </w:r>
          </w:p>
        </w:tc>
        <w:tc>
          <w:tcPr>
            <w:tcW w:w="4820" w:type="dxa"/>
            <w:shd w:val="clear" w:color="auto" w:fill="BDD6EE" w:themeFill="accent1" w:themeFillTint="66"/>
            <w:vAlign w:val="center"/>
          </w:tcPr>
          <w:p w14:paraId="258612AC" w14:textId="77777777" w:rsidR="004B323A" w:rsidRPr="00FC67ED" w:rsidRDefault="004B323A" w:rsidP="000E2FD3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Caracteristică/valoare parametru</w:t>
            </w:r>
          </w:p>
        </w:tc>
      </w:tr>
      <w:tr w:rsidR="004B323A" w:rsidRPr="00FC67ED" w14:paraId="2CB7B6A9" w14:textId="77777777" w:rsidTr="000E2FD3">
        <w:trPr>
          <w:trHeight w:val="60"/>
        </w:trPr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11029FC3" w14:textId="65CF091B" w:rsidR="004B323A" w:rsidRPr="00FC67ED" w:rsidRDefault="004B323A" w:rsidP="000E2FD3">
            <w:pPr>
              <w:pStyle w:val="a4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Cartuș cu burete de titan (praf)</w:t>
            </w:r>
          </w:p>
        </w:tc>
      </w:tr>
      <w:tr w:rsidR="004B323A" w:rsidRPr="00FC67ED" w14:paraId="3E0678FD" w14:textId="77777777" w:rsidTr="000E2FD3">
        <w:tc>
          <w:tcPr>
            <w:tcW w:w="547" w:type="dxa"/>
          </w:tcPr>
          <w:p w14:paraId="1EE73B6D" w14:textId="77777777" w:rsidR="004B323A" w:rsidRPr="00FC67ED" w:rsidRDefault="004B323A" w:rsidP="004B323A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  <w:vAlign w:val="center"/>
          </w:tcPr>
          <w:p w14:paraId="27DF89C2" w14:textId="502CEBE5" w:rsidR="004B323A" w:rsidRPr="00FC67ED" w:rsidRDefault="004B323A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Corpul cartușului</w:t>
            </w:r>
          </w:p>
        </w:tc>
        <w:tc>
          <w:tcPr>
            <w:tcW w:w="4820" w:type="dxa"/>
            <w:vAlign w:val="center"/>
          </w:tcPr>
          <w:p w14:paraId="45B4A40E" w14:textId="64A4771F" w:rsidR="004B323A" w:rsidRPr="00FC67ED" w:rsidRDefault="004B323A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Tub din oțel inoxidabil</w:t>
            </w:r>
          </w:p>
        </w:tc>
      </w:tr>
      <w:tr w:rsidR="004B323A" w:rsidRPr="00FC67ED" w14:paraId="1F35568E" w14:textId="77777777" w:rsidTr="000E2FD3">
        <w:tc>
          <w:tcPr>
            <w:tcW w:w="547" w:type="dxa"/>
          </w:tcPr>
          <w:p w14:paraId="195C5BD4" w14:textId="77777777" w:rsidR="004B323A" w:rsidRPr="00FC67ED" w:rsidRDefault="004B323A" w:rsidP="004B323A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  <w:vAlign w:val="center"/>
          </w:tcPr>
          <w:p w14:paraId="073B864C" w14:textId="6D530E74" w:rsidR="004B323A" w:rsidRPr="00FC67ED" w:rsidRDefault="004B323A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Materialul de filtrare</w:t>
            </w:r>
          </w:p>
        </w:tc>
        <w:tc>
          <w:tcPr>
            <w:tcW w:w="4820" w:type="dxa"/>
            <w:vAlign w:val="center"/>
          </w:tcPr>
          <w:p w14:paraId="119BC085" w14:textId="498811C2" w:rsidR="004B323A" w:rsidRPr="00FC67ED" w:rsidRDefault="004B323A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Praf de burete de titan</w:t>
            </w:r>
          </w:p>
        </w:tc>
      </w:tr>
      <w:tr w:rsidR="004B323A" w:rsidRPr="00FC67ED" w14:paraId="59E3A114" w14:textId="77777777" w:rsidTr="000E2FD3">
        <w:tc>
          <w:tcPr>
            <w:tcW w:w="547" w:type="dxa"/>
          </w:tcPr>
          <w:p w14:paraId="5C464DD1" w14:textId="77777777" w:rsidR="004B323A" w:rsidRPr="00FC67ED" w:rsidRDefault="004B323A" w:rsidP="004B323A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  <w:vAlign w:val="center"/>
          </w:tcPr>
          <w:p w14:paraId="102428AA" w14:textId="002373EE" w:rsidR="004B323A" w:rsidRPr="00FC67ED" w:rsidRDefault="004B323A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Temperatura de lucru a filtrului </w:t>
            </w:r>
          </w:p>
        </w:tc>
        <w:tc>
          <w:tcPr>
            <w:tcW w:w="4820" w:type="dxa"/>
            <w:vAlign w:val="center"/>
          </w:tcPr>
          <w:p w14:paraId="5638BE26" w14:textId="47FDDF68" w:rsidR="004B323A" w:rsidRPr="00FC67ED" w:rsidRDefault="004B323A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680-730°C</w:t>
            </w:r>
          </w:p>
        </w:tc>
      </w:tr>
      <w:tr w:rsidR="004B323A" w:rsidRPr="00FC67ED" w14:paraId="6744E76A" w14:textId="77777777" w:rsidTr="003E4ED1">
        <w:tc>
          <w:tcPr>
            <w:tcW w:w="547" w:type="dxa"/>
          </w:tcPr>
          <w:p w14:paraId="0CA75DFA" w14:textId="77777777" w:rsidR="004B323A" w:rsidRPr="00FC67ED" w:rsidRDefault="004B323A" w:rsidP="004B323A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</w:tcPr>
          <w:p w14:paraId="0BCCEDE8" w14:textId="0B97D939" w:rsidR="004B323A" w:rsidRPr="00FC67ED" w:rsidRDefault="004B323A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Dimensiuni</w:t>
            </w:r>
          </w:p>
        </w:tc>
        <w:tc>
          <w:tcPr>
            <w:tcW w:w="4820" w:type="dxa"/>
            <w:vAlign w:val="center"/>
          </w:tcPr>
          <w:p w14:paraId="1012B383" w14:textId="3D447E35" w:rsidR="00BE063B" w:rsidRPr="00FC67ED" w:rsidRDefault="00BE063B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Anexa 1 la Caietul de Sarcini –</w:t>
            </w:r>
          </w:p>
          <w:p w14:paraId="4FCF8598" w14:textId="2167396C" w:rsidR="004B323A" w:rsidRPr="003E4ED1" w:rsidRDefault="004B323A" w:rsidP="000E2FD3">
            <w:pPr>
              <w:pStyle w:val="a4"/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</w:pPr>
            <w:r w:rsidRPr="003E4ED1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desenul tehnic nr.</w:t>
            </w:r>
            <w:r w:rsidRPr="003E4ED1">
              <w:rPr>
                <w:rFonts w:ascii="Times New Roman" w:hAnsi="Times New Roman"/>
                <w:i/>
                <w:iCs/>
                <w:sz w:val="24"/>
                <w:szCs w:val="24"/>
                <w:lang w:val="ro-RO" w:eastAsia="ro-RO"/>
              </w:rPr>
              <w:t xml:space="preserve">СПБЕ.Т1-2113.00 СБ </w:t>
            </w:r>
          </w:p>
        </w:tc>
      </w:tr>
      <w:tr w:rsidR="00F47043" w:rsidRPr="00FC67ED" w14:paraId="46519820" w14:textId="77777777" w:rsidTr="00BE063B">
        <w:tc>
          <w:tcPr>
            <w:tcW w:w="547" w:type="dxa"/>
          </w:tcPr>
          <w:p w14:paraId="334FC123" w14:textId="77777777" w:rsidR="00F47043" w:rsidRPr="00FC67ED" w:rsidRDefault="00F47043" w:rsidP="004B323A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</w:tcPr>
          <w:p w14:paraId="15B12B71" w14:textId="5A0E1B36" w:rsidR="00F47043" w:rsidRPr="00FC67ED" w:rsidRDefault="00F47043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Compatibilitate</w:t>
            </w:r>
          </w:p>
        </w:tc>
        <w:tc>
          <w:tcPr>
            <w:tcW w:w="4820" w:type="dxa"/>
            <w:vAlign w:val="center"/>
          </w:tcPr>
          <w:p w14:paraId="48DC4BB7" w14:textId="304BD5FF" w:rsidR="00F47043" w:rsidRPr="00FC67ED" w:rsidRDefault="00F47043" w:rsidP="000E2FD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Stand de purificare a argonului, tip COAP-1</w:t>
            </w:r>
          </w:p>
        </w:tc>
      </w:tr>
      <w:tr w:rsidR="004B323A" w:rsidRPr="00FC67ED" w14:paraId="4EB53A99" w14:textId="77777777" w:rsidTr="000E2FD3">
        <w:trPr>
          <w:trHeight w:val="60"/>
        </w:trPr>
        <w:tc>
          <w:tcPr>
            <w:tcW w:w="9493" w:type="dxa"/>
            <w:gridSpan w:val="3"/>
            <w:shd w:val="clear" w:color="auto" w:fill="D9D9D9" w:themeFill="background1" w:themeFillShade="D9"/>
            <w:vAlign w:val="center"/>
          </w:tcPr>
          <w:p w14:paraId="201131EE" w14:textId="1B0CB199" w:rsidR="004B323A" w:rsidRPr="00FC67ED" w:rsidRDefault="00BE063B" w:rsidP="000E2FD3">
            <w:pPr>
              <w:pStyle w:val="a4"/>
              <w:jc w:val="center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Cartuș cu oxid de cupru</w:t>
            </w:r>
          </w:p>
        </w:tc>
      </w:tr>
      <w:tr w:rsidR="00BE063B" w:rsidRPr="00FC67ED" w14:paraId="05D2C0C2" w14:textId="77777777" w:rsidTr="000E2FD3">
        <w:tc>
          <w:tcPr>
            <w:tcW w:w="547" w:type="dxa"/>
          </w:tcPr>
          <w:p w14:paraId="1995CFD5" w14:textId="77777777" w:rsidR="00BE063B" w:rsidRPr="00FC67ED" w:rsidRDefault="00BE063B" w:rsidP="00BE063B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  <w:vAlign w:val="center"/>
          </w:tcPr>
          <w:p w14:paraId="2352E676" w14:textId="60AB0E5D" w:rsidR="00BE063B" w:rsidRPr="00FC67ED" w:rsidRDefault="00BE063B" w:rsidP="00BE063B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Corpul cartușului</w:t>
            </w:r>
          </w:p>
        </w:tc>
        <w:tc>
          <w:tcPr>
            <w:tcW w:w="4820" w:type="dxa"/>
            <w:vAlign w:val="center"/>
          </w:tcPr>
          <w:p w14:paraId="3E600CAB" w14:textId="13D79B12" w:rsidR="00BE063B" w:rsidRPr="00FC67ED" w:rsidRDefault="00BE063B" w:rsidP="00BE063B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Tub din oțel inoxidabil</w:t>
            </w:r>
          </w:p>
        </w:tc>
      </w:tr>
      <w:tr w:rsidR="00BE063B" w:rsidRPr="00FC67ED" w14:paraId="2B7CEC9C" w14:textId="77777777" w:rsidTr="000E2FD3">
        <w:tc>
          <w:tcPr>
            <w:tcW w:w="547" w:type="dxa"/>
          </w:tcPr>
          <w:p w14:paraId="013994A4" w14:textId="77777777" w:rsidR="00BE063B" w:rsidRPr="00FC67ED" w:rsidRDefault="00BE063B" w:rsidP="00BE063B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  <w:vAlign w:val="center"/>
          </w:tcPr>
          <w:p w14:paraId="190819F8" w14:textId="1F9DEAD6" w:rsidR="00BE063B" w:rsidRPr="00FC67ED" w:rsidRDefault="00BE063B" w:rsidP="00BE063B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Materialul de filtrare</w:t>
            </w:r>
          </w:p>
        </w:tc>
        <w:tc>
          <w:tcPr>
            <w:tcW w:w="4820" w:type="dxa"/>
            <w:vAlign w:val="center"/>
          </w:tcPr>
          <w:p w14:paraId="66D8F005" w14:textId="018BE3F6" w:rsidR="00BE063B" w:rsidRPr="00FC67ED" w:rsidRDefault="00BE063B" w:rsidP="00BE063B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Fire din cupru</w:t>
            </w:r>
          </w:p>
        </w:tc>
      </w:tr>
      <w:tr w:rsidR="00BE063B" w:rsidRPr="00FC67ED" w14:paraId="71CCB642" w14:textId="77777777" w:rsidTr="000E2FD3">
        <w:tc>
          <w:tcPr>
            <w:tcW w:w="547" w:type="dxa"/>
          </w:tcPr>
          <w:p w14:paraId="728DF755" w14:textId="77777777" w:rsidR="00BE063B" w:rsidRPr="00FC67ED" w:rsidRDefault="00BE063B" w:rsidP="00BE063B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  <w:vAlign w:val="center"/>
          </w:tcPr>
          <w:p w14:paraId="4B566FD7" w14:textId="7B9F772D" w:rsidR="00BE063B" w:rsidRPr="00FC67ED" w:rsidRDefault="00BE063B" w:rsidP="00BE063B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Temperatura de lucru a filtrului </w:t>
            </w:r>
          </w:p>
        </w:tc>
        <w:tc>
          <w:tcPr>
            <w:tcW w:w="4820" w:type="dxa"/>
            <w:vAlign w:val="center"/>
          </w:tcPr>
          <w:p w14:paraId="4E0D5D9A" w14:textId="20F39345" w:rsidR="00BE063B" w:rsidRPr="00FC67ED" w:rsidRDefault="00BE063B" w:rsidP="00BE063B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400-550°C</w:t>
            </w:r>
          </w:p>
        </w:tc>
      </w:tr>
      <w:tr w:rsidR="00BE063B" w:rsidRPr="00FC67ED" w14:paraId="3B80EE1B" w14:textId="77777777" w:rsidTr="003E4ED1">
        <w:tc>
          <w:tcPr>
            <w:tcW w:w="547" w:type="dxa"/>
          </w:tcPr>
          <w:p w14:paraId="5578EF98" w14:textId="77777777" w:rsidR="00BE063B" w:rsidRPr="00FC67ED" w:rsidRDefault="00BE063B" w:rsidP="00BE063B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</w:tcPr>
          <w:p w14:paraId="1B8C9088" w14:textId="11B2A379" w:rsidR="00BE063B" w:rsidRPr="00FC67ED" w:rsidRDefault="00BE063B" w:rsidP="00BE063B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Dimensiuni</w:t>
            </w:r>
          </w:p>
        </w:tc>
        <w:tc>
          <w:tcPr>
            <w:tcW w:w="4820" w:type="dxa"/>
            <w:vAlign w:val="center"/>
          </w:tcPr>
          <w:p w14:paraId="6F005F0D" w14:textId="01D321A1" w:rsidR="00BE063B" w:rsidRPr="00FC67ED" w:rsidRDefault="00BE063B" w:rsidP="00BE063B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Anexa 2 la Caietul de Sarcini –</w:t>
            </w:r>
          </w:p>
          <w:p w14:paraId="7A9183F9" w14:textId="55E57C0A" w:rsidR="00BE063B" w:rsidRPr="00FC67ED" w:rsidRDefault="00BE063B" w:rsidP="00BE063B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FC67ED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ro-RO"/>
              </w:rPr>
              <w:t>desenul tehnic nr.</w:t>
            </w:r>
            <w:r w:rsidRPr="003E4ED1">
              <w:rPr>
                <w:rFonts w:ascii="Times New Roman" w:hAnsi="Times New Roman"/>
                <w:i/>
                <w:iCs/>
                <w:sz w:val="24"/>
                <w:szCs w:val="24"/>
                <w:lang w:val="ro-RO" w:eastAsia="ro-RO"/>
              </w:rPr>
              <w:t>СПБЕ.Т1-211</w:t>
            </w:r>
            <w:r w:rsidRPr="00FC67ED">
              <w:rPr>
                <w:rFonts w:ascii="Times New Roman" w:hAnsi="Times New Roman"/>
                <w:i/>
                <w:iCs/>
                <w:sz w:val="24"/>
                <w:szCs w:val="24"/>
                <w:lang w:val="ro-RO" w:eastAsia="ro-RO"/>
              </w:rPr>
              <w:t>4</w:t>
            </w:r>
            <w:r w:rsidRPr="003E4ED1">
              <w:rPr>
                <w:rFonts w:ascii="Times New Roman" w:hAnsi="Times New Roman"/>
                <w:i/>
                <w:iCs/>
                <w:sz w:val="24"/>
                <w:szCs w:val="24"/>
                <w:lang w:val="ro-RO" w:eastAsia="ro-RO"/>
              </w:rPr>
              <w:t>.00</w:t>
            </w:r>
            <w:r w:rsidRPr="00FC67ED">
              <w:rPr>
                <w:rFonts w:ascii="Times New Roman" w:hAnsi="Times New Roman"/>
                <w:i/>
                <w:iCs/>
                <w:sz w:val="24"/>
                <w:szCs w:val="24"/>
                <w:lang w:val="ro-RO" w:eastAsia="ro-RO"/>
              </w:rPr>
              <w:t xml:space="preserve"> </w:t>
            </w:r>
            <w:r w:rsidRPr="003E4ED1">
              <w:rPr>
                <w:rFonts w:ascii="Times New Roman" w:hAnsi="Times New Roman"/>
                <w:i/>
                <w:iCs/>
                <w:sz w:val="24"/>
                <w:szCs w:val="24"/>
                <w:lang w:val="ro-RO" w:eastAsia="ro-RO"/>
              </w:rPr>
              <w:t xml:space="preserve">СБ </w:t>
            </w:r>
          </w:p>
        </w:tc>
      </w:tr>
      <w:tr w:rsidR="00F47043" w:rsidRPr="00FC67ED" w14:paraId="5A57E43F" w14:textId="77777777" w:rsidTr="006A1047">
        <w:tc>
          <w:tcPr>
            <w:tcW w:w="547" w:type="dxa"/>
          </w:tcPr>
          <w:p w14:paraId="3732413B" w14:textId="77777777" w:rsidR="00F47043" w:rsidRPr="00FC67ED" w:rsidRDefault="00F47043" w:rsidP="00F47043">
            <w:pPr>
              <w:pStyle w:val="a4"/>
              <w:numPr>
                <w:ilvl w:val="0"/>
                <w:numId w:val="50"/>
              </w:numPr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</w:pPr>
          </w:p>
        </w:tc>
        <w:tc>
          <w:tcPr>
            <w:tcW w:w="4126" w:type="dxa"/>
          </w:tcPr>
          <w:p w14:paraId="1DFD3EEA" w14:textId="71876EB1" w:rsidR="00F47043" w:rsidRPr="00FC67ED" w:rsidRDefault="00F47043" w:rsidP="00F4704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Compatibilitate</w:t>
            </w:r>
          </w:p>
        </w:tc>
        <w:tc>
          <w:tcPr>
            <w:tcW w:w="4820" w:type="dxa"/>
            <w:vAlign w:val="center"/>
          </w:tcPr>
          <w:p w14:paraId="17635F9E" w14:textId="73AE75D5" w:rsidR="00F47043" w:rsidRPr="00FC67ED" w:rsidRDefault="00F47043" w:rsidP="00F47043">
            <w:pPr>
              <w:pStyle w:val="a4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FC67E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Stand de purificare a argonului, tip COAP-1</w:t>
            </w:r>
          </w:p>
        </w:tc>
      </w:tr>
    </w:tbl>
    <w:p w14:paraId="184FCB43" w14:textId="26B61129" w:rsidR="00B734E8" w:rsidRPr="00FC67ED" w:rsidRDefault="00B734E8" w:rsidP="008C2DBB">
      <w:pPr>
        <w:pStyle w:val="a4"/>
        <w:ind w:left="567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4B01818F" w14:textId="66E26AA0" w:rsidR="00B734E8" w:rsidRPr="00FC67ED" w:rsidRDefault="00B734E8" w:rsidP="002F097B">
      <w:pPr>
        <w:pStyle w:val="a4"/>
        <w:numPr>
          <w:ilvl w:val="0"/>
          <w:numId w:val="39"/>
        </w:numPr>
        <w:ind w:left="426" w:hanging="426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b/>
          <w:bCs/>
          <w:sz w:val="24"/>
          <w:szCs w:val="24"/>
          <w:lang w:val="ro-RO" w:eastAsia="ro-RO"/>
        </w:rPr>
        <w:t>Articole, produse și piese necesare.</w:t>
      </w:r>
    </w:p>
    <w:p w14:paraId="03D8EC9F" w14:textId="3F49B3BB" w:rsidR="003F5B68" w:rsidRPr="00FC67ED" w:rsidRDefault="003F4FC1" w:rsidP="003F5B68">
      <w:pPr>
        <w:pStyle w:val="a4"/>
        <w:numPr>
          <w:ilvl w:val="1"/>
          <w:numId w:val="39"/>
        </w:numPr>
        <w:ind w:left="567" w:hanging="567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Cartu</w:t>
      </w:r>
      <w:r w:rsidR="00FA0D9B" w:rsidRPr="00FC67ED">
        <w:rPr>
          <w:rFonts w:ascii="Times New Roman" w:hAnsi="Times New Roman"/>
          <w:sz w:val="24"/>
          <w:szCs w:val="24"/>
          <w:lang w:val="ro-RO" w:eastAsia="ro-RO"/>
        </w:rPr>
        <w:t>șul cu burete de titan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3F5B68" w:rsidRPr="00FC67ED">
        <w:rPr>
          <w:rFonts w:ascii="Times New Roman" w:hAnsi="Times New Roman"/>
          <w:sz w:val="24"/>
          <w:szCs w:val="24"/>
          <w:lang w:val="ro-RO" w:eastAsia="ro-RO"/>
        </w:rPr>
        <w:t>trebuie să fie</w:t>
      </w:r>
      <w:r w:rsidR="00FC67ED">
        <w:rPr>
          <w:rFonts w:ascii="Times New Roman" w:hAnsi="Times New Roman"/>
          <w:sz w:val="24"/>
          <w:szCs w:val="24"/>
          <w:lang w:val="ro-RO" w:eastAsia="ro-RO"/>
        </w:rPr>
        <w:t xml:space="preserve"> dotat</w:t>
      </w:r>
      <w:r w:rsidR="003F5B68" w:rsidRPr="00FC67ED">
        <w:rPr>
          <w:rFonts w:ascii="Times New Roman" w:hAnsi="Times New Roman"/>
          <w:sz w:val="24"/>
          <w:szCs w:val="24"/>
          <w:lang w:val="ro-RO" w:eastAsia="ro-RO"/>
        </w:rPr>
        <w:t xml:space="preserve"> cu:</w:t>
      </w:r>
    </w:p>
    <w:p w14:paraId="2FC30F0C" w14:textId="77777777" w:rsidR="00FC67ED" w:rsidRPr="003E4ED1" w:rsidRDefault="00FC67ED" w:rsidP="003F5B68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bookmarkStart w:id="1" w:name="_Hlk125719829"/>
      <w:r w:rsidRPr="003E4ED1">
        <w:rPr>
          <w:rFonts w:ascii="Times New Roman" w:hAnsi="Times New Roman"/>
          <w:sz w:val="24"/>
          <w:szCs w:val="24"/>
          <w:lang w:val="ro-RO" w:eastAsia="ro-RO"/>
        </w:rPr>
        <w:t>Cartuș cu material de filtrare în interior;</w:t>
      </w:r>
    </w:p>
    <w:p w14:paraId="22973687" w14:textId="7CDCF82B" w:rsidR="00FC67ED" w:rsidRPr="003E4ED1" w:rsidRDefault="00FC67ED" w:rsidP="003F5B68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t>Piuliță cu inel conic de fixare (5 buc.);</w:t>
      </w:r>
    </w:p>
    <w:p w14:paraId="0F8D3F1D" w14:textId="1138B0C0" w:rsidR="00FC67ED" w:rsidRPr="003E4ED1" w:rsidRDefault="00FC67ED" w:rsidP="003F5B68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t xml:space="preserve">Inele de cauciuc pentru ermetizare Ø6 mm (5 buc.); </w:t>
      </w:r>
    </w:p>
    <w:p w14:paraId="4213D3AE" w14:textId="3F49963D" w:rsidR="003F5B68" w:rsidRPr="003E4ED1" w:rsidRDefault="00FC67ED" w:rsidP="003F5B68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lastRenderedPageBreak/>
        <w:t xml:space="preserve">Instrucțiune </w:t>
      </w:r>
      <w:r w:rsidR="003F5B68" w:rsidRPr="003E4ED1">
        <w:rPr>
          <w:rFonts w:ascii="Times New Roman" w:hAnsi="Times New Roman"/>
          <w:sz w:val="24"/>
          <w:szCs w:val="24"/>
          <w:lang w:val="ro-RO" w:eastAsia="ro-RO"/>
        </w:rPr>
        <w:t>de utilizare/</w:t>
      </w:r>
      <w:r w:rsidRPr="003E4ED1">
        <w:rPr>
          <w:rFonts w:ascii="Times New Roman" w:hAnsi="Times New Roman"/>
          <w:sz w:val="24"/>
          <w:szCs w:val="24"/>
          <w:lang w:val="ro-RO" w:eastAsia="ro-RO"/>
        </w:rPr>
        <w:t>instalare</w:t>
      </w:r>
      <w:r w:rsidR="00B63337" w:rsidRPr="003E4ED1">
        <w:rPr>
          <w:rFonts w:ascii="Times New Roman" w:hAnsi="Times New Roman"/>
          <w:sz w:val="24"/>
          <w:szCs w:val="24"/>
          <w:lang w:val="ro-RO" w:eastAsia="ro-RO"/>
        </w:rPr>
        <w:t xml:space="preserve"> (în limb</w:t>
      </w:r>
      <w:r w:rsidRPr="003E4ED1">
        <w:rPr>
          <w:rFonts w:ascii="Times New Roman" w:hAnsi="Times New Roman"/>
          <w:sz w:val="24"/>
          <w:szCs w:val="24"/>
          <w:lang w:val="ro-RO" w:eastAsia="ro-RO"/>
        </w:rPr>
        <w:t>a</w:t>
      </w:r>
      <w:r w:rsidR="00B63337" w:rsidRPr="003E4ED1">
        <w:rPr>
          <w:rFonts w:ascii="Times New Roman" w:hAnsi="Times New Roman"/>
          <w:sz w:val="24"/>
          <w:szCs w:val="24"/>
          <w:lang w:val="ro-RO" w:eastAsia="ro-RO"/>
        </w:rPr>
        <w:t xml:space="preserve"> română sau rusă)</w:t>
      </w:r>
      <w:r w:rsidR="003F5B68" w:rsidRPr="003E4ED1">
        <w:rPr>
          <w:rFonts w:ascii="Times New Roman" w:hAnsi="Times New Roman"/>
          <w:sz w:val="24"/>
          <w:szCs w:val="24"/>
          <w:lang w:val="ro-RO" w:eastAsia="ro-RO"/>
        </w:rPr>
        <w:t>;</w:t>
      </w:r>
    </w:p>
    <w:p w14:paraId="19B18B65" w14:textId="05158286" w:rsidR="003F5B68" w:rsidRPr="00FC67ED" w:rsidRDefault="003F5B68" w:rsidP="003F5B68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bookmarkStart w:id="2" w:name="_Hlk125719840"/>
      <w:bookmarkEnd w:id="1"/>
      <w:r w:rsidRPr="00FC67ED">
        <w:rPr>
          <w:rFonts w:ascii="Times New Roman" w:hAnsi="Times New Roman"/>
          <w:sz w:val="24"/>
          <w:szCs w:val="24"/>
          <w:lang w:val="ro-RO" w:eastAsia="ro-RO"/>
        </w:rPr>
        <w:t>Certificate de origine/calitate/prov</w:t>
      </w:r>
      <w:r w:rsidR="00FC67ED" w:rsidRPr="00FC67ED">
        <w:rPr>
          <w:rFonts w:ascii="Times New Roman" w:hAnsi="Times New Roman"/>
          <w:sz w:val="24"/>
          <w:szCs w:val="24"/>
          <w:lang w:val="ro-RO" w:eastAsia="ro-RO"/>
        </w:rPr>
        <w:t>e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niență</w:t>
      </w:r>
      <w:r w:rsidR="00B63337" w:rsidRPr="00FC67ED">
        <w:rPr>
          <w:rFonts w:ascii="Times New Roman" w:hAnsi="Times New Roman"/>
          <w:sz w:val="24"/>
          <w:szCs w:val="24"/>
          <w:lang w:val="ro-RO" w:eastAsia="ro-RO"/>
        </w:rPr>
        <w:t>;</w:t>
      </w:r>
    </w:p>
    <w:bookmarkEnd w:id="2"/>
    <w:p w14:paraId="7BAB54EB" w14:textId="6A702B18" w:rsidR="00B63337" w:rsidRPr="00FC67ED" w:rsidRDefault="00B63337" w:rsidP="00FC67ED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Alte ustensile, piese de rezervă și documente prevăzute de uzina producătoare.</w:t>
      </w:r>
    </w:p>
    <w:p w14:paraId="6EBF2652" w14:textId="2E2CE55D" w:rsidR="00FC67ED" w:rsidRPr="00FC67ED" w:rsidRDefault="00FA0D9B" w:rsidP="00FC67ED">
      <w:pPr>
        <w:pStyle w:val="a4"/>
        <w:numPr>
          <w:ilvl w:val="1"/>
          <w:numId w:val="39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 xml:space="preserve"> Cartușul cu oxid de cupru trebuie să fie </w:t>
      </w:r>
      <w:r w:rsidR="00FC67ED">
        <w:rPr>
          <w:rFonts w:ascii="Times New Roman" w:hAnsi="Times New Roman"/>
          <w:sz w:val="24"/>
          <w:szCs w:val="24"/>
          <w:lang w:val="ro-RO" w:eastAsia="ro-RO"/>
        </w:rPr>
        <w:t>dotat</w:t>
      </w:r>
      <w:r w:rsidR="00FC67ED" w:rsidRPr="00FC67E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Pr="00FC67ED">
        <w:rPr>
          <w:rFonts w:ascii="Times New Roman" w:hAnsi="Times New Roman"/>
          <w:sz w:val="24"/>
          <w:szCs w:val="24"/>
          <w:lang w:val="ro-RO" w:eastAsia="ro-RO"/>
        </w:rPr>
        <w:t>cu</w:t>
      </w:r>
      <w:r w:rsidRPr="003E4ED1">
        <w:rPr>
          <w:rFonts w:ascii="Times New Roman" w:hAnsi="Times New Roman"/>
          <w:sz w:val="24"/>
          <w:szCs w:val="24"/>
          <w:lang w:val="ro-RO" w:eastAsia="ro-RO"/>
        </w:rPr>
        <w:t>:</w:t>
      </w:r>
    </w:p>
    <w:p w14:paraId="68D17848" w14:textId="77777777" w:rsidR="00FC67ED" w:rsidRPr="003E4ED1" w:rsidRDefault="00FC67ED" w:rsidP="00FC67ED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t>Cartuș cu material de filtrare în interior;</w:t>
      </w:r>
    </w:p>
    <w:p w14:paraId="47004A02" w14:textId="77777777" w:rsidR="00FC67ED" w:rsidRPr="003E4ED1" w:rsidRDefault="00FC67ED" w:rsidP="00FC67ED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t>Piuliță cu inel conic de fixare (5 buc.);</w:t>
      </w:r>
    </w:p>
    <w:p w14:paraId="7123FF1F" w14:textId="77777777" w:rsidR="00FC67ED" w:rsidRPr="003E4ED1" w:rsidRDefault="00FC67ED" w:rsidP="00FC67ED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t xml:space="preserve">Inele de cauciuc pentru ermetizare Ø6 mm (5 buc.); </w:t>
      </w:r>
    </w:p>
    <w:p w14:paraId="0CFF44A5" w14:textId="77777777" w:rsidR="00FC67ED" w:rsidRPr="003E4ED1" w:rsidRDefault="00FC67ED" w:rsidP="00FC67ED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3E4ED1">
        <w:rPr>
          <w:rFonts w:ascii="Times New Roman" w:hAnsi="Times New Roman"/>
          <w:sz w:val="24"/>
          <w:szCs w:val="24"/>
          <w:lang w:val="ro-RO" w:eastAsia="ro-RO"/>
        </w:rPr>
        <w:t>Instrucțiune de utilizare/instalare (în limba română sau rusă);</w:t>
      </w:r>
    </w:p>
    <w:p w14:paraId="37F93580" w14:textId="77777777" w:rsidR="00FC67ED" w:rsidRPr="00FC67ED" w:rsidRDefault="00FC67ED" w:rsidP="00FC67ED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Certificate de origine/calitate/proveniență;</w:t>
      </w:r>
    </w:p>
    <w:p w14:paraId="0F93BAB4" w14:textId="06CF4EB3" w:rsidR="00FA0D9B" w:rsidRPr="00FC67ED" w:rsidRDefault="00FA0D9B" w:rsidP="00FA0D9B">
      <w:pPr>
        <w:pStyle w:val="a4"/>
        <w:numPr>
          <w:ilvl w:val="0"/>
          <w:numId w:val="40"/>
        </w:numPr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C67ED">
        <w:rPr>
          <w:rFonts w:ascii="Times New Roman" w:hAnsi="Times New Roman"/>
          <w:sz w:val="24"/>
          <w:szCs w:val="24"/>
          <w:lang w:val="ro-RO" w:eastAsia="ro-RO"/>
        </w:rPr>
        <w:t>Alte ustensile, piese de rezervă și documente prevăzute de uzina producătoare</w:t>
      </w:r>
      <w:r w:rsidR="00FC67ED" w:rsidRPr="00FC67ED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5A0AE20C" w14:textId="77777777" w:rsidR="00FC67ED" w:rsidRPr="00FC67ED" w:rsidRDefault="00FC67ED" w:rsidP="003E4ED1">
      <w:pPr>
        <w:pStyle w:val="a4"/>
        <w:ind w:left="360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6FDDA9EE" w14:textId="0BCDB052" w:rsidR="002F097B" w:rsidRPr="00FC67ED" w:rsidRDefault="002F097B" w:rsidP="002F097B">
      <w:pPr>
        <w:pStyle w:val="a3"/>
        <w:numPr>
          <w:ilvl w:val="0"/>
          <w:numId w:val="39"/>
        </w:numPr>
        <w:ind w:left="426" w:hanging="426"/>
        <w:rPr>
          <w:b/>
          <w:bCs/>
          <w:szCs w:val="24"/>
        </w:rPr>
      </w:pPr>
      <w:r w:rsidRPr="00FC67ED">
        <w:rPr>
          <w:b/>
          <w:bCs/>
          <w:szCs w:val="24"/>
        </w:rPr>
        <w:t>Documente obligatorii la depunerea ofertei.</w:t>
      </w:r>
    </w:p>
    <w:p w14:paraId="6CF1E911" w14:textId="7A01B620" w:rsidR="002F097B" w:rsidRPr="00FC67ED" w:rsidRDefault="002F097B" w:rsidP="002F097B">
      <w:pPr>
        <w:pStyle w:val="a3"/>
        <w:numPr>
          <w:ilvl w:val="1"/>
          <w:numId w:val="39"/>
        </w:numPr>
        <w:ind w:left="426" w:hanging="426"/>
        <w:rPr>
          <w:szCs w:val="24"/>
        </w:rPr>
      </w:pPr>
      <w:r w:rsidRPr="00FC67ED">
        <w:rPr>
          <w:szCs w:val="24"/>
        </w:rPr>
        <w:t>Copia certificatului de înregistrare</w:t>
      </w:r>
      <w:r w:rsidR="00854AF8" w:rsidRPr="00FC67ED">
        <w:rPr>
          <w:szCs w:val="24"/>
        </w:rPr>
        <w:t xml:space="preserve"> a</w:t>
      </w:r>
      <w:r w:rsidRPr="00FC67ED">
        <w:rPr>
          <w:szCs w:val="24"/>
        </w:rPr>
        <w:t xml:space="preserve"> companiei;</w:t>
      </w:r>
    </w:p>
    <w:p w14:paraId="3FDAE3C0" w14:textId="7AD3BB56" w:rsidR="002F097B" w:rsidRPr="00FC67ED" w:rsidRDefault="002F097B" w:rsidP="002F097B">
      <w:pPr>
        <w:pStyle w:val="a3"/>
        <w:numPr>
          <w:ilvl w:val="1"/>
          <w:numId w:val="39"/>
        </w:numPr>
        <w:ind w:left="426" w:hanging="426"/>
        <w:rPr>
          <w:szCs w:val="24"/>
        </w:rPr>
      </w:pPr>
      <w:r w:rsidRPr="00FC67ED">
        <w:rPr>
          <w:szCs w:val="24"/>
        </w:rPr>
        <w:t>Oferta comercială cu specificarea de preț</w:t>
      </w:r>
      <w:r w:rsidR="00854AF8" w:rsidRPr="00FC67ED">
        <w:rPr>
          <w:szCs w:val="24"/>
        </w:rPr>
        <w:t>. Pre</w:t>
      </w:r>
      <w:r w:rsidR="00854AF8" w:rsidRPr="003E4ED1">
        <w:rPr>
          <w:szCs w:val="24"/>
        </w:rPr>
        <w:t>țul se va indica pentru fiecare produs separat</w:t>
      </w:r>
      <w:r w:rsidRPr="00FC67ED">
        <w:rPr>
          <w:szCs w:val="24"/>
        </w:rPr>
        <w:t>;</w:t>
      </w:r>
    </w:p>
    <w:p w14:paraId="7780B804" w14:textId="0C8CF6CA" w:rsidR="002F097B" w:rsidRPr="00FC67ED" w:rsidRDefault="002F097B" w:rsidP="002F097B">
      <w:pPr>
        <w:pStyle w:val="a3"/>
        <w:numPr>
          <w:ilvl w:val="1"/>
          <w:numId w:val="39"/>
        </w:numPr>
        <w:ind w:left="426" w:hanging="426"/>
        <w:rPr>
          <w:szCs w:val="24"/>
        </w:rPr>
      </w:pPr>
      <w:r w:rsidRPr="00FC67ED">
        <w:rPr>
          <w:szCs w:val="24"/>
        </w:rPr>
        <w:t>Oferta cu specifi</w:t>
      </w:r>
      <w:r w:rsidR="002462D1" w:rsidRPr="00FC67ED">
        <w:rPr>
          <w:szCs w:val="24"/>
        </w:rPr>
        <w:t xml:space="preserve">cația </w:t>
      </w:r>
      <w:r w:rsidRPr="00FC67ED">
        <w:rPr>
          <w:szCs w:val="24"/>
        </w:rPr>
        <w:t>tehnică</w:t>
      </w:r>
      <w:r w:rsidR="002462D1" w:rsidRPr="00FC67ED">
        <w:rPr>
          <w:szCs w:val="24"/>
        </w:rPr>
        <w:t xml:space="preserve"> în limba română sau rusă.</w:t>
      </w:r>
      <w:r w:rsidRPr="00FC67ED">
        <w:rPr>
          <w:szCs w:val="24"/>
        </w:rPr>
        <w:t xml:space="preserve"> </w:t>
      </w:r>
    </w:p>
    <w:p w14:paraId="0BA89BDE" w14:textId="77777777" w:rsidR="002F097B" w:rsidRPr="00FC67ED" w:rsidRDefault="002F097B" w:rsidP="002F097B">
      <w:pPr>
        <w:ind w:left="284" w:hanging="284"/>
        <w:rPr>
          <w:szCs w:val="24"/>
        </w:rPr>
      </w:pPr>
    </w:p>
    <w:p w14:paraId="42656CA1" w14:textId="1BDCD8C5" w:rsidR="002F097B" w:rsidRPr="00FC67ED" w:rsidRDefault="002F097B" w:rsidP="002F097B">
      <w:pPr>
        <w:pStyle w:val="a3"/>
        <w:numPr>
          <w:ilvl w:val="0"/>
          <w:numId w:val="39"/>
        </w:numPr>
        <w:ind w:left="284" w:hanging="284"/>
        <w:rPr>
          <w:b/>
          <w:bCs/>
          <w:szCs w:val="24"/>
        </w:rPr>
      </w:pPr>
      <w:r w:rsidRPr="00FC67ED">
        <w:rPr>
          <w:b/>
          <w:bCs/>
          <w:szCs w:val="24"/>
        </w:rPr>
        <w:t>Documente obligatorii la evaluarea ofertei.</w:t>
      </w:r>
    </w:p>
    <w:p w14:paraId="779919B7" w14:textId="6B8ABAB3" w:rsidR="002F097B" w:rsidRPr="00FC67ED" w:rsidRDefault="002462D1" w:rsidP="002462D1">
      <w:pPr>
        <w:pStyle w:val="a3"/>
        <w:numPr>
          <w:ilvl w:val="1"/>
          <w:numId w:val="39"/>
        </w:numPr>
        <w:ind w:left="426" w:hanging="426"/>
        <w:rPr>
          <w:szCs w:val="24"/>
        </w:rPr>
      </w:pPr>
      <w:r w:rsidRPr="00FC67ED">
        <w:rPr>
          <w:szCs w:val="24"/>
        </w:rPr>
        <w:t>Oferta tehnică, care va include:</w:t>
      </w:r>
    </w:p>
    <w:p w14:paraId="4EFCF8D6" w14:textId="684B1DB7" w:rsidR="00FC67ED" w:rsidRPr="00FC67ED" w:rsidRDefault="002462D1" w:rsidP="002462D1">
      <w:pPr>
        <w:pStyle w:val="a3"/>
        <w:numPr>
          <w:ilvl w:val="0"/>
          <w:numId w:val="40"/>
        </w:numPr>
        <w:rPr>
          <w:szCs w:val="24"/>
        </w:rPr>
      </w:pPr>
      <w:r w:rsidRPr="00FC67ED">
        <w:rPr>
          <w:szCs w:val="24"/>
        </w:rPr>
        <w:t xml:space="preserve">Descrierea </w:t>
      </w:r>
      <w:r w:rsidR="00FC67ED" w:rsidRPr="00FC67ED">
        <w:rPr>
          <w:szCs w:val="24"/>
        </w:rPr>
        <w:t xml:space="preserve">specificațiilor </w:t>
      </w:r>
      <w:r w:rsidRPr="00FC67ED">
        <w:rPr>
          <w:szCs w:val="24"/>
        </w:rPr>
        <w:t>tehnic</w:t>
      </w:r>
      <w:r w:rsidR="00FC67ED" w:rsidRPr="00FC67ED">
        <w:rPr>
          <w:szCs w:val="24"/>
        </w:rPr>
        <w:t xml:space="preserve">e </w:t>
      </w:r>
      <w:r w:rsidR="003F4FC1" w:rsidRPr="00FC67ED">
        <w:rPr>
          <w:szCs w:val="24"/>
        </w:rPr>
        <w:t>și dimensiunile</w:t>
      </w:r>
      <w:r w:rsidRPr="00FC67ED">
        <w:rPr>
          <w:szCs w:val="24"/>
        </w:rPr>
        <w:t xml:space="preserve"> </w:t>
      </w:r>
      <w:r w:rsidR="003F4FC1" w:rsidRPr="00FC67ED">
        <w:rPr>
          <w:szCs w:val="24"/>
        </w:rPr>
        <w:t>cartușelor</w:t>
      </w:r>
      <w:r w:rsidR="00FC67ED" w:rsidRPr="00FC67ED">
        <w:rPr>
          <w:szCs w:val="24"/>
        </w:rPr>
        <w:t>;</w:t>
      </w:r>
    </w:p>
    <w:p w14:paraId="7D829991" w14:textId="5DE50839" w:rsidR="002462D1" w:rsidRPr="00FC67ED" w:rsidRDefault="002462D1" w:rsidP="00FC67ED">
      <w:pPr>
        <w:pStyle w:val="a3"/>
        <w:numPr>
          <w:ilvl w:val="0"/>
          <w:numId w:val="40"/>
        </w:numPr>
        <w:rPr>
          <w:szCs w:val="24"/>
        </w:rPr>
      </w:pPr>
      <w:r w:rsidRPr="00FC67ED">
        <w:rPr>
          <w:szCs w:val="24"/>
        </w:rPr>
        <w:t xml:space="preserve">Producătorul </w:t>
      </w:r>
      <w:r w:rsidR="003F4FC1" w:rsidRPr="00FC67ED">
        <w:rPr>
          <w:szCs w:val="24"/>
        </w:rPr>
        <w:t>cartușelor</w:t>
      </w:r>
      <w:r w:rsidR="00FC67ED" w:rsidRPr="00FC67ED">
        <w:rPr>
          <w:szCs w:val="24"/>
        </w:rPr>
        <w:t xml:space="preserve"> (uzina producătoare, țara de origine)</w:t>
      </w:r>
      <w:r w:rsidRPr="00FC67ED">
        <w:rPr>
          <w:szCs w:val="24"/>
        </w:rPr>
        <w:t>;</w:t>
      </w:r>
    </w:p>
    <w:p w14:paraId="52785A55" w14:textId="77777777" w:rsidR="002462D1" w:rsidRPr="00FC67ED" w:rsidRDefault="002462D1" w:rsidP="002462D1">
      <w:pPr>
        <w:pStyle w:val="a3"/>
        <w:numPr>
          <w:ilvl w:val="0"/>
          <w:numId w:val="40"/>
        </w:numPr>
        <w:rPr>
          <w:szCs w:val="24"/>
        </w:rPr>
      </w:pPr>
      <w:r w:rsidRPr="00FC67ED">
        <w:rPr>
          <w:szCs w:val="24"/>
        </w:rPr>
        <w:t>Anul de producere;</w:t>
      </w:r>
    </w:p>
    <w:p w14:paraId="72C19D1F" w14:textId="04F13F2C" w:rsidR="002462D1" w:rsidRPr="00FC67ED" w:rsidRDefault="00FC67ED" w:rsidP="002462D1">
      <w:pPr>
        <w:pStyle w:val="a3"/>
        <w:numPr>
          <w:ilvl w:val="0"/>
          <w:numId w:val="40"/>
        </w:numPr>
        <w:rPr>
          <w:szCs w:val="24"/>
        </w:rPr>
      </w:pPr>
      <w:r>
        <w:rPr>
          <w:szCs w:val="24"/>
        </w:rPr>
        <w:t xml:space="preserve">Dotarea </w:t>
      </w:r>
      <w:r w:rsidR="00AB267C" w:rsidRPr="00FC67ED">
        <w:rPr>
          <w:szCs w:val="24"/>
        </w:rPr>
        <w:t>bunu</w:t>
      </w:r>
      <w:r>
        <w:rPr>
          <w:szCs w:val="24"/>
        </w:rPr>
        <w:t>rilor ofertate</w:t>
      </w:r>
      <w:r w:rsidR="002462D1" w:rsidRPr="00FC67ED">
        <w:rPr>
          <w:szCs w:val="24"/>
        </w:rPr>
        <w:t>;</w:t>
      </w:r>
    </w:p>
    <w:p w14:paraId="389D763C" w14:textId="4E2A1FC7" w:rsidR="002F097B" w:rsidRDefault="002462D1" w:rsidP="00AB267C">
      <w:pPr>
        <w:pStyle w:val="a3"/>
        <w:numPr>
          <w:ilvl w:val="0"/>
          <w:numId w:val="40"/>
        </w:numPr>
        <w:rPr>
          <w:szCs w:val="24"/>
        </w:rPr>
      </w:pPr>
      <w:r w:rsidRPr="00FC67ED">
        <w:rPr>
          <w:szCs w:val="24"/>
        </w:rPr>
        <w:t>Descrierea documentației de însoțire a bunu</w:t>
      </w:r>
      <w:r w:rsidR="00FC67ED">
        <w:rPr>
          <w:szCs w:val="24"/>
        </w:rPr>
        <w:t>rilor</w:t>
      </w:r>
      <w:r w:rsidRPr="00FC67ED">
        <w:rPr>
          <w:szCs w:val="24"/>
        </w:rPr>
        <w:t xml:space="preserve"> la livrarea acest</w:t>
      </w:r>
      <w:r w:rsidR="00FC67ED">
        <w:rPr>
          <w:szCs w:val="24"/>
        </w:rPr>
        <w:t>ora</w:t>
      </w:r>
      <w:r w:rsidRPr="00FC67ED">
        <w:rPr>
          <w:szCs w:val="24"/>
        </w:rPr>
        <w:t>.</w:t>
      </w:r>
    </w:p>
    <w:p w14:paraId="38DF12BF" w14:textId="77777777" w:rsidR="00FC67ED" w:rsidRPr="00FC67ED" w:rsidRDefault="00FC67ED" w:rsidP="003E4ED1">
      <w:pPr>
        <w:ind w:left="360"/>
        <w:rPr>
          <w:szCs w:val="24"/>
        </w:rPr>
      </w:pPr>
    </w:p>
    <w:p w14:paraId="11CECBB1" w14:textId="67F00C10" w:rsidR="002F097B" w:rsidRPr="00FC67ED" w:rsidRDefault="002F097B" w:rsidP="002F097B">
      <w:pPr>
        <w:pStyle w:val="a3"/>
        <w:numPr>
          <w:ilvl w:val="0"/>
          <w:numId w:val="39"/>
        </w:numPr>
        <w:ind w:left="284" w:hanging="284"/>
        <w:rPr>
          <w:b/>
          <w:bCs/>
          <w:szCs w:val="24"/>
        </w:rPr>
      </w:pPr>
      <w:r w:rsidRPr="00FC67ED">
        <w:rPr>
          <w:b/>
          <w:bCs/>
          <w:szCs w:val="24"/>
        </w:rPr>
        <w:t>Relații de contact:</w:t>
      </w:r>
    </w:p>
    <w:p w14:paraId="5C8C9924" w14:textId="580DF650" w:rsidR="002F097B" w:rsidRPr="00FC67ED" w:rsidRDefault="002F097B" w:rsidP="002F097B">
      <w:pPr>
        <w:rPr>
          <w:szCs w:val="24"/>
        </w:rPr>
      </w:pPr>
      <w:r w:rsidRPr="00FC67ED">
        <w:rPr>
          <w:szCs w:val="24"/>
        </w:rPr>
        <w:t>Begleț Dmitri (Șef L</w:t>
      </w:r>
      <w:r w:rsidR="003017C4">
        <w:rPr>
          <w:szCs w:val="24"/>
        </w:rPr>
        <w:t>b</w:t>
      </w:r>
      <w:r w:rsidRPr="00FC67ED">
        <w:rPr>
          <w:szCs w:val="24"/>
        </w:rPr>
        <w:t>CM)</w:t>
      </w:r>
    </w:p>
    <w:p w14:paraId="7F0B9F18" w14:textId="63A8918F" w:rsidR="002F097B" w:rsidRPr="00FC67ED" w:rsidRDefault="002F097B" w:rsidP="002F097B">
      <w:pPr>
        <w:rPr>
          <w:szCs w:val="24"/>
        </w:rPr>
      </w:pPr>
      <w:r w:rsidRPr="00FC67ED">
        <w:rPr>
          <w:szCs w:val="24"/>
        </w:rPr>
        <w:t>tel. (+373)</w:t>
      </w:r>
      <w:r w:rsidR="00854AF8" w:rsidRPr="00FC67ED">
        <w:rPr>
          <w:szCs w:val="24"/>
        </w:rPr>
        <w:t xml:space="preserve"> </w:t>
      </w:r>
      <w:r w:rsidRPr="00FC67ED">
        <w:rPr>
          <w:szCs w:val="24"/>
        </w:rPr>
        <w:t>22 385 577; (+373)</w:t>
      </w:r>
      <w:r w:rsidR="00854AF8" w:rsidRPr="00FC67ED">
        <w:rPr>
          <w:szCs w:val="24"/>
        </w:rPr>
        <w:t xml:space="preserve"> </w:t>
      </w:r>
      <w:r w:rsidRPr="00FC67ED">
        <w:rPr>
          <w:szCs w:val="24"/>
        </w:rPr>
        <w:t xml:space="preserve">60 500 373; e-mail: </w:t>
      </w:r>
      <w:r w:rsidRPr="00FC67ED">
        <w:rPr>
          <w:szCs w:val="24"/>
          <w:u w:val="single"/>
        </w:rPr>
        <w:t>beglet.dmitri@termoelectrica.md</w:t>
      </w:r>
      <w:r w:rsidRPr="00FC67ED">
        <w:rPr>
          <w:szCs w:val="24"/>
        </w:rPr>
        <w:t>.</w:t>
      </w:r>
    </w:p>
    <w:tbl>
      <w:tblPr>
        <w:tblStyle w:val="a6"/>
        <w:tblW w:w="950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4140"/>
        <w:gridCol w:w="1848"/>
        <w:gridCol w:w="2131"/>
      </w:tblGrid>
      <w:tr w:rsidR="00FC67ED" w:rsidRPr="00FC67ED" w14:paraId="62D76942" w14:textId="77777777" w:rsidTr="00FC67ED">
        <w:tc>
          <w:tcPr>
            <w:tcW w:w="1384" w:type="dxa"/>
          </w:tcPr>
          <w:p w14:paraId="21E7DDAA" w14:textId="77777777" w:rsidR="00FC67ED" w:rsidRPr="00FC67ED" w:rsidRDefault="00FC67ED" w:rsidP="00A633EC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4140" w:type="dxa"/>
            <w:vAlign w:val="bottom"/>
          </w:tcPr>
          <w:p w14:paraId="572F9926" w14:textId="77777777" w:rsidR="00FC67ED" w:rsidRPr="00FC67ED" w:rsidRDefault="00FC67ED" w:rsidP="00FC67ED">
            <w:pPr>
              <w:pStyle w:val="a4"/>
              <w:ind w:left="-75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848" w:type="dxa"/>
            <w:vAlign w:val="bottom"/>
          </w:tcPr>
          <w:p w14:paraId="58133134" w14:textId="77777777" w:rsidR="00FC67ED" w:rsidRPr="00FC67ED" w:rsidRDefault="00FC67ED" w:rsidP="00FC67ED">
            <w:pPr>
              <w:pStyle w:val="a4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131" w:type="dxa"/>
            <w:vAlign w:val="bottom"/>
          </w:tcPr>
          <w:p w14:paraId="73536F08" w14:textId="77777777" w:rsidR="00FC67ED" w:rsidRPr="00FC67ED" w:rsidRDefault="00FC67ED" w:rsidP="00FC67ED">
            <w:pPr>
              <w:pStyle w:val="a4"/>
              <w:ind w:left="-102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58175029" w14:textId="77777777" w:rsidR="00FD23DE" w:rsidRPr="00FC67ED" w:rsidRDefault="00FD23DE" w:rsidP="003017C4">
      <w:pPr>
        <w:rPr>
          <w:rFonts w:cs="Times New Roman"/>
          <w:szCs w:val="19"/>
        </w:rPr>
      </w:pPr>
    </w:p>
    <w:sectPr w:rsidR="00FD23DE" w:rsidRPr="00FC67ED" w:rsidSect="003E4ED1">
      <w:footerReference w:type="default" r:id="rId13"/>
      <w:pgSz w:w="11906" w:h="16838"/>
      <w:pgMar w:top="851" w:right="707" w:bottom="709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1A07E" w14:textId="77777777" w:rsidR="007C44AF" w:rsidRDefault="007C44AF" w:rsidP="00655B95">
      <w:pPr>
        <w:spacing w:line="240" w:lineRule="auto"/>
      </w:pPr>
      <w:r>
        <w:separator/>
      </w:r>
    </w:p>
  </w:endnote>
  <w:endnote w:type="continuationSeparator" w:id="0">
    <w:p w14:paraId="2AC32931" w14:textId="77777777" w:rsidR="007C44AF" w:rsidRDefault="007C44AF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3579"/>
      <w:docPartObj>
        <w:docPartGallery w:val="Page Numbers (Bottom of Page)"/>
        <w:docPartUnique/>
      </w:docPartObj>
    </w:sdtPr>
    <w:sdtContent>
      <w:p w14:paraId="777BF323" w14:textId="3D2F5633" w:rsidR="00831961" w:rsidRPr="0057440D" w:rsidRDefault="00831961" w:rsidP="00B52D7D">
        <w:pPr>
          <w:pStyle w:val="ab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  <w:r>
          <w:t>/</w:t>
        </w:r>
        <w:r w:rsidR="00C978D7"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1B872" w14:textId="77777777" w:rsidR="007C44AF" w:rsidRDefault="007C44AF" w:rsidP="00655B95">
      <w:pPr>
        <w:spacing w:line="240" w:lineRule="auto"/>
      </w:pPr>
      <w:r>
        <w:separator/>
      </w:r>
    </w:p>
  </w:footnote>
  <w:footnote w:type="continuationSeparator" w:id="0">
    <w:p w14:paraId="1B6E07CF" w14:textId="77777777" w:rsidR="007C44AF" w:rsidRDefault="007C44AF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497"/>
    <w:multiLevelType w:val="hybridMultilevel"/>
    <w:tmpl w:val="C48011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A67D1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D72083"/>
    <w:multiLevelType w:val="hybridMultilevel"/>
    <w:tmpl w:val="CD8E5FCC"/>
    <w:lvl w:ilvl="0" w:tplc="785A7D7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B0BA3"/>
    <w:multiLevelType w:val="hybridMultilevel"/>
    <w:tmpl w:val="66B0F4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690490"/>
    <w:multiLevelType w:val="hybridMultilevel"/>
    <w:tmpl w:val="F440D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C7348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AD5770"/>
    <w:multiLevelType w:val="hybridMultilevel"/>
    <w:tmpl w:val="637E48A0"/>
    <w:lvl w:ilvl="0" w:tplc="9798284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30082E"/>
    <w:multiLevelType w:val="hybridMultilevel"/>
    <w:tmpl w:val="18B662D8"/>
    <w:lvl w:ilvl="0" w:tplc="3AF421C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E7782"/>
    <w:multiLevelType w:val="multilevel"/>
    <w:tmpl w:val="488811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0" w15:restartNumberingAfterBreak="0">
    <w:nsid w:val="1B1114BA"/>
    <w:multiLevelType w:val="multilevel"/>
    <w:tmpl w:val="7458D3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B58397A"/>
    <w:multiLevelType w:val="hybridMultilevel"/>
    <w:tmpl w:val="14066C7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F455326"/>
    <w:multiLevelType w:val="hybridMultilevel"/>
    <w:tmpl w:val="20CC8E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86647B"/>
    <w:multiLevelType w:val="hybridMultilevel"/>
    <w:tmpl w:val="B096F2C0"/>
    <w:lvl w:ilvl="0" w:tplc="5CF2155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0764C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5D34455"/>
    <w:multiLevelType w:val="hybridMultilevel"/>
    <w:tmpl w:val="655E5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E52E18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E82ACE"/>
    <w:multiLevelType w:val="multilevel"/>
    <w:tmpl w:val="02E8F9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u w:val="single"/>
      </w:rPr>
    </w:lvl>
  </w:abstractNum>
  <w:abstractNum w:abstractNumId="18" w15:restartNumberingAfterBreak="0">
    <w:nsid w:val="2F8A733B"/>
    <w:multiLevelType w:val="hybridMultilevel"/>
    <w:tmpl w:val="020E1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075B1F"/>
    <w:multiLevelType w:val="hybridMultilevel"/>
    <w:tmpl w:val="E7E0F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202629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E46251"/>
    <w:multiLevelType w:val="hybridMultilevel"/>
    <w:tmpl w:val="AB927EC0"/>
    <w:lvl w:ilvl="0" w:tplc="1960CF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E8738F"/>
    <w:multiLevelType w:val="hybridMultilevel"/>
    <w:tmpl w:val="0CD0F262"/>
    <w:lvl w:ilvl="0" w:tplc="76783B9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2C34"/>
    <w:multiLevelType w:val="hybridMultilevel"/>
    <w:tmpl w:val="23E43C32"/>
    <w:lvl w:ilvl="0" w:tplc="CE5E893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047D30"/>
    <w:multiLevelType w:val="hybridMultilevel"/>
    <w:tmpl w:val="C97AE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0D50ED"/>
    <w:multiLevelType w:val="hybridMultilevel"/>
    <w:tmpl w:val="7DBAED38"/>
    <w:lvl w:ilvl="0" w:tplc="02EA0A0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90524C"/>
    <w:multiLevelType w:val="hybridMultilevel"/>
    <w:tmpl w:val="8BD4EEA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590769F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7B0BBC"/>
    <w:multiLevelType w:val="hybridMultilevel"/>
    <w:tmpl w:val="CC5C9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5307E"/>
    <w:multiLevelType w:val="hybridMultilevel"/>
    <w:tmpl w:val="BB2C1B90"/>
    <w:lvl w:ilvl="0" w:tplc="80B4053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8736B2"/>
    <w:multiLevelType w:val="hybridMultilevel"/>
    <w:tmpl w:val="ECFE5EE2"/>
    <w:lvl w:ilvl="0" w:tplc="6060A80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827DFD"/>
    <w:multiLevelType w:val="hybridMultilevel"/>
    <w:tmpl w:val="5386BE0E"/>
    <w:lvl w:ilvl="0" w:tplc="6CAC7A5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3A730A"/>
    <w:multiLevelType w:val="hybridMultilevel"/>
    <w:tmpl w:val="4928007A"/>
    <w:lvl w:ilvl="0" w:tplc="C5B66A6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323C1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5C20097E"/>
    <w:multiLevelType w:val="hybridMultilevel"/>
    <w:tmpl w:val="C8B2D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6B5AAD"/>
    <w:multiLevelType w:val="multilevel"/>
    <w:tmpl w:val="FF668A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16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1C17B9D"/>
    <w:multiLevelType w:val="hybridMultilevel"/>
    <w:tmpl w:val="F1840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012C70"/>
    <w:multiLevelType w:val="hybridMultilevel"/>
    <w:tmpl w:val="19E8576A"/>
    <w:lvl w:ilvl="0" w:tplc="D03899A6">
      <w:start w:val="3"/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65E30D70"/>
    <w:multiLevelType w:val="hybridMultilevel"/>
    <w:tmpl w:val="4530A7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6AC0F8A"/>
    <w:multiLevelType w:val="multilevel"/>
    <w:tmpl w:val="EB5849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  <w:sz w:val="20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8EF6749"/>
    <w:multiLevelType w:val="multilevel"/>
    <w:tmpl w:val="3D72A92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3" w15:restartNumberingAfterBreak="0">
    <w:nsid w:val="6CA95D5B"/>
    <w:multiLevelType w:val="hybridMultilevel"/>
    <w:tmpl w:val="874CEB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CAA7C5F"/>
    <w:multiLevelType w:val="hybridMultilevel"/>
    <w:tmpl w:val="18E69D2E"/>
    <w:lvl w:ilvl="0" w:tplc="A5866E6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B5032E"/>
    <w:multiLevelType w:val="hybridMultilevel"/>
    <w:tmpl w:val="732CC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27B43"/>
    <w:multiLevelType w:val="hybridMultilevel"/>
    <w:tmpl w:val="0AA4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C31DFB"/>
    <w:multiLevelType w:val="hybridMultilevel"/>
    <w:tmpl w:val="9D1CADE2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7168AD"/>
    <w:multiLevelType w:val="multilevel"/>
    <w:tmpl w:val="ACDE34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9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342466639">
    <w:abstractNumId w:val="49"/>
  </w:num>
  <w:num w:numId="2" w16cid:durableId="792479050">
    <w:abstractNumId w:val="37"/>
  </w:num>
  <w:num w:numId="3" w16cid:durableId="1972592944">
    <w:abstractNumId w:val="28"/>
  </w:num>
  <w:num w:numId="4" w16cid:durableId="527792896">
    <w:abstractNumId w:val="6"/>
  </w:num>
  <w:num w:numId="5" w16cid:durableId="1628314079">
    <w:abstractNumId w:val="21"/>
  </w:num>
  <w:num w:numId="6" w16cid:durableId="1948586830">
    <w:abstractNumId w:val="48"/>
  </w:num>
  <w:num w:numId="7" w16cid:durableId="670833674">
    <w:abstractNumId w:val="11"/>
  </w:num>
  <w:num w:numId="8" w16cid:durableId="1648896794">
    <w:abstractNumId w:val="34"/>
  </w:num>
  <w:num w:numId="9" w16cid:durableId="893735887">
    <w:abstractNumId w:val="40"/>
  </w:num>
  <w:num w:numId="10" w16cid:durableId="1404374595">
    <w:abstractNumId w:val="16"/>
  </w:num>
  <w:num w:numId="11" w16cid:durableId="813064306">
    <w:abstractNumId w:val="2"/>
  </w:num>
  <w:num w:numId="12" w16cid:durableId="1144396296">
    <w:abstractNumId w:val="43"/>
  </w:num>
  <w:num w:numId="13" w16cid:durableId="825242318">
    <w:abstractNumId w:val="20"/>
  </w:num>
  <w:num w:numId="14" w16cid:durableId="1305308985">
    <w:abstractNumId w:val="12"/>
  </w:num>
  <w:num w:numId="15" w16cid:durableId="1428962699">
    <w:abstractNumId w:val="41"/>
  </w:num>
  <w:num w:numId="16" w16cid:durableId="618681818">
    <w:abstractNumId w:val="46"/>
  </w:num>
  <w:num w:numId="17" w16cid:durableId="1199196124">
    <w:abstractNumId w:val="5"/>
  </w:num>
  <w:num w:numId="18" w16cid:durableId="89473319">
    <w:abstractNumId w:val="19"/>
  </w:num>
  <w:num w:numId="19" w16cid:durableId="18897059">
    <w:abstractNumId w:val="27"/>
  </w:num>
  <w:num w:numId="20" w16cid:durableId="1021860901">
    <w:abstractNumId w:val="38"/>
  </w:num>
  <w:num w:numId="21" w16cid:durableId="120420095">
    <w:abstractNumId w:val="0"/>
  </w:num>
  <w:num w:numId="22" w16cid:durableId="1828859463">
    <w:abstractNumId w:val="9"/>
  </w:num>
  <w:num w:numId="23" w16cid:durableId="1741100630">
    <w:abstractNumId w:val="17"/>
  </w:num>
  <w:num w:numId="24" w16cid:durableId="1779987540">
    <w:abstractNumId w:val="26"/>
  </w:num>
  <w:num w:numId="25" w16cid:durableId="1011104696">
    <w:abstractNumId w:val="24"/>
  </w:num>
  <w:num w:numId="26" w16cid:durableId="610279229">
    <w:abstractNumId w:val="45"/>
  </w:num>
  <w:num w:numId="27" w16cid:durableId="1217013758">
    <w:abstractNumId w:val="18"/>
  </w:num>
  <w:num w:numId="28" w16cid:durableId="1749115380">
    <w:abstractNumId w:val="15"/>
  </w:num>
  <w:num w:numId="29" w16cid:durableId="830949797">
    <w:abstractNumId w:val="36"/>
  </w:num>
  <w:num w:numId="30" w16cid:durableId="444811484">
    <w:abstractNumId w:val="23"/>
  </w:num>
  <w:num w:numId="31" w16cid:durableId="1171719334">
    <w:abstractNumId w:val="8"/>
  </w:num>
  <w:num w:numId="32" w16cid:durableId="65274447">
    <w:abstractNumId w:val="3"/>
  </w:num>
  <w:num w:numId="33" w16cid:durableId="1813056253">
    <w:abstractNumId w:val="30"/>
  </w:num>
  <w:num w:numId="34" w16cid:durableId="2040350202">
    <w:abstractNumId w:val="31"/>
  </w:num>
  <w:num w:numId="35" w16cid:durableId="1535193011">
    <w:abstractNumId w:val="33"/>
  </w:num>
  <w:num w:numId="36" w16cid:durableId="458570774">
    <w:abstractNumId w:val="22"/>
  </w:num>
  <w:num w:numId="37" w16cid:durableId="1803888228">
    <w:abstractNumId w:val="32"/>
  </w:num>
  <w:num w:numId="38" w16cid:durableId="868450045">
    <w:abstractNumId w:val="44"/>
  </w:num>
  <w:num w:numId="39" w16cid:durableId="8876324">
    <w:abstractNumId w:val="35"/>
  </w:num>
  <w:num w:numId="40" w16cid:durableId="951745860">
    <w:abstractNumId w:val="25"/>
  </w:num>
  <w:num w:numId="41" w16cid:durableId="548028073">
    <w:abstractNumId w:val="42"/>
  </w:num>
  <w:num w:numId="42" w16cid:durableId="1998682985">
    <w:abstractNumId w:val="1"/>
  </w:num>
  <w:num w:numId="43" w16cid:durableId="215363297">
    <w:abstractNumId w:val="29"/>
  </w:num>
  <w:num w:numId="44" w16cid:durableId="1084303331">
    <w:abstractNumId w:val="7"/>
  </w:num>
  <w:num w:numId="45" w16cid:durableId="605115202">
    <w:abstractNumId w:val="10"/>
  </w:num>
  <w:num w:numId="46" w16cid:durableId="804857832">
    <w:abstractNumId w:val="13"/>
  </w:num>
  <w:num w:numId="47" w16cid:durableId="546646707">
    <w:abstractNumId w:val="14"/>
  </w:num>
  <w:num w:numId="48" w16cid:durableId="1201361407">
    <w:abstractNumId w:val="39"/>
  </w:num>
  <w:num w:numId="49" w16cid:durableId="1775788395">
    <w:abstractNumId w:val="47"/>
  </w:num>
  <w:num w:numId="50" w16cid:durableId="290015262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1839"/>
    <w:rsid w:val="0001678D"/>
    <w:rsid w:val="00025819"/>
    <w:rsid w:val="00026BEC"/>
    <w:rsid w:val="00030601"/>
    <w:rsid w:val="00040715"/>
    <w:rsid w:val="000500CF"/>
    <w:rsid w:val="00052053"/>
    <w:rsid w:val="0005607C"/>
    <w:rsid w:val="0005692D"/>
    <w:rsid w:val="00060F96"/>
    <w:rsid w:val="000616A4"/>
    <w:rsid w:val="00072A2F"/>
    <w:rsid w:val="00083EE3"/>
    <w:rsid w:val="000A0A8A"/>
    <w:rsid w:val="000A179F"/>
    <w:rsid w:val="000A2279"/>
    <w:rsid w:val="000A4819"/>
    <w:rsid w:val="000A7020"/>
    <w:rsid w:val="000A70A3"/>
    <w:rsid w:val="000B4EA9"/>
    <w:rsid w:val="000C0532"/>
    <w:rsid w:val="000C298B"/>
    <w:rsid w:val="000C2FF2"/>
    <w:rsid w:val="000C32C2"/>
    <w:rsid w:val="000C3F7B"/>
    <w:rsid w:val="000C5BCF"/>
    <w:rsid w:val="000C601C"/>
    <w:rsid w:val="000D0250"/>
    <w:rsid w:val="000D1AA0"/>
    <w:rsid w:val="000D32E0"/>
    <w:rsid w:val="000E2536"/>
    <w:rsid w:val="000E312E"/>
    <w:rsid w:val="000E6D1F"/>
    <w:rsid w:val="000F359A"/>
    <w:rsid w:val="000F5EA9"/>
    <w:rsid w:val="000F6969"/>
    <w:rsid w:val="00100F1A"/>
    <w:rsid w:val="00103B77"/>
    <w:rsid w:val="001077F9"/>
    <w:rsid w:val="00112A5E"/>
    <w:rsid w:val="001162A7"/>
    <w:rsid w:val="001210F4"/>
    <w:rsid w:val="001249D0"/>
    <w:rsid w:val="00124DD4"/>
    <w:rsid w:val="00125D5E"/>
    <w:rsid w:val="0012769F"/>
    <w:rsid w:val="001276A2"/>
    <w:rsid w:val="00132DFA"/>
    <w:rsid w:val="00136E8E"/>
    <w:rsid w:val="0013700E"/>
    <w:rsid w:val="0014474C"/>
    <w:rsid w:val="0015018D"/>
    <w:rsid w:val="00154355"/>
    <w:rsid w:val="001659D1"/>
    <w:rsid w:val="00172462"/>
    <w:rsid w:val="00176523"/>
    <w:rsid w:val="001836B3"/>
    <w:rsid w:val="00185FFB"/>
    <w:rsid w:val="001909B2"/>
    <w:rsid w:val="00191367"/>
    <w:rsid w:val="0019176D"/>
    <w:rsid w:val="00192E9F"/>
    <w:rsid w:val="001A0F52"/>
    <w:rsid w:val="001A2C21"/>
    <w:rsid w:val="001A4586"/>
    <w:rsid w:val="001B1F93"/>
    <w:rsid w:val="001B676D"/>
    <w:rsid w:val="001B6884"/>
    <w:rsid w:val="001B7A6A"/>
    <w:rsid w:val="001C0254"/>
    <w:rsid w:val="001C2A84"/>
    <w:rsid w:val="001C728E"/>
    <w:rsid w:val="001D00BE"/>
    <w:rsid w:val="001D0CE3"/>
    <w:rsid w:val="001D4436"/>
    <w:rsid w:val="001D6E32"/>
    <w:rsid w:val="001E69BD"/>
    <w:rsid w:val="001E7F17"/>
    <w:rsid w:val="001F7C29"/>
    <w:rsid w:val="00206FE3"/>
    <w:rsid w:val="00212157"/>
    <w:rsid w:val="0021412C"/>
    <w:rsid w:val="00216C09"/>
    <w:rsid w:val="002218BC"/>
    <w:rsid w:val="00222B46"/>
    <w:rsid w:val="00222B6D"/>
    <w:rsid w:val="00225E09"/>
    <w:rsid w:val="00227C98"/>
    <w:rsid w:val="0023642A"/>
    <w:rsid w:val="0023719E"/>
    <w:rsid w:val="002462D1"/>
    <w:rsid w:val="00250F19"/>
    <w:rsid w:val="00252832"/>
    <w:rsid w:val="002552E3"/>
    <w:rsid w:val="00263BF3"/>
    <w:rsid w:val="002654CE"/>
    <w:rsid w:val="002666A2"/>
    <w:rsid w:val="0028156F"/>
    <w:rsid w:val="00281D5F"/>
    <w:rsid w:val="0028452D"/>
    <w:rsid w:val="00285D60"/>
    <w:rsid w:val="002905A7"/>
    <w:rsid w:val="00295AFA"/>
    <w:rsid w:val="002B0434"/>
    <w:rsid w:val="002B0618"/>
    <w:rsid w:val="002B32C7"/>
    <w:rsid w:val="002B4551"/>
    <w:rsid w:val="002B5611"/>
    <w:rsid w:val="002B5C8F"/>
    <w:rsid w:val="002C50EC"/>
    <w:rsid w:val="002E172E"/>
    <w:rsid w:val="002E3F84"/>
    <w:rsid w:val="002E507C"/>
    <w:rsid w:val="002F097B"/>
    <w:rsid w:val="002F7ACE"/>
    <w:rsid w:val="003017C4"/>
    <w:rsid w:val="00301CCF"/>
    <w:rsid w:val="00305D49"/>
    <w:rsid w:val="00316A17"/>
    <w:rsid w:val="0031714C"/>
    <w:rsid w:val="003178AD"/>
    <w:rsid w:val="00322375"/>
    <w:rsid w:val="003246D8"/>
    <w:rsid w:val="00326EEB"/>
    <w:rsid w:val="00330D77"/>
    <w:rsid w:val="00334F8B"/>
    <w:rsid w:val="00346741"/>
    <w:rsid w:val="00346CFD"/>
    <w:rsid w:val="0035089D"/>
    <w:rsid w:val="00352D31"/>
    <w:rsid w:val="003556F8"/>
    <w:rsid w:val="003663B5"/>
    <w:rsid w:val="00376010"/>
    <w:rsid w:val="00381428"/>
    <w:rsid w:val="00384BC2"/>
    <w:rsid w:val="00385A6A"/>
    <w:rsid w:val="003935E8"/>
    <w:rsid w:val="00394624"/>
    <w:rsid w:val="00396971"/>
    <w:rsid w:val="00397191"/>
    <w:rsid w:val="00397F6B"/>
    <w:rsid w:val="003A3E4A"/>
    <w:rsid w:val="003A503A"/>
    <w:rsid w:val="003A5C78"/>
    <w:rsid w:val="003B3A91"/>
    <w:rsid w:val="003B401A"/>
    <w:rsid w:val="003B4CF6"/>
    <w:rsid w:val="003B62A6"/>
    <w:rsid w:val="003C2A2A"/>
    <w:rsid w:val="003C5721"/>
    <w:rsid w:val="003C7D8F"/>
    <w:rsid w:val="003D0ACC"/>
    <w:rsid w:val="003D3D98"/>
    <w:rsid w:val="003D5ADD"/>
    <w:rsid w:val="003D77CC"/>
    <w:rsid w:val="003E029C"/>
    <w:rsid w:val="003E4ED1"/>
    <w:rsid w:val="003E6971"/>
    <w:rsid w:val="003F4FC1"/>
    <w:rsid w:val="003F5B68"/>
    <w:rsid w:val="003F6DBA"/>
    <w:rsid w:val="004007A0"/>
    <w:rsid w:val="004026D8"/>
    <w:rsid w:val="00404E92"/>
    <w:rsid w:val="00405B87"/>
    <w:rsid w:val="0041543B"/>
    <w:rsid w:val="00421F12"/>
    <w:rsid w:val="00424726"/>
    <w:rsid w:val="00432533"/>
    <w:rsid w:val="00432C81"/>
    <w:rsid w:val="0043565F"/>
    <w:rsid w:val="00435C85"/>
    <w:rsid w:val="00436D91"/>
    <w:rsid w:val="0043738E"/>
    <w:rsid w:val="0044457A"/>
    <w:rsid w:val="00444BFA"/>
    <w:rsid w:val="00445318"/>
    <w:rsid w:val="00447BE6"/>
    <w:rsid w:val="004508DF"/>
    <w:rsid w:val="004546AE"/>
    <w:rsid w:val="00460027"/>
    <w:rsid w:val="00461DBE"/>
    <w:rsid w:val="004626D6"/>
    <w:rsid w:val="004627F9"/>
    <w:rsid w:val="004633EC"/>
    <w:rsid w:val="00465300"/>
    <w:rsid w:val="00465A4A"/>
    <w:rsid w:val="00465F26"/>
    <w:rsid w:val="0047491F"/>
    <w:rsid w:val="00482698"/>
    <w:rsid w:val="00487EA1"/>
    <w:rsid w:val="0049154E"/>
    <w:rsid w:val="004A5B42"/>
    <w:rsid w:val="004A7F8A"/>
    <w:rsid w:val="004B1B98"/>
    <w:rsid w:val="004B323A"/>
    <w:rsid w:val="004B5289"/>
    <w:rsid w:val="004B6F5F"/>
    <w:rsid w:val="004C676D"/>
    <w:rsid w:val="004D7858"/>
    <w:rsid w:val="004E15BD"/>
    <w:rsid w:val="004E6B75"/>
    <w:rsid w:val="004E741A"/>
    <w:rsid w:val="004F199B"/>
    <w:rsid w:val="004F6F93"/>
    <w:rsid w:val="00503BC0"/>
    <w:rsid w:val="00514205"/>
    <w:rsid w:val="00521ADB"/>
    <w:rsid w:val="0052406D"/>
    <w:rsid w:val="0052666C"/>
    <w:rsid w:val="00534526"/>
    <w:rsid w:val="00536E8A"/>
    <w:rsid w:val="005370C3"/>
    <w:rsid w:val="005424B4"/>
    <w:rsid w:val="00543731"/>
    <w:rsid w:val="0054591A"/>
    <w:rsid w:val="0055056D"/>
    <w:rsid w:val="005517B3"/>
    <w:rsid w:val="00561753"/>
    <w:rsid w:val="00562621"/>
    <w:rsid w:val="00562A1F"/>
    <w:rsid w:val="00563022"/>
    <w:rsid w:val="0057189F"/>
    <w:rsid w:val="00573B66"/>
    <w:rsid w:val="0057440D"/>
    <w:rsid w:val="00574C39"/>
    <w:rsid w:val="00577D28"/>
    <w:rsid w:val="00580FD2"/>
    <w:rsid w:val="00582076"/>
    <w:rsid w:val="005835D6"/>
    <w:rsid w:val="00583E48"/>
    <w:rsid w:val="00590E3A"/>
    <w:rsid w:val="00593189"/>
    <w:rsid w:val="00594346"/>
    <w:rsid w:val="005A35AA"/>
    <w:rsid w:val="005A5A86"/>
    <w:rsid w:val="005A6C84"/>
    <w:rsid w:val="005B07DC"/>
    <w:rsid w:val="005C38C6"/>
    <w:rsid w:val="005C5C07"/>
    <w:rsid w:val="005C7438"/>
    <w:rsid w:val="005E1527"/>
    <w:rsid w:val="005E1C39"/>
    <w:rsid w:val="005E354A"/>
    <w:rsid w:val="005F5C94"/>
    <w:rsid w:val="005F6DB7"/>
    <w:rsid w:val="006000AB"/>
    <w:rsid w:val="00604B62"/>
    <w:rsid w:val="00606BBC"/>
    <w:rsid w:val="00606E48"/>
    <w:rsid w:val="00620D16"/>
    <w:rsid w:val="00622A4E"/>
    <w:rsid w:val="006240F7"/>
    <w:rsid w:val="00624A00"/>
    <w:rsid w:val="006266E1"/>
    <w:rsid w:val="00637CD0"/>
    <w:rsid w:val="00641BC9"/>
    <w:rsid w:val="00642A87"/>
    <w:rsid w:val="006460D7"/>
    <w:rsid w:val="00651A5F"/>
    <w:rsid w:val="006530B5"/>
    <w:rsid w:val="00653937"/>
    <w:rsid w:val="00655B95"/>
    <w:rsid w:val="006611D9"/>
    <w:rsid w:val="006632FB"/>
    <w:rsid w:val="00664B14"/>
    <w:rsid w:val="00664BBF"/>
    <w:rsid w:val="00666794"/>
    <w:rsid w:val="006703E3"/>
    <w:rsid w:val="006707B3"/>
    <w:rsid w:val="00674FA4"/>
    <w:rsid w:val="0067518D"/>
    <w:rsid w:val="0067642A"/>
    <w:rsid w:val="00677FD4"/>
    <w:rsid w:val="00680097"/>
    <w:rsid w:val="0068047F"/>
    <w:rsid w:val="006804CD"/>
    <w:rsid w:val="0068235F"/>
    <w:rsid w:val="00684B6C"/>
    <w:rsid w:val="00696284"/>
    <w:rsid w:val="006971C0"/>
    <w:rsid w:val="006A1910"/>
    <w:rsid w:val="006A2EDA"/>
    <w:rsid w:val="006A4091"/>
    <w:rsid w:val="006A76D7"/>
    <w:rsid w:val="006A7856"/>
    <w:rsid w:val="006B0700"/>
    <w:rsid w:val="006B36DF"/>
    <w:rsid w:val="006B4E26"/>
    <w:rsid w:val="006C2FB7"/>
    <w:rsid w:val="006C4438"/>
    <w:rsid w:val="006D5699"/>
    <w:rsid w:val="006E1AD0"/>
    <w:rsid w:val="006E523D"/>
    <w:rsid w:val="006E53CD"/>
    <w:rsid w:val="006F5C1D"/>
    <w:rsid w:val="00702685"/>
    <w:rsid w:val="00707392"/>
    <w:rsid w:val="00711DEA"/>
    <w:rsid w:val="0071381F"/>
    <w:rsid w:val="00714EFA"/>
    <w:rsid w:val="00723FC7"/>
    <w:rsid w:val="00732DBD"/>
    <w:rsid w:val="0073465F"/>
    <w:rsid w:val="00736B81"/>
    <w:rsid w:val="007376B6"/>
    <w:rsid w:val="00746557"/>
    <w:rsid w:val="00754A3C"/>
    <w:rsid w:val="00756485"/>
    <w:rsid w:val="00763683"/>
    <w:rsid w:val="00766771"/>
    <w:rsid w:val="00771A72"/>
    <w:rsid w:val="00771D49"/>
    <w:rsid w:val="00776350"/>
    <w:rsid w:val="00780A53"/>
    <w:rsid w:val="00787DE2"/>
    <w:rsid w:val="007906A5"/>
    <w:rsid w:val="00790A95"/>
    <w:rsid w:val="007923EC"/>
    <w:rsid w:val="00794250"/>
    <w:rsid w:val="007942BA"/>
    <w:rsid w:val="007B59E3"/>
    <w:rsid w:val="007B6C47"/>
    <w:rsid w:val="007C44AF"/>
    <w:rsid w:val="007D0129"/>
    <w:rsid w:val="007D5583"/>
    <w:rsid w:val="007D5F39"/>
    <w:rsid w:val="007E76BC"/>
    <w:rsid w:val="007F4ADF"/>
    <w:rsid w:val="007F6B10"/>
    <w:rsid w:val="00804AB1"/>
    <w:rsid w:val="00804FBD"/>
    <w:rsid w:val="00805D08"/>
    <w:rsid w:val="0082074A"/>
    <w:rsid w:val="00825BEE"/>
    <w:rsid w:val="00830B5A"/>
    <w:rsid w:val="00830EFF"/>
    <w:rsid w:val="00831961"/>
    <w:rsid w:val="00831D8F"/>
    <w:rsid w:val="0083335D"/>
    <w:rsid w:val="00834524"/>
    <w:rsid w:val="008471F9"/>
    <w:rsid w:val="008513EA"/>
    <w:rsid w:val="00853015"/>
    <w:rsid w:val="00854AF8"/>
    <w:rsid w:val="00862824"/>
    <w:rsid w:val="008637CC"/>
    <w:rsid w:val="00865831"/>
    <w:rsid w:val="0086734A"/>
    <w:rsid w:val="00874D80"/>
    <w:rsid w:val="00881104"/>
    <w:rsid w:val="00884B04"/>
    <w:rsid w:val="00886E0F"/>
    <w:rsid w:val="00894A0C"/>
    <w:rsid w:val="00897AA6"/>
    <w:rsid w:val="008A044B"/>
    <w:rsid w:val="008A2F11"/>
    <w:rsid w:val="008A3DE8"/>
    <w:rsid w:val="008A3FDC"/>
    <w:rsid w:val="008A6B42"/>
    <w:rsid w:val="008B2A05"/>
    <w:rsid w:val="008C2DBB"/>
    <w:rsid w:val="008D5851"/>
    <w:rsid w:val="008D764A"/>
    <w:rsid w:val="008E3CE2"/>
    <w:rsid w:val="008E46EA"/>
    <w:rsid w:val="008F0F7D"/>
    <w:rsid w:val="008F3304"/>
    <w:rsid w:val="008F4133"/>
    <w:rsid w:val="008F52F1"/>
    <w:rsid w:val="008F588B"/>
    <w:rsid w:val="00901EE5"/>
    <w:rsid w:val="00916BA5"/>
    <w:rsid w:val="00922822"/>
    <w:rsid w:val="00922C2D"/>
    <w:rsid w:val="00932681"/>
    <w:rsid w:val="00935940"/>
    <w:rsid w:val="009362D4"/>
    <w:rsid w:val="00936376"/>
    <w:rsid w:val="00941F28"/>
    <w:rsid w:val="00944860"/>
    <w:rsid w:val="009479BD"/>
    <w:rsid w:val="009545AB"/>
    <w:rsid w:val="00955967"/>
    <w:rsid w:val="00960874"/>
    <w:rsid w:val="00967629"/>
    <w:rsid w:val="00970C1F"/>
    <w:rsid w:val="00975710"/>
    <w:rsid w:val="0098135B"/>
    <w:rsid w:val="009855EC"/>
    <w:rsid w:val="00985DFD"/>
    <w:rsid w:val="009914F6"/>
    <w:rsid w:val="0099269C"/>
    <w:rsid w:val="009979C6"/>
    <w:rsid w:val="009A5EB2"/>
    <w:rsid w:val="009A5F5B"/>
    <w:rsid w:val="009B14CD"/>
    <w:rsid w:val="009B525D"/>
    <w:rsid w:val="009B6CA7"/>
    <w:rsid w:val="009B7574"/>
    <w:rsid w:val="009B7A64"/>
    <w:rsid w:val="009C7C92"/>
    <w:rsid w:val="009D3585"/>
    <w:rsid w:val="009D528B"/>
    <w:rsid w:val="009D5C7F"/>
    <w:rsid w:val="009D7B5C"/>
    <w:rsid w:val="009E2291"/>
    <w:rsid w:val="009E2B21"/>
    <w:rsid w:val="009E34D5"/>
    <w:rsid w:val="009E3B15"/>
    <w:rsid w:val="009E4611"/>
    <w:rsid w:val="009F39F9"/>
    <w:rsid w:val="009F4698"/>
    <w:rsid w:val="009F6197"/>
    <w:rsid w:val="00A0143A"/>
    <w:rsid w:val="00A06E5F"/>
    <w:rsid w:val="00A14B34"/>
    <w:rsid w:val="00A16565"/>
    <w:rsid w:val="00A20EA5"/>
    <w:rsid w:val="00A22489"/>
    <w:rsid w:val="00A22E43"/>
    <w:rsid w:val="00A2744C"/>
    <w:rsid w:val="00A36EFA"/>
    <w:rsid w:val="00A4015A"/>
    <w:rsid w:val="00A46527"/>
    <w:rsid w:val="00A507E9"/>
    <w:rsid w:val="00A510EB"/>
    <w:rsid w:val="00A513F0"/>
    <w:rsid w:val="00A55DD1"/>
    <w:rsid w:val="00A633EC"/>
    <w:rsid w:val="00A63D83"/>
    <w:rsid w:val="00A65C0B"/>
    <w:rsid w:val="00A66F25"/>
    <w:rsid w:val="00A735F0"/>
    <w:rsid w:val="00A73686"/>
    <w:rsid w:val="00A90BFC"/>
    <w:rsid w:val="00AA54A8"/>
    <w:rsid w:val="00AA68F9"/>
    <w:rsid w:val="00AA7932"/>
    <w:rsid w:val="00AB267C"/>
    <w:rsid w:val="00AB6E6C"/>
    <w:rsid w:val="00AB7DA2"/>
    <w:rsid w:val="00AC7306"/>
    <w:rsid w:val="00AD2188"/>
    <w:rsid w:val="00AD27BF"/>
    <w:rsid w:val="00AF33A5"/>
    <w:rsid w:val="00AF7D67"/>
    <w:rsid w:val="00B00DEA"/>
    <w:rsid w:val="00B01A51"/>
    <w:rsid w:val="00B0330D"/>
    <w:rsid w:val="00B045FA"/>
    <w:rsid w:val="00B06728"/>
    <w:rsid w:val="00B07D5A"/>
    <w:rsid w:val="00B12081"/>
    <w:rsid w:val="00B15B8A"/>
    <w:rsid w:val="00B21EB3"/>
    <w:rsid w:val="00B24BAE"/>
    <w:rsid w:val="00B2568F"/>
    <w:rsid w:val="00B260E8"/>
    <w:rsid w:val="00B30D60"/>
    <w:rsid w:val="00B30E6A"/>
    <w:rsid w:val="00B37A79"/>
    <w:rsid w:val="00B40669"/>
    <w:rsid w:val="00B41350"/>
    <w:rsid w:val="00B52D7D"/>
    <w:rsid w:val="00B55D0C"/>
    <w:rsid w:val="00B63337"/>
    <w:rsid w:val="00B72953"/>
    <w:rsid w:val="00B734E8"/>
    <w:rsid w:val="00B84177"/>
    <w:rsid w:val="00B866A5"/>
    <w:rsid w:val="00B8775A"/>
    <w:rsid w:val="00B936DC"/>
    <w:rsid w:val="00B97887"/>
    <w:rsid w:val="00B97E6C"/>
    <w:rsid w:val="00BA6E55"/>
    <w:rsid w:val="00BB75FA"/>
    <w:rsid w:val="00BC2279"/>
    <w:rsid w:val="00BC3E86"/>
    <w:rsid w:val="00BC7E1B"/>
    <w:rsid w:val="00BD242F"/>
    <w:rsid w:val="00BD4A61"/>
    <w:rsid w:val="00BD7E3D"/>
    <w:rsid w:val="00BE063B"/>
    <w:rsid w:val="00BE4FE5"/>
    <w:rsid w:val="00BF359E"/>
    <w:rsid w:val="00BF697E"/>
    <w:rsid w:val="00C02266"/>
    <w:rsid w:val="00C04397"/>
    <w:rsid w:val="00C10D6C"/>
    <w:rsid w:val="00C112DF"/>
    <w:rsid w:val="00C15B90"/>
    <w:rsid w:val="00C25AB0"/>
    <w:rsid w:val="00C26491"/>
    <w:rsid w:val="00C34416"/>
    <w:rsid w:val="00C4278E"/>
    <w:rsid w:val="00C573B1"/>
    <w:rsid w:val="00C6005F"/>
    <w:rsid w:val="00C60FD9"/>
    <w:rsid w:val="00C67EE5"/>
    <w:rsid w:val="00C72283"/>
    <w:rsid w:val="00C72385"/>
    <w:rsid w:val="00C821E1"/>
    <w:rsid w:val="00C82B5D"/>
    <w:rsid w:val="00C83355"/>
    <w:rsid w:val="00C859BE"/>
    <w:rsid w:val="00C91BD1"/>
    <w:rsid w:val="00C926CD"/>
    <w:rsid w:val="00C978D7"/>
    <w:rsid w:val="00C97EB4"/>
    <w:rsid w:val="00CA701E"/>
    <w:rsid w:val="00CA784B"/>
    <w:rsid w:val="00CB450A"/>
    <w:rsid w:val="00CB4AD8"/>
    <w:rsid w:val="00CB562D"/>
    <w:rsid w:val="00CB6E86"/>
    <w:rsid w:val="00CC3C19"/>
    <w:rsid w:val="00CD21EF"/>
    <w:rsid w:val="00CE1075"/>
    <w:rsid w:val="00D0474B"/>
    <w:rsid w:val="00D12064"/>
    <w:rsid w:val="00D15F65"/>
    <w:rsid w:val="00D23F2F"/>
    <w:rsid w:val="00D24F4D"/>
    <w:rsid w:val="00D27FD9"/>
    <w:rsid w:val="00D33F74"/>
    <w:rsid w:val="00D360CA"/>
    <w:rsid w:val="00D37751"/>
    <w:rsid w:val="00D412C2"/>
    <w:rsid w:val="00D41FB7"/>
    <w:rsid w:val="00D50C86"/>
    <w:rsid w:val="00D55DDC"/>
    <w:rsid w:val="00D64D9C"/>
    <w:rsid w:val="00D666B1"/>
    <w:rsid w:val="00D6767F"/>
    <w:rsid w:val="00D80F83"/>
    <w:rsid w:val="00D810A0"/>
    <w:rsid w:val="00D82614"/>
    <w:rsid w:val="00D841F9"/>
    <w:rsid w:val="00D84EA0"/>
    <w:rsid w:val="00D85403"/>
    <w:rsid w:val="00D9317E"/>
    <w:rsid w:val="00D93823"/>
    <w:rsid w:val="00D95E8F"/>
    <w:rsid w:val="00DA1437"/>
    <w:rsid w:val="00DA171D"/>
    <w:rsid w:val="00DA2165"/>
    <w:rsid w:val="00DB2EC0"/>
    <w:rsid w:val="00DB4308"/>
    <w:rsid w:val="00DC1C44"/>
    <w:rsid w:val="00DC72B3"/>
    <w:rsid w:val="00DC7E65"/>
    <w:rsid w:val="00DD213A"/>
    <w:rsid w:val="00DD37E4"/>
    <w:rsid w:val="00DE1CCC"/>
    <w:rsid w:val="00DE217B"/>
    <w:rsid w:val="00DE31EE"/>
    <w:rsid w:val="00DF3FAE"/>
    <w:rsid w:val="00DF4D91"/>
    <w:rsid w:val="00DF699A"/>
    <w:rsid w:val="00E00123"/>
    <w:rsid w:val="00E02317"/>
    <w:rsid w:val="00E16CCE"/>
    <w:rsid w:val="00E33840"/>
    <w:rsid w:val="00E34F8F"/>
    <w:rsid w:val="00E37D33"/>
    <w:rsid w:val="00E41B49"/>
    <w:rsid w:val="00E44BBB"/>
    <w:rsid w:val="00E4556A"/>
    <w:rsid w:val="00E55239"/>
    <w:rsid w:val="00E574EE"/>
    <w:rsid w:val="00E577D0"/>
    <w:rsid w:val="00E6028A"/>
    <w:rsid w:val="00E612FA"/>
    <w:rsid w:val="00E70809"/>
    <w:rsid w:val="00E72038"/>
    <w:rsid w:val="00E73214"/>
    <w:rsid w:val="00E8192B"/>
    <w:rsid w:val="00E81F6D"/>
    <w:rsid w:val="00E822F8"/>
    <w:rsid w:val="00E82936"/>
    <w:rsid w:val="00E82AA2"/>
    <w:rsid w:val="00E83EF7"/>
    <w:rsid w:val="00E84E61"/>
    <w:rsid w:val="00E933D9"/>
    <w:rsid w:val="00EA43EA"/>
    <w:rsid w:val="00EB16C5"/>
    <w:rsid w:val="00EB3245"/>
    <w:rsid w:val="00EB3FED"/>
    <w:rsid w:val="00EB68AC"/>
    <w:rsid w:val="00EC4400"/>
    <w:rsid w:val="00EC5027"/>
    <w:rsid w:val="00EC58B6"/>
    <w:rsid w:val="00EC6C54"/>
    <w:rsid w:val="00EC706B"/>
    <w:rsid w:val="00ED4123"/>
    <w:rsid w:val="00EE5C99"/>
    <w:rsid w:val="00F07A55"/>
    <w:rsid w:val="00F24EEE"/>
    <w:rsid w:val="00F267A5"/>
    <w:rsid w:val="00F31312"/>
    <w:rsid w:val="00F31CD3"/>
    <w:rsid w:val="00F36C63"/>
    <w:rsid w:val="00F37D74"/>
    <w:rsid w:val="00F44CDC"/>
    <w:rsid w:val="00F47043"/>
    <w:rsid w:val="00F47A3C"/>
    <w:rsid w:val="00F56B15"/>
    <w:rsid w:val="00F64658"/>
    <w:rsid w:val="00F64E8A"/>
    <w:rsid w:val="00F73E16"/>
    <w:rsid w:val="00F74241"/>
    <w:rsid w:val="00F7674A"/>
    <w:rsid w:val="00F818F8"/>
    <w:rsid w:val="00F8333E"/>
    <w:rsid w:val="00F84053"/>
    <w:rsid w:val="00F925AB"/>
    <w:rsid w:val="00F979FD"/>
    <w:rsid w:val="00F97FFD"/>
    <w:rsid w:val="00FA0D9B"/>
    <w:rsid w:val="00FA1A9C"/>
    <w:rsid w:val="00FA25C9"/>
    <w:rsid w:val="00FA30CE"/>
    <w:rsid w:val="00FA4891"/>
    <w:rsid w:val="00FA67F9"/>
    <w:rsid w:val="00FB606D"/>
    <w:rsid w:val="00FB6693"/>
    <w:rsid w:val="00FB6708"/>
    <w:rsid w:val="00FB683B"/>
    <w:rsid w:val="00FB6C84"/>
    <w:rsid w:val="00FC24D2"/>
    <w:rsid w:val="00FC67ED"/>
    <w:rsid w:val="00FD218A"/>
    <w:rsid w:val="00FD23DE"/>
    <w:rsid w:val="00FF022D"/>
    <w:rsid w:val="00FF1A82"/>
    <w:rsid w:val="00FF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basedOn w:val="a"/>
    <w:uiPriority w:val="34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6">
    <w:name w:val="Table Grid"/>
    <w:basedOn w:val="a1"/>
    <w:uiPriority w:val="39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55B95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9628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4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  <w:style w:type="paragraph" w:styleId="af5">
    <w:name w:val="Normal (Web)"/>
    <w:basedOn w:val="a"/>
    <w:uiPriority w:val="99"/>
    <w:semiHidden/>
    <w:unhideWhenUsed/>
    <w:rsid w:val="00EC5027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ro-RO"/>
    </w:rPr>
  </w:style>
  <w:style w:type="table" w:customStyle="1" w:styleId="TableNormal">
    <w:name w:val="Table Normal"/>
    <w:uiPriority w:val="99"/>
    <w:semiHidden/>
    <w:rsid w:val="00EC50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package" Target="embeddings/Microsoft_Visio_Drawing.vsdx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EED70D-60F3-46BF-AE03-F2CC245CA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Onoi Victoria</cp:lastModifiedBy>
  <cp:revision>12</cp:revision>
  <cp:lastPrinted>2023-02-28T13:58:00Z</cp:lastPrinted>
  <dcterms:created xsi:type="dcterms:W3CDTF">2023-01-31T14:31:00Z</dcterms:created>
  <dcterms:modified xsi:type="dcterms:W3CDTF">2023-02-28T13:58:00Z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