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E354E" w14:textId="77777777" w:rsidR="008B47FF" w:rsidRDefault="008B47FF" w:rsidP="008B47FF">
      <w:pPr>
        <w:ind w:right="567"/>
        <w:jc w:val="center"/>
        <w:rPr>
          <w:b/>
          <w:bCs/>
          <w:sz w:val="28"/>
          <w:szCs w:val="28"/>
          <w:lang w:val="en-US"/>
        </w:rPr>
      </w:pPr>
      <w:r w:rsidRPr="008B47FF">
        <w:rPr>
          <w:b/>
          <w:bCs/>
          <w:sz w:val="28"/>
          <w:szCs w:val="28"/>
          <w:lang w:val="en-US"/>
        </w:rPr>
        <w:t>CAIET DE SARCINI</w:t>
      </w:r>
    </w:p>
    <w:p w14:paraId="2B6FB66C"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77B612D7" w14:textId="77777777" w:rsidR="00D40D22" w:rsidRPr="00D40D22" w:rsidRDefault="00D40D22" w:rsidP="00D40D22">
      <w:pPr>
        <w:jc w:val="center"/>
        <w:rPr>
          <w:b/>
          <w:bCs/>
          <w:sz w:val="28"/>
          <w:szCs w:val="28"/>
          <w:lang w:val="en-US"/>
        </w:rPr>
      </w:pPr>
      <w:r w:rsidRPr="00D40D22">
        <w:rPr>
          <w:b/>
          <w:bCs/>
          <w:sz w:val="28"/>
          <w:szCs w:val="28"/>
          <w:lang w:val="en-US"/>
        </w:rPr>
        <w:t>Deviz-oferta № 2-1-3</w:t>
      </w:r>
    </w:p>
    <w:p w14:paraId="1EFDB87F"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IMSP Spitalul raional Cahul</w:t>
      </w:r>
    </w:p>
    <w:p w14:paraId="069B9351"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IMSP Spitalul raional Cahul</w:t>
      </w:r>
    </w:p>
    <w:p w14:paraId="196F403A"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Reconstructia capitala in cadrul blocului chirurgical, sectia Traumatologie al IMSP Spitalul raional Cahul</w:t>
      </w:r>
      <w:r w:rsidRPr="00FA1801">
        <w:rPr>
          <w:b/>
          <w:bCs/>
          <w:sz w:val="28"/>
          <w:szCs w:val="28"/>
          <w:u w:val="single"/>
          <w:lang w:val="en-US"/>
        </w:rPr>
        <w:tab/>
      </w:r>
      <w:r w:rsidRPr="00FA1801">
        <w:rPr>
          <w:b/>
          <w:bCs/>
          <w:sz w:val="28"/>
          <w:szCs w:val="28"/>
          <w:u w:val="single"/>
          <w:lang w:val="en-US"/>
        </w:rPr>
        <w:tab/>
      </w:r>
      <w:r w:rsidRPr="00FA1801">
        <w:rPr>
          <w:b/>
          <w:bCs/>
          <w:sz w:val="28"/>
          <w:szCs w:val="28"/>
          <w:u w:val="single"/>
          <w:lang w:val="en-US"/>
        </w:rPr>
        <w:tab/>
      </w:r>
      <w:r w:rsidRPr="00FA1801">
        <w:rPr>
          <w:b/>
          <w:bCs/>
          <w:sz w:val="28"/>
          <w:szCs w:val="28"/>
          <w:u w:val="single"/>
          <w:lang w:val="en-US"/>
        </w:rPr>
        <w:tab/>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44B79602"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BFFB494" w14:textId="77777777" w:rsidR="00C45FF4" w:rsidRDefault="00C45FF4">
            <w:pPr>
              <w:ind w:right="-108"/>
              <w:jc w:val="center"/>
              <w:rPr>
                <w:sz w:val="22"/>
                <w:szCs w:val="22"/>
                <w:lang w:val="en-US"/>
              </w:rPr>
            </w:pPr>
            <w:r>
              <w:rPr>
                <w:sz w:val="22"/>
                <w:szCs w:val="22"/>
              </w:rPr>
              <w:t>№</w:t>
            </w:r>
          </w:p>
          <w:p w14:paraId="7BBF84DA"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7D589F65"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BE7DDCD" w14:textId="77777777" w:rsidR="00C45FF4" w:rsidRDefault="00C45FF4">
            <w:pPr>
              <w:jc w:val="center"/>
              <w:rPr>
                <w:sz w:val="22"/>
                <w:szCs w:val="22"/>
                <w:lang w:val="ro-RO"/>
              </w:rPr>
            </w:pPr>
          </w:p>
          <w:p w14:paraId="1934E1E8"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1CCB525B"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3F233511" w14:textId="77777777" w:rsidR="00C45FF4" w:rsidRPr="006D228E" w:rsidRDefault="00C45FF4" w:rsidP="00C45FF4">
            <w:pPr>
              <w:jc w:val="center"/>
              <w:rPr>
                <w:sz w:val="22"/>
                <w:szCs w:val="22"/>
                <w:lang w:val="en-US"/>
              </w:rPr>
            </w:pPr>
            <w:r>
              <w:rPr>
                <w:sz w:val="22"/>
                <w:szCs w:val="22"/>
                <w:lang w:val="en-US"/>
              </w:rPr>
              <w:t>Volum</w:t>
            </w:r>
          </w:p>
        </w:tc>
      </w:tr>
    </w:tbl>
    <w:p w14:paraId="5202937B"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40A4D593"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7E0BDD5"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3DF80A7"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0574C35"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0132FF2"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B233493" w14:textId="77777777" w:rsidR="00027881" w:rsidRPr="00027881" w:rsidRDefault="00027881">
            <w:pPr>
              <w:jc w:val="center"/>
              <w:rPr>
                <w:sz w:val="22"/>
                <w:szCs w:val="22"/>
                <w:lang w:val="en-US"/>
              </w:rPr>
            </w:pPr>
            <w:r>
              <w:rPr>
                <w:sz w:val="22"/>
                <w:szCs w:val="22"/>
                <w:lang w:val="en-US"/>
              </w:rPr>
              <w:t>5</w:t>
            </w:r>
          </w:p>
        </w:tc>
      </w:tr>
      <w:tr w:rsidR="009E662F" w14:paraId="3299E861" w14:textId="77777777">
        <w:tblPrEx>
          <w:tblCellMar>
            <w:top w:w="0" w:type="dxa"/>
            <w:bottom w:w="0" w:type="dxa"/>
          </w:tblCellMar>
        </w:tblPrEx>
        <w:tc>
          <w:tcPr>
            <w:tcW w:w="709" w:type="dxa"/>
            <w:tcBorders>
              <w:top w:val="nil"/>
              <w:left w:val="single" w:sz="6" w:space="0" w:color="auto"/>
              <w:bottom w:val="nil"/>
              <w:right w:val="nil"/>
            </w:tcBorders>
          </w:tcPr>
          <w:p w14:paraId="0EA25115" w14:textId="77777777" w:rsidR="009E662F" w:rsidRDefault="009E662F">
            <w:pPr>
              <w:jc w:val="center"/>
            </w:pPr>
          </w:p>
        </w:tc>
        <w:tc>
          <w:tcPr>
            <w:tcW w:w="1559" w:type="dxa"/>
            <w:tcBorders>
              <w:top w:val="nil"/>
              <w:left w:val="single" w:sz="6" w:space="0" w:color="auto"/>
              <w:bottom w:val="nil"/>
              <w:right w:val="nil"/>
            </w:tcBorders>
          </w:tcPr>
          <w:p w14:paraId="040D3C98" w14:textId="77777777" w:rsidR="009E662F" w:rsidRDefault="009E662F"/>
        </w:tc>
        <w:tc>
          <w:tcPr>
            <w:tcW w:w="7513" w:type="dxa"/>
            <w:gridSpan w:val="3"/>
            <w:tcBorders>
              <w:top w:val="nil"/>
              <w:left w:val="single" w:sz="6" w:space="0" w:color="auto"/>
              <w:bottom w:val="nil"/>
              <w:right w:val="single" w:sz="6" w:space="0" w:color="auto"/>
            </w:tcBorders>
          </w:tcPr>
          <w:p w14:paraId="0ADA3BE9" w14:textId="77777777" w:rsidR="007F2714" w:rsidRPr="007F2714" w:rsidRDefault="009E662F" w:rsidP="00760872">
            <w:pPr>
              <w:rPr>
                <w:b/>
                <w:bCs/>
                <w:sz w:val="22"/>
                <w:szCs w:val="22"/>
                <w:lang w:val="en-US"/>
              </w:rPr>
            </w:pPr>
            <w:r w:rsidRPr="00B40365">
              <w:rPr>
                <w:b/>
                <w:bCs/>
                <w:sz w:val="22"/>
                <w:szCs w:val="22"/>
              </w:rPr>
              <w:t>1. Lucrarii tehnico - sanitara.</w:t>
            </w:r>
          </w:p>
          <w:p w14:paraId="7138FEF5" w14:textId="77777777" w:rsidR="009E662F" w:rsidRPr="00B40365" w:rsidRDefault="009E662F" w:rsidP="00760872"/>
        </w:tc>
      </w:tr>
      <w:tr w:rsidR="009E662F" w14:paraId="427B5A52" w14:textId="77777777">
        <w:tblPrEx>
          <w:tblCellMar>
            <w:top w:w="0" w:type="dxa"/>
            <w:bottom w:w="0" w:type="dxa"/>
          </w:tblCellMar>
        </w:tblPrEx>
        <w:tc>
          <w:tcPr>
            <w:tcW w:w="709" w:type="dxa"/>
            <w:tcBorders>
              <w:top w:val="nil"/>
              <w:left w:val="single" w:sz="6" w:space="0" w:color="auto"/>
              <w:bottom w:val="nil"/>
              <w:right w:val="nil"/>
            </w:tcBorders>
          </w:tcPr>
          <w:p w14:paraId="55748FF4" w14:textId="77777777" w:rsidR="009E662F" w:rsidRDefault="009E662F">
            <w:pPr>
              <w:jc w:val="center"/>
            </w:pPr>
          </w:p>
        </w:tc>
        <w:tc>
          <w:tcPr>
            <w:tcW w:w="1559" w:type="dxa"/>
            <w:tcBorders>
              <w:top w:val="nil"/>
              <w:left w:val="single" w:sz="6" w:space="0" w:color="auto"/>
              <w:bottom w:val="nil"/>
              <w:right w:val="nil"/>
            </w:tcBorders>
          </w:tcPr>
          <w:p w14:paraId="73C35EC0" w14:textId="77777777" w:rsidR="009E662F" w:rsidRDefault="009E662F"/>
        </w:tc>
        <w:tc>
          <w:tcPr>
            <w:tcW w:w="7513" w:type="dxa"/>
            <w:gridSpan w:val="3"/>
            <w:tcBorders>
              <w:top w:val="nil"/>
              <w:left w:val="single" w:sz="6" w:space="0" w:color="auto"/>
              <w:bottom w:val="nil"/>
              <w:right w:val="single" w:sz="6" w:space="0" w:color="auto"/>
            </w:tcBorders>
          </w:tcPr>
          <w:p w14:paraId="2916E729" w14:textId="77777777" w:rsidR="007F2714" w:rsidRPr="007F2714" w:rsidRDefault="009E662F" w:rsidP="00760872">
            <w:pPr>
              <w:rPr>
                <w:b/>
                <w:bCs/>
                <w:sz w:val="22"/>
                <w:szCs w:val="22"/>
                <w:lang w:val="en-US"/>
              </w:rPr>
            </w:pPr>
            <w:r w:rsidRPr="00B40365">
              <w:rPr>
                <w:b/>
                <w:bCs/>
                <w:sz w:val="22"/>
                <w:szCs w:val="22"/>
              </w:rPr>
              <w:t>1.1. Incalzire.</w:t>
            </w:r>
          </w:p>
          <w:p w14:paraId="6EAEC9A9" w14:textId="77777777" w:rsidR="009E662F" w:rsidRPr="00B40365" w:rsidRDefault="009E662F" w:rsidP="00760872"/>
        </w:tc>
      </w:tr>
      <w:tr w:rsidR="00A47D3B" w14:paraId="6077B2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4D46F"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1896553B" w14:textId="77777777" w:rsidR="00A47D3B" w:rsidRDefault="00A47D3B">
            <w:pPr>
              <w:rPr>
                <w:sz w:val="22"/>
                <w:szCs w:val="22"/>
              </w:rPr>
            </w:pPr>
            <w:r>
              <w:rPr>
                <w:sz w:val="22"/>
                <w:szCs w:val="22"/>
                <w:lang w:val="en-US"/>
              </w:rPr>
              <w:t>IB01A</w:t>
            </w:r>
          </w:p>
          <w:p w14:paraId="5A50870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E592C80" w14:textId="77777777" w:rsidR="00A47D3B" w:rsidRPr="001632F8" w:rsidRDefault="00A47D3B" w:rsidP="0035143B">
            <w:pPr>
              <w:rPr>
                <w:sz w:val="24"/>
                <w:szCs w:val="24"/>
                <w:lang w:val="en-US"/>
              </w:rPr>
            </w:pPr>
            <w:r w:rsidRPr="001632F8">
              <w:rPr>
                <w:sz w:val="24"/>
                <w:szCs w:val="24"/>
                <w:lang w:val="en-US"/>
              </w:rPr>
              <w:t>Radiatoare din fonta cu coloane libere si sectiune circulara sau col</w:t>
            </w:r>
            <w:r w:rsidR="001632F8" w:rsidRPr="001632F8">
              <w:rPr>
                <w:sz w:val="24"/>
                <w:szCs w:val="24"/>
                <w:lang w:val="en-US"/>
              </w:rPr>
              <w:t>oane unite si sectiune eliptica</w:t>
            </w:r>
          </w:p>
        </w:tc>
        <w:tc>
          <w:tcPr>
            <w:tcW w:w="992" w:type="dxa"/>
            <w:tcBorders>
              <w:top w:val="single" w:sz="4" w:space="0" w:color="auto"/>
              <w:bottom w:val="single" w:sz="4" w:space="0" w:color="auto"/>
            </w:tcBorders>
            <w:vAlign w:val="center"/>
          </w:tcPr>
          <w:p w14:paraId="1E0D083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01C88D" w14:textId="77777777" w:rsidR="00A47D3B" w:rsidRDefault="00A47D3B" w:rsidP="00FA1801">
            <w:pPr>
              <w:jc w:val="center"/>
              <w:rPr>
                <w:sz w:val="22"/>
                <w:szCs w:val="22"/>
                <w:lang w:val="en-US"/>
              </w:rPr>
            </w:pPr>
            <w:r>
              <w:rPr>
                <w:sz w:val="22"/>
                <w:szCs w:val="22"/>
                <w:lang w:val="en-US"/>
              </w:rPr>
              <w:t>63,700</w:t>
            </w:r>
          </w:p>
        </w:tc>
      </w:tr>
      <w:tr w:rsidR="00A47D3B" w14:paraId="166D97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793EA"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1CC279C9"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6BC6DE92" w14:textId="77777777" w:rsidR="00A47D3B" w:rsidRPr="001632F8" w:rsidRDefault="00A47D3B" w:rsidP="0035143B">
            <w:pPr>
              <w:rPr>
                <w:sz w:val="24"/>
                <w:szCs w:val="24"/>
                <w:lang w:val="ro-MD"/>
              </w:rPr>
            </w:pPr>
            <w:r w:rsidRPr="001632F8">
              <w:rPr>
                <w:sz w:val="24"/>
                <w:szCs w:val="24"/>
                <w:lang w:val="en-US"/>
              </w:rPr>
              <w:t>Radiator din Fo</w:t>
            </w:r>
            <w:r w:rsidR="001632F8" w:rsidRPr="001632F8">
              <w:rPr>
                <w:sz w:val="24"/>
                <w:szCs w:val="24"/>
                <w:lang w:val="en-US"/>
              </w:rPr>
              <w:t>nta VIADRUS Thermo (500x60x130)</w:t>
            </w:r>
          </w:p>
        </w:tc>
        <w:tc>
          <w:tcPr>
            <w:tcW w:w="992" w:type="dxa"/>
            <w:tcBorders>
              <w:top w:val="single" w:sz="4" w:space="0" w:color="auto"/>
              <w:bottom w:val="single" w:sz="4" w:space="0" w:color="auto"/>
            </w:tcBorders>
            <w:vAlign w:val="center"/>
          </w:tcPr>
          <w:p w14:paraId="47557CF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5A85910" w14:textId="77777777" w:rsidR="00A47D3B" w:rsidRDefault="00A47D3B" w:rsidP="00FA1801">
            <w:pPr>
              <w:jc w:val="center"/>
              <w:rPr>
                <w:sz w:val="22"/>
                <w:szCs w:val="22"/>
                <w:lang w:val="en-US"/>
              </w:rPr>
            </w:pPr>
            <w:r>
              <w:rPr>
                <w:sz w:val="22"/>
                <w:szCs w:val="22"/>
                <w:lang w:val="en-US"/>
              </w:rPr>
              <w:t>251,000</w:t>
            </w:r>
          </w:p>
        </w:tc>
      </w:tr>
      <w:tr w:rsidR="00A47D3B" w14:paraId="57746C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137D1"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17D7092C" w14:textId="77777777" w:rsidR="00A47D3B" w:rsidRDefault="00A47D3B">
            <w:pPr>
              <w:rPr>
                <w:sz w:val="22"/>
                <w:szCs w:val="22"/>
              </w:rPr>
            </w:pPr>
            <w:r>
              <w:rPr>
                <w:sz w:val="22"/>
                <w:szCs w:val="22"/>
                <w:lang w:val="en-US"/>
              </w:rPr>
              <w:t>ID06A</w:t>
            </w:r>
          </w:p>
          <w:p w14:paraId="2F8791F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F74DF3" w14:textId="77777777" w:rsidR="00A47D3B" w:rsidRPr="001632F8" w:rsidRDefault="00A47D3B" w:rsidP="0035143B">
            <w:pPr>
              <w:rPr>
                <w:sz w:val="24"/>
                <w:szCs w:val="24"/>
                <w:lang w:val="en-US"/>
              </w:rPr>
            </w:pPr>
            <w:r w:rsidRPr="001632F8">
              <w:rPr>
                <w:sz w:val="24"/>
                <w:szCs w:val="24"/>
                <w:lang w:val="en-US"/>
              </w:rPr>
              <w:t>Robinet de aerisire cu cheie mobila pentru instalatii de incalzire centrala, avind diam</w:t>
            </w:r>
            <w:r w:rsidR="001632F8">
              <w:rPr>
                <w:sz w:val="24"/>
                <w:szCs w:val="24"/>
                <w:lang w:val="en-US"/>
              </w:rPr>
              <w:t>etrul nominal de 1/4" (Dop d15)</w:t>
            </w:r>
          </w:p>
        </w:tc>
        <w:tc>
          <w:tcPr>
            <w:tcW w:w="992" w:type="dxa"/>
            <w:tcBorders>
              <w:top w:val="single" w:sz="4" w:space="0" w:color="auto"/>
              <w:bottom w:val="single" w:sz="4" w:space="0" w:color="auto"/>
            </w:tcBorders>
            <w:vAlign w:val="center"/>
          </w:tcPr>
          <w:p w14:paraId="70765D5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7E7820A" w14:textId="77777777" w:rsidR="00A47D3B" w:rsidRDefault="00A47D3B" w:rsidP="00FA1801">
            <w:pPr>
              <w:jc w:val="center"/>
              <w:rPr>
                <w:sz w:val="22"/>
                <w:szCs w:val="22"/>
                <w:lang w:val="en-US"/>
              </w:rPr>
            </w:pPr>
            <w:r>
              <w:rPr>
                <w:sz w:val="22"/>
                <w:szCs w:val="22"/>
                <w:lang w:val="en-US"/>
              </w:rPr>
              <w:t>27,000</w:t>
            </w:r>
          </w:p>
        </w:tc>
      </w:tr>
      <w:tr w:rsidR="00A47D3B" w14:paraId="0F8C03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DDE24"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19EFC0F4" w14:textId="77777777" w:rsidR="00A47D3B" w:rsidRDefault="00A47D3B">
            <w:pPr>
              <w:rPr>
                <w:sz w:val="22"/>
                <w:szCs w:val="22"/>
              </w:rPr>
            </w:pPr>
            <w:r>
              <w:rPr>
                <w:sz w:val="22"/>
                <w:szCs w:val="22"/>
                <w:lang w:val="en-US"/>
              </w:rPr>
              <w:t>ID06A</w:t>
            </w:r>
          </w:p>
          <w:p w14:paraId="1DCA1B1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7F3CDD" w14:textId="77777777" w:rsidR="00A47D3B" w:rsidRPr="001632F8" w:rsidRDefault="00A47D3B" w:rsidP="0035143B">
            <w:pPr>
              <w:rPr>
                <w:sz w:val="24"/>
                <w:szCs w:val="24"/>
                <w:lang w:val="en-US"/>
              </w:rPr>
            </w:pPr>
            <w:r w:rsidRPr="001632F8">
              <w:rPr>
                <w:sz w:val="24"/>
                <w:szCs w:val="24"/>
                <w:lang w:val="en-US"/>
              </w:rPr>
              <w:t>Robinet de aerisire cu cheie mobila pentru instalatii de incalzire centrala, avind diametrul nominal d</w:t>
            </w:r>
            <w:r w:rsidR="001632F8">
              <w:rPr>
                <w:sz w:val="24"/>
                <w:szCs w:val="24"/>
                <w:lang w:val="en-US"/>
              </w:rPr>
              <w:t>e 1/4" (Robinet pentru aer d15)</w:t>
            </w:r>
          </w:p>
        </w:tc>
        <w:tc>
          <w:tcPr>
            <w:tcW w:w="992" w:type="dxa"/>
            <w:tcBorders>
              <w:top w:val="single" w:sz="4" w:space="0" w:color="auto"/>
              <w:bottom w:val="single" w:sz="4" w:space="0" w:color="auto"/>
            </w:tcBorders>
            <w:vAlign w:val="center"/>
          </w:tcPr>
          <w:p w14:paraId="454EEAD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F94EE6F" w14:textId="77777777" w:rsidR="00A47D3B" w:rsidRDefault="00A47D3B" w:rsidP="00FA1801">
            <w:pPr>
              <w:jc w:val="center"/>
              <w:rPr>
                <w:sz w:val="22"/>
                <w:szCs w:val="22"/>
                <w:lang w:val="en-US"/>
              </w:rPr>
            </w:pPr>
            <w:r>
              <w:rPr>
                <w:sz w:val="22"/>
                <w:szCs w:val="22"/>
                <w:lang w:val="en-US"/>
              </w:rPr>
              <w:t>27,000</w:t>
            </w:r>
          </w:p>
        </w:tc>
      </w:tr>
      <w:tr w:rsidR="00A47D3B" w14:paraId="50776A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E0935"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5D63FE55" w14:textId="77777777" w:rsidR="00A47D3B" w:rsidRDefault="00A47D3B">
            <w:pPr>
              <w:rPr>
                <w:sz w:val="22"/>
                <w:szCs w:val="22"/>
              </w:rPr>
            </w:pPr>
            <w:r>
              <w:rPr>
                <w:sz w:val="22"/>
                <w:szCs w:val="22"/>
                <w:lang w:val="en-US"/>
              </w:rPr>
              <w:t>IC36A</w:t>
            </w:r>
          </w:p>
          <w:p w14:paraId="6020F9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FEDFA1" w14:textId="77777777" w:rsidR="00A47D3B" w:rsidRPr="001632F8" w:rsidRDefault="00A47D3B" w:rsidP="0035143B">
            <w:pPr>
              <w:rPr>
                <w:sz w:val="24"/>
                <w:szCs w:val="24"/>
                <w:lang w:val="en-US"/>
              </w:rPr>
            </w:pPr>
            <w:r w:rsidRPr="001632F8">
              <w:rPr>
                <w:sz w:val="24"/>
                <w:szCs w:val="24"/>
                <w:lang w:val="en-US"/>
              </w:rPr>
              <w:t>Teava din polietilena armata de inalta densitate sau polipropilena armata sau nearmata, montata in coloane la  instalatii de incalzire centrala, avind diametrul exterior de pina la 20,0 mm, inclusiv, (Teava din poliprop</w:t>
            </w:r>
            <w:r w:rsidR="001632F8">
              <w:rPr>
                <w:sz w:val="24"/>
                <w:szCs w:val="24"/>
                <w:lang w:val="en-US"/>
              </w:rPr>
              <w:t>ilen PR-R/AL PN20 STABI d20x2,8</w:t>
            </w:r>
          </w:p>
        </w:tc>
        <w:tc>
          <w:tcPr>
            <w:tcW w:w="992" w:type="dxa"/>
            <w:tcBorders>
              <w:top w:val="single" w:sz="4" w:space="0" w:color="auto"/>
              <w:bottom w:val="single" w:sz="4" w:space="0" w:color="auto"/>
            </w:tcBorders>
            <w:vAlign w:val="center"/>
          </w:tcPr>
          <w:p w14:paraId="2BD60C04"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D97B7EA" w14:textId="77777777" w:rsidR="00A47D3B" w:rsidRDefault="00A47D3B" w:rsidP="00FA1801">
            <w:pPr>
              <w:jc w:val="center"/>
              <w:rPr>
                <w:sz w:val="22"/>
                <w:szCs w:val="22"/>
                <w:lang w:val="en-US"/>
              </w:rPr>
            </w:pPr>
            <w:r>
              <w:rPr>
                <w:sz w:val="22"/>
                <w:szCs w:val="22"/>
                <w:lang w:val="en-US"/>
              </w:rPr>
              <w:t>220,000</w:t>
            </w:r>
          </w:p>
        </w:tc>
      </w:tr>
      <w:tr w:rsidR="00A47D3B" w14:paraId="464659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349FE0"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4DE620CD" w14:textId="77777777" w:rsidR="00A47D3B" w:rsidRDefault="00A47D3B">
            <w:pPr>
              <w:rPr>
                <w:sz w:val="22"/>
                <w:szCs w:val="22"/>
              </w:rPr>
            </w:pPr>
            <w:r>
              <w:rPr>
                <w:sz w:val="22"/>
                <w:szCs w:val="22"/>
                <w:lang w:val="en-US"/>
              </w:rPr>
              <w:t>SF01C</w:t>
            </w:r>
          </w:p>
          <w:p w14:paraId="10853CC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7A66A0" w14:textId="77777777" w:rsidR="00A47D3B" w:rsidRPr="001632F8" w:rsidRDefault="00A47D3B" w:rsidP="0035143B">
            <w:pPr>
              <w:rPr>
                <w:sz w:val="24"/>
                <w:szCs w:val="24"/>
                <w:lang w:val="en-US"/>
              </w:rPr>
            </w:pPr>
            <w:r w:rsidRPr="001632F8">
              <w:rPr>
                <w:sz w:val="24"/>
                <w:szCs w:val="24"/>
                <w:lang w:val="en-US"/>
              </w:rPr>
              <w:t>Efectuarea probei de etansare la presiune a instalatiei de apa calda sau rece executata din teava din policlorura de vinil tip greu sau din material plasti</w:t>
            </w:r>
            <w:r w:rsidR="001632F8">
              <w:rPr>
                <w:sz w:val="24"/>
                <w:szCs w:val="24"/>
                <w:lang w:val="en-US"/>
              </w:rPr>
              <w:t>c, avind diametrul de 16-110 mm</w:t>
            </w:r>
          </w:p>
        </w:tc>
        <w:tc>
          <w:tcPr>
            <w:tcW w:w="992" w:type="dxa"/>
            <w:tcBorders>
              <w:top w:val="single" w:sz="4" w:space="0" w:color="auto"/>
              <w:bottom w:val="single" w:sz="4" w:space="0" w:color="auto"/>
            </w:tcBorders>
            <w:vAlign w:val="center"/>
          </w:tcPr>
          <w:p w14:paraId="0CC0066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DC1938D" w14:textId="77777777" w:rsidR="00A47D3B" w:rsidRDefault="00A47D3B" w:rsidP="00FA1801">
            <w:pPr>
              <w:jc w:val="center"/>
              <w:rPr>
                <w:sz w:val="22"/>
                <w:szCs w:val="22"/>
                <w:lang w:val="en-US"/>
              </w:rPr>
            </w:pPr>
            <w:r>
              <w:rPr>
                <w:sz w:val="22"/>
                <w:szCs w:val="22"/>
                <w:lang w:val="en-US"/>
              </w:rPr>
              <w:t>220,000</w:t>
            </w:r>
          </w:p>
        </w:tc>
      </w:tr>
      <w:tr w:rsidR="00A47D3B" w14:paraId="171D81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ADFF9"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349F07AF" w14:textId="77777777" w:rsidR="00A47D3B" w:rsidRDefault="00A47D3B">
            <w:pPr>
              <w:rPr>
                <w:sz w:val="22"/>
                <w:szCs w:val="22"/>
              </w:rPr>
            </w:pPr>
            <w:r>
              <w:rPr>
                <w:sz w:val="22"/>
                <w:szCs w:val="22"/>
                <w:lang w:val="en-US"/>
              </w:rPr>
              <w:t>SF05C</w:t>
            </w:r>
          </w:p>
          <w:p w14:paraId="53F68F3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E0946F" w14:textId="77777777" w:rsidR="00A47D3B" w:rsidRPr="001632F8" w:rsidRDefault="00A47D3B" w:rsidP="0035143B">
            <w:pPr>
              <w:rPr>
                <w:sz w:val="24"/>
                <w:szCs w:val="24"/>
                <w:lang w:val="en-US"/>
              </w:rPr>
            </w:pPr>
            <w:r w:rsidRPr="001632F8">
              <w:rPr>
                <w:sz w:val="24"/>
                <w:szCs w:val="24"/>
                <w:lang w:val="en-US"/>
              </w:rPr>
              <w:t>Spalarea instalatiei de apa rece sau calda, executata din tevi din material plasti</w:t>
            </w:r>
            <w:r w:rsidR="001632F8">
              <w:rPr>
                <w:sz w:val="24"/>
                <w:szCs w:val="24"/>
                <w:lang w:val="en-US"/>
              </w:rPr>
              <w:t>c,  avind diametrul de 20-75 mm</w:t>
            </w:r>
          </w:p>
        </w:tc>
        <w:tc>
          <w:tcPr>
            <w:tcW w:w="992" w:type="dxa"/>
            <w:tcBorders>
              <w:top w:val="single" w:sz="4" w:space="0" w:color="auto"/>
              <w:bottom w:val="single" w:sz="4" w:space="0" w:color="auto"/>
            </w:tcBorders>
            <w:vAlign w:val="center"/>
          </w:tcPr>
          <w:p w14:paraId="26AB384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9B8A83" w14:textId="77777777" w:rsidR="00A47D3B" w:rsidRDefault="00A47D3B" w:rsidP="00FA1801">
            <w:pPr>
              <w:jc w:val="center"/>
              <w:rPr>
                <w:sz w:val="22"/>
                <w:szCs w:val="22"/>
                <w:lang w:val="en-US"/>
              </w:rPr>
            </w:pPr>
            <w:r>
              <w:rPr>
                <w:sz w:val="22"/>
                <w:szCs w:val="22"/>
                <w:lang w:val="en-US"/>
              </w:rPr>
              <w:t>220,000</w:t>
            </w:r>
          </w:p>
        </w:tc>
      </w:tr>
      <w:tr w:rsidR="00A47D3B" w14:paraId="4900D7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76721"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6B3C413D" w14:textId="77777777" w:rsidR="00A47D3B" w:rsidRDefault="00A47D3B">
            <w:pPr>
              <w:rPr>
                <w:sz w:val="22"/>
                <w:szCs w:val="22"/>
              </w:rPr>
            </w:pPr>
            <w:r>
              <w:rPr>
                <w:sz w:val="22"/>
                <w:szCs w:val="22"/>
                <w:lang w:val="en-US"/>
              </w:rPr>
              <w:t>IC38B</w:t>
            </w:r>
          </w:p>
          <w:p w14:paraId="019FC2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FD9C34" w14:textId="77777777" w:rsidR="00A47D3B" w:rsidRPr="001632F8" w:rsidRDefault="00A47D3B" w:rsidP="0035143B">
            <w:pPr>
              <w:rPr>
                <w:sz w:val="24"/>
                <w:szCs w:val="24"/>
                <w:lang w:val="en-US"/>
              </w:rPr>
            </w:pPr>
            <w:r w:rsidRPr="001632F8">
              <w:rPr>
                <w:sz w:val="24"/>
                <w:szCs w:val="24"/>
                <w:lang w:val="en-US"/>
              </w:rPr>
              <w:t>Piesa de racordare (cot), cu 2 imbinari, din polipropilena imbinate prin polifusiune cu teava din polipropilena armata, avind diametrul e</w:t>
            </w:r>
            <w:r w:rsidR="001632F8">
              <w:rPr>
                <w:sz w:val="24"/>
                <w:szCs w:val="24"/>
                <w:lang w:val="en-US"/>
              </w:rPr>
              <w:t>xterior de 25,0 mm (Cot d25/90)</w:t>
            </w:r>
          </w:p>
        </w:tc>
        <w:tc>
          <w:tcPr>
            <w:tcW w:w="992" w:type="dxa"/>
            <w:tcBorders>
              <w:top w:val="single" w:sz="4" w:space="0" w:color="auto"/>
              <w:bottom w:val="single" w:sz="4" w:space="0" w:color="auto"/>
            </w:tcBorders>
            <w:vAlign w:val="center"/>
          </w:tcPr>
          <w:p w14:paraId="645E59C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2A7C36D" w14:textId="77777777" w:rsidR="00A47D3B" w:rsidRDefault="00A47D3B" w:rsidP="00FA1801">
            <w:pPr>
              <w:jc w:val="center"/>
              <w:rPr>
                <w:sz w:val="22"/>
                <w:szCs w:val="22"/>
                <w:lang w:val="en-US"/>
              </w:rPr>
            </w:pPr>
            <w:r>
              <w:rPr>
                <w:sz w:val="22"/>
                <w:szCs w:val="22"/>
                <w:lang w:val="en-US"/>
              </w:rPr>
              <w:t>54,000</w:t>
            </w:r>
          </w:p>
        </w:tc>
      </w:tr>
      <w:tr w:rsidR="00A47D3B" w14:paraId="59CCDB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F190F"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1B512F0A" w14:textId="77777777" w:rsidR="00A47D3B" w:rsidRDefault="00A47D3B">
            <w:pPr>
              <w:rPr>
                <w:sz w:val="22"/>
                <w:szCs w:val="22"/>
              </w:rPr>
            </w:pPr>
            <w:r>
              <w:rPr>
                <w:sz w:val="22"/>
                <w:szCs w:val="22"/>
                <w:lang w:val="en-US"/>
              </w:rPr>
              <w:t>IC38B</w:t>
            </w:r>
          </w:p>
          <w:p w14:paraId="14865D4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B4A9E3" w14:textId="77777777" w:rsidR="00A47D3B" w:rsidRPr="001632F8" w:rsidRDefault="00A47D3B" w:rsidP="0035143B">
            <w:pPr>
              <w:rPr>
                <w:sz w:val="24"/>
                <w:szCs w:val="24"/>
                <w:lang w:val="en-US"/>
              </w:rPr>
            </w:pPr>
            <w:r w:rsidRPr="001632F8">
              <w:rPr>
                <w:sz w:val="24"/>
                <w:szCs w:val="24"/>
                <w:lang w:val="en-US"/>
              </w:rPr>
              <w:t>Piesa de racordare (cot), cu 2 imbinari, din polipropilena imbinate prin polifusiune cu teava din polipropilena armata, avind diametrul</w:t>
            </w:r>
            <w:r w:rsidR="001632F8">
              <w:rPr>
                <w:sz w:val="24"/>
                <w:szCs w:val="24"/>
                <w:lang w:val="en-US"/>
              </w:rPr>
              <w:t xml:space="preserve"> exterior de 25,0 mm (Mufa d25)</w:t>
            </w:r>
          </w:p>
        </w:tc>
        <w:tc>
          <w:tcPr>
            <w:tcW w:w="992" w:type="dxa"/>
            <w:tcBorders>
              <w:top w:val="single" w:sz="4" w:space="0" w:color="auto"/>
              <w:bottom w:val="single" w:sz="4" w:space="0" w:color="auto"/>
            </w:tcBorders>
            <w:vAlign w:val="center"/>
          </w:tcPr>
          <w:p w14:paraId="0AE6151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7C348CE" w14:textId="77777777" w:rsidR="00A47D3B" w:rsidRDefault="00A47D3B" w:rsidP="00FA1801">
            <w:pPr>
              <w:jc w:val="center"/>
              <w:rPr>
                <w:sz w:val="22"/>
                <w:szCs w:val="22"/>
                <w:lang w:val="en-US"/>
              </w:rPr>
            </w:pPr>
            <w:r>
              <w:rPr>
                <w:sz w:val="22"/>
                <w:szCs w:val="22"/>
                <w:lang w:val="en-US"/>
              </w:rPr>
              <w:t>54,000</w:t>
            </w:r>
          </w:p>
        </w:tc>
      </w:tr>
      <w:tr w:rsidR="00A47D3B" w14:paraId="24E611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104B4E"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4325ABF4" w14:textId="77777777" w:rsidR="00A47D3B" w:rsidRDefault="00A47D3B">
            <w:pPr>
              <w:rPr>
                <w:sz w:val="22"/>
                <w:szCs w:val="22"/>
              </w:rPr>
            </w:pPr>
            <w:r>
              <w:rPr>
                <w:sz w:val="22"/>
                <w:szCs w:val="22"/>
                <w:lang w:val="en-US"/>
              </w:rPr>
              <w:t>IC38B</w:t>
            </w:r>
          </w:p>
          <w:p w14:paraId="1742877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5368D8" w14:textId="77777777" w:rsidR="00A47D3B" w:rsidRPr="001632F8" w:rsidRDefault="00A47D3B" w:rsidP="0035143B">
            <w:pPr>
              <w:rPr>
                <w:sz w:val="24"/>
                <w:szCs w:val="24"/>
                <w:lang w:val="en-US"/>
              </w:rPr>
            </w:pPr>
            <w:r w:rsidRPr="001632F8">
              <w:rPr>
                <w:sz w:val="24"/>
                <w:szCs w:val="24"/>
                <w:lang w:val="en-US"/>
              </w:rPr>
              <w:t xml:space="preserve">Piesa de racordare (cot), cu 2 imbinari, din polipropilena imbinate prin polifusiune cu </w:t>
            </w:r>
            <w:r w:rsidRPr="001632F8">
              <w:rPr>
                <w:sz w:val="24"/>
                <w:szCs w:val="24"/>
                <w:lang w:val="en-US"/>
              </w:rPr>
              <w:lastRenderedPageBreak/>
              <w:t>teava din polipropilena armata, avind diametrul ex</w:t>
            </w:r>
            <w:r w:rsidR="001632F8">
              <w:rPr>
                <w:sz w:val="24"/>
                <w:szCs w:val="24"/>
                <w:lang w:val="en-US"/>
              </w:rPr>
              <w:t>terior de 25,0 mm (Contragaica)</w:t>
            </w:r>
          </w:p>
        </w:tc>
        <w:tc>
          <w:tcPr>
            <w:tcW w:w="992" w:type="dxa"/>
            <w:tcBorders>
              <w:top w:val="single" w:sz="4" w:space="0" w:color="auto"/>
              <w:bottom w:val="single" w:sz="4" w:space="0" w:color="auto"/>
            </w:tcBorders>
            <w:vAlign w:val="center"/>
          </w:tcPr>
          <w:p w14:paraId="10EA2267"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01368DAF" w14:textId="77777777" w:rsidR="00A47D3B" w:rsidRDefault="00A47D3B" w:rsidP="00FA1801">
            <w:pPr>
              <w:jc w:val="center"/>
              <w:rPr>
                <w:sz w:val="22"/>
                <w:szCs w:val="22"/>
                <w:lang w:val="en-US"/>
              </w:rPr>
            </w:pPr>
            <w:r>
              <w:rPr>
                <w:sz w:val="22"/>
                <w:szCs w:val="22"/>
                <w:lang w:val="en-US"/>
              </w:rPr>
              <w:t>54,000</w:t>
            </w:r>
          </w:p>
        </w:tc>
      </w:tr>
      <w:tr w:rsidR="00A47D3B" w14:paraId="50DA48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95530"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7D55CCFE" w14:textId="77777777" w:rsidR="00A47D3B" w:rsidRDefault="00A47D3B">
            <w:pPr>
              <w:rPr>
                <w:sz w:val="22"/>
                <w:szCs w:val="22"/>
              </w:rPr>
            </w:pPr>
            <w:r>
              <w:rPr>
                <w:sz w:val="22"/>
                <w:szCs w:val="22"/>
                <w:lang w:val="en-US"/>
              </w:rPr>
              <w:t>ID04A</w:t>
            </w:r>
          </w:p>
          <w:p w14:paraId="5FA6177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DECA62" w14:textId="77777777" w:rsidR="00A47D3B" w:rsidRPr="001632F8" w:rsidRDefault="00A47D3B" w:rsidP="0035143B">
            <w:pPr>
              <w:rPr>
                <w:sz w:val="24"/>
                <w:szCs w:val="24"/>
                <w:lang w:val="en-US"/>
              </w:rPr>
            </w:pPr>
            <w:r w:rsidRPr="001632F8">
              <w:rPr>
                <w:sz w:val="24"/>
                <w:szCs w:val="24"/>
                <w:lang w:val="en-US"/>
              </w:rPr>
              <w:t xml:space="preserve">Robinet de trecere sau de retinere cu mufe pentru instalatii de incalzire central, avind diametrul nominal de 1/2" -1" </w:t>
            </w:r>
            <w:r w:rsidR="001632F8">
              <w:rPr>
                <w:sz w:val="24"/>
                <w:szCs w:val="24"/>
                <w:lang w:val="en-US"/>
              </w:rPr>
              <w:t>(Robinet cu bila si filet d 20)</w:t>
            </w:r>
          </w:p>
        </w:tc>
        <w:tc>
          <w:tcPr>
            <w:tcW w:w="992" w:type="dxa"/>
            <w:tcBorders>
              <w:top w:val="single" w:sz="4" w:space="0" w:color="auto"/>
              <w:bottom w:val="single" w:sz="4" w:space="0" w:color="auto"/>
            </w:tcBorders>
            <w:vAlign w:val="center"/>
          </w:tcPr>
          <w:p w14:paraId="5B06D42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00527F2" w14:textId="77777777" w:rsidR="00A47D3B" w:rsidRDefault="00A47D3B" w:rsidP="00FA1801">
            <w:pPr>
              <w:jc w:val="center"/>
              <w:rPr>
                <w:sz w:val="22"/>
                <w:szCs w:val="22"/>
                <w:lang w:val="en-US"/>
              </w:rPr>
            </w:pPr>
            <w:r>
              <w:rPr>
                <w:sz w:val="22"/>
                <w:szCs w:val="22"/>
                <w:lang w:val="en-US"/>
              </w:rPr>
              <w:t>27,000</w:t>
            </w:r>
          </w:p>
        </w:tc>
      </w:tr>
      <w:tr w:rsidR="00A47D3B" w14:paraId="79F5A4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0260B"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296055A1" w14:textId="77777777" w:rsidR="00A47D3B" w:rsidRDefault="00A47D3B">
            <w:pPr>
              <w:rPr>
                <w:sz w:val="22"/>
                <w:szCs w:val="22"/>
              </w:rPr>
            </w:pPr>
            <w:r>
              <w:rPr>
                <w:sz w:val="22"/>
                <w:szCs w:val="22"/>
                <w:lang w:val="en-US"/>
              </w:rPr>
              <w:t>RpIC19A</w:t>
            </w:r>
          </w:p>
          <w:p w14:paraId="6FC1CEF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2DAC86" w14:textId="77777777" w:rsidR="00A47D3B" w:rsidRPr="001632F8" w:rsidRDefault="00A47D3B" w:rsidP="0035143B">
            <w:pPr>
              <w:rPr>
                <w:sz w:val="24"/>
                <w:szCs w:val="24"/>
                <w:lang w:val="en-US"/>
              </w:rPr>
            </w:pPr>
            <w:r w:rsidRPr="001632F8">
              <w:rPr>
                <w:sz w:val="24"/>
                <w:szCs w:val="24"/>
                <w:lang w:val="en-US"/>
              </w:rPr>
              <w:t>Demontarea tevii negri, pentru instalatii, montate la incalzire centrala prin sudare, la constructii de locuit si social culturale, la legarea aparatelor, a coloanelor de distributie etc.</w:t>
            </w:r>
            <w:r w:rsidR="001632F8">
              <w:rPr>
                <w:sz w:val="24"/>
                <w:szCs w:val="24"/>
                <w:lang w:val="en-US"/>
              </w:rPr>
              <w:t xml:space="preserve"> avind diametrul de 3/8" - 3/4"</w:t>
            </w:r>
          </w:p>
        </w:tc>
        <w:tc>
          <w:tcPr>
            <w:tcW w:w="992" w:type="dxa"/>
            <w:tcBorders>
              <w:top w:val="single" w:sz="4" w:space="0" w:color="auto"/>
              <w:bottom w:val="single" w:sz="4" w:space="0" w:color="auto"/>
            </w:tcBorders>
            <w:vAlign w:val="center"/>
          </w:tcPr>
          <w:p w14:paraId="684085F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E5F52BC" w14:textId="77777777" w:rsidR="00A47D3B" w:rsidRDefault="00A47D3B" w:rsidP="00FA1801">
            <w:pPr>
              <w:jc w:val="center"/>
              <w:rPr>
                <w:sz w:val="22"/>
                <w:szCs w:val="22"/>
                <w:lang w:val="en-US"/>
              </w:rPr>
            </w:pPr>
            <w:r>
              <w:rPr>
                <w:sz w:val="22"/>
                <w:szCs w:val="22"/>
                <w:lang w:val="en-US"/>
              </w:rPr>
              <w:t>220,000</w:t>
            </w:r>
          </w:p>
        </w:tc>
      </w:tr>
      <w:tr w:rsidR="009E662F" w14:paraId="26623F88" w14:textId="77777777">
        <w:tblPrEx>
          <w:tblCellMar>
            <w:top w:w="0" w:type="dxa"/>
            <w:bottom w:w="0" w:type="dxa"/>
          </w:tblCellMar>
        </w:tblPrEx>
        <w:tc>
          <w:tcPr>
            <w:tcW w:w="709" w:type="dxa"/>
            <w:tcBorders>
              <w:top w:val="nil"/>
              <w:left w:val="single" w:sz="6" w:space="0" w:color="auto"/>
              <w:bottom w:val="nil"/>
              <w:right w:val="nil"/>
            </w:tcBorders>
          </w:tcPr>
          <w:p w14:paraId="5FA74C4D" w14:textId="77777777" w:rsidR="009E662F" w:rsidRDefault="009E662F">
            <w:pPr>
              <w:jc w:val="center"/>
            </w:pPr>
          </w:p>
        </w:tc>
        <w:tc>
          <w:tcPr>
            <w:tcW w:w="1559" w:type="dxa"/>
            <w:tcBorders>
              <w:top w:val="nil"/>
              <w:left w:val="single" w:sz="6" w:space="0" w:color="auto"/>
              <w:bottom w:val="nil"/>
              <w:right w:val="nil"/>
            </w:tcBorders>
          </w:tcPr>
          <w:p w14:paraId="3027019C" w14:textId="77777777" w:rsidR="009E662F" w:rsidRDefault="009E662F"/>
        </w:tc>
        <w:tc>
          <w:tcPr>
            <w:tcW w:w="7513" w:type="dxa"/>
            <w:gridSpan w:val="3"/>
            <w:tcBorders>
              <w:top w:val="nil"/>
              <w:left w:val="single" w:sz="6" w:space="0" w:color="auto"/>
              <w:bottom w:val="nil"/>
              <w:right w:val="single" w:sz="6" w:space="0" w:color="auto"/>
            </w:tcBorders>
          </w:tcPr>
          <w:p w14:paraId="63759D21" w14:textId="77777777" w:rsidR="007F2714" w:rsidRPr="007F2714" w:rsidRDefault="009E662F" w:rsidP="00760872">
            <w:pPr>
              <w:rPr>
                <w:b/>
                <w:bCs/>
                <w:sz w:val="22"/>
                <w:szCs w:val="22"/>
                <w:lang w:val="en-US"/>
              </w:rPr>
            </w:pPr>
            <w:r w:rsidRPr="00B40365">
              <w:rPr>
                <w:b/>
                <w:bCs/>
                <w:sz w:val="22"/>
                <w:szCs w:val="22"/>
              </w:rPr>
              <w:t>1.2. Agent termic.</w:t>
            </w:r>
          </w:p>
          <w:p w14:paraId="3219E490" w14:textId="77777777" w:rsidR="009E662F" w:rsidRPr="00B40365" w:rsidRDefault="009E662F" w:rsidP="00760872"/>
        </w:tc>
      </w:tr>
      <w:tr w:rsidR="00A47D3B" w14:paraId="61C4FF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C085E"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0E49CE53" w14:textId="77777777" w:rsidR="00A47D3B" w:rsidRDefault="00A47D3B">
            <w:pPr>
              <w:rPr>
                <w:sz w:val="22"/>
                <w:szCs w:val="22"/>
              </w:rPr>
            </w:pPr>
            <w:r>
              <w:rPr>
                <w:sz w:val="22"/>
                <w:szCs w:val="22"/>
                <w:lang w:val="en-US"/>
              </w:rPr>
              <w:t>IC11D</w:t>
            </w:r>
          </w:p>
          <w:p w14:paraId="407D074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8C8FA0" w14:textId="77777777" w:rsidR="00A47D3B" w:rsidRPr="001632F8" w:rsidRDefault="00A47D3B" w:rsidP="0035143B">
            <w:pPr>
              <w:rPr>
                <w:sz w:val="24"/>
                <w:szCs w:val="24"/>
                <w:lang w:val="en-US"/>
              </w:rPr>
            </w:pPr>
            <w:r w:rsidRPr="001632F8">
              <w:rPr>
                <w:sz w:val="24"/>
                <w:szCs w:val="24"/>
                <w:lang w:val="en-US"/>
              </w:rPr>
              <w:t>Teava din otel neagra  sudata longitudinal pentru instalatii, nefiletata, montata prin sudura in coloane, in instalatii de incalzire centrala pentru cladiri de locuit si social-culturale, teava avind diametrul de 1 1/4" Teava din otel prelucrata te</w:t>
            </w:r>
            <w:r w:rsidR="001632F8">
              <w:rPr>
                <w:sz w:val="24"/>
                <w:szCs w:val="24"/>
                <w:lang w:val="en-US"/>
              </w:rPr>
              <w:t>rmic (GOST 10704-91, d32x2,5)</w:t>
            </w:r>
          </w:p>
        </w:tc>
        <w:tc>
          <w:tcPr>
            <w:tcW w:w="992" w:type="dxa"/>
            <w:tcBorders>
              <w:top w:val="single" w:sz="4" w:space="0" w:color="auto"/>
              <w:bottom w:val="single" w:sz="4" w:space="0" w:color="auto"/>
            </w:tcBorders>
            <w:vAlign w:val="center"/>
          </w:tcPr>
          <w:p w14:paraId="066EB16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F97E8A6" w14:textId="77777777" w:rsidR="00A47D3B" w:rsidRDefault="00A47D3B" w:rsidP="00FA1801">
            <w:pPr>
              <w:jc w:val="center"/>
              <w:rPr>
                <w:sz w:val="22"/>
                <w:szCs w:val="22"/>
                <w:lang w:val="en-US"/>
              </w:rPr>
            </w:pPr>
            <w:r>
              <w:rPr>
                <w:sz w:val="22"/>
                <w:szCs w:val="22"/>
                <w:lang w:val="en-US"/>
              </w:rPr>
              <w:t>145,000</w:t>
            </w:r>
          </w:p>
        </w:tc>
      </w:tr>
      <w:tr w:rsidR="00A47D3B" w14:paraId="3ABE85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2DC07"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003FD515" w14:textId="77777777" w:rsidR="00A47D3B" w:rsidRDefault="00A47D3B">
            <w:pPr>
              <w:rPr>
                <w:sz w:val="22"/>
                <w:szCs w:val="22"/>
              </w:rPr>
            </w:pPr>
            <w:r>
              <w:rPr>
                <w:sz w:val="22"/>
                <w:szCs w:val="22"/>
                <w:lang w:val="en-US"/>
              </w:rPr>
              <w:t>IC12A</w:t>
            </w:r>
          </w:p>
          <w:p w14:paraId="2BDE469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47F9E3" w14:textId="77777777" w:rsidR="00A47D3B" w:rsidRPr="001632F8" w:rsidRDefault="00A47D3B" w:rsidP="0035143B">
            <w:pPr>
              <w:rPr>
                <w:sz w:val="24"/>
                <w:szCs w:val="24"/>
                <w:lang w:val="en-US"/>
              </w:rPr>
            </w:pPr>
            <w:r w:rsidRPr="001632F8">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(Teava din otel prelucrata te</w:t>
            </w:r>
            <w:r w:rsidR="001632F8">
              <w:rPr>
                <w:sz w:val="24"/>
                <w:szCs w:val="24"/>
                <w:lang w:val="en-US"/>
              </w:rPr>
              <w:t>rmic (GOST 10704 - 91, d57x3,5)</w:t>
            </w:r>
          </w:p>
        </w:tc>
        <w:tc>
          <w:tcPr>
            <w:tcW w:w="992" w:type="dxa"/>
            <w:tcBorders>
              <w:top w:val="single" w:sz="4" w:space="0" w:color="auto"/>
              <w:bottom w:val="single" w:sz="4" w:space="0" w:color="auto"/>
            </w:tcBorders>
            <w:vAlign w:val="center"/>
          </w:tcPr>
          <w:p w14:paraId="294A3D34"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01AAF29" w14:textId="77777777" w:rsidR="00A47D3B" w:rsidRDefault="00A47D3B" w:rsidP="00FA1801">
            <w:pPr>
              <w:jc w:val="center"/>
              <w:rPr>
                <w:sz w:val="22"/>
                <w:szCs w:val="22"/>
                <w:lang w:val="en-US"/>
              </w:rPr>
            </w:pPr>
            <w:r>
              <w:rPr>
                <w:sz w:val="22"/>
                <w:szCs w:val="22"/>
                <w:lang w:val="en-US"/>
              </w:rPr>
              <w:t>80,000</w:t>
            </w:r>
          </w:p>
        </w:tc>
      </w:tr>
      <w:tr w:rsidR="00A47D3B" w14:paraId="16BD01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F604F"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7AEE8585" w14:textId="77777777" w:rsidR="00A47D3B" w:rsidRDefault="00A47D3B">
            <w:pPr>
              <w:rPr>
                <w:sz w:val="22"/>
                <w:szCs w:val="22"/>
              </w:rPr>
            </w:pPr>
            <w:r>
              <w:rPr>
                <w:sz w:val="22"/>
                <w:szCs w:val="22"/>
                <w:lang w:val="en-US"/>
              </w:rPr>
              <w:t>SF01A</w:t>
            </w:r>
          </w:p>
          <w:p w14:paraId="2B8542D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611D60" w14:textId="77777777" w:rsidR="00A47D3B" w:rsidRPr="001632F8" w:rsidRDefault="00A47D3B" w:rsidP="0035143B">
            <w:pPr>
              <w:rPr>
                <w:sz w:val="24"/>
                <w:szCs w:val="24"/>
                <w:lang w:val="en-US"/>
              </w:rPr>
            </w:pPr>
            <w:r w:rsidRPr="001632F8">
              <w:rPr>
                <w:sz w:val="24"/>
                <w:szCs w:val="24"/>
                <w:lang w:val="en-US"/>
              </w:rPr>
              <w:t>Efectuarea probei de etansare la presiune a instalatiei de apa calda sau rece executata din conducte de otel, zincate, pentru instalatii, sudate longitudi</w:t>
            </w:r>
            <w:r w:rsidR="001632F8">
              <w:rPr>
                <w:sz w:val="24"/>
                <w:szCs w:val="24"/>
                <w:lang w:val="en-US"/>
              </w:rPr>
              <w:t>nal, avind diametrul de 3/8"-2"</w:t>
            </w:r>
          </w:p>
        </w:tc>
        <w:tc>
          <w:tcPr>
            <w:tcW w:w="992" w:type="dxa"/>
            <w:tcBorders>
              <w:top w:val="single" w:sz="4" w:space="0" w:color="auto"/>
              <w:bottom w:val="single" w:sz="4" w:space="0" w:color="auto"/>
            </w:tcBorders>
            <w:vAlign w:val="center"/>
          </w:tcPr>
          <w:p w14:paraId="52B0B05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F6A9402" w14:textId="77777777" w:rsidR="00A47D3B" w:rsidRDefault="00A47D3B" w:rsidP="00FA1801">
            <w:pPr>
              <w:jc w:val="center"/>
              <w:rPr>
                <w:sz w:val="22"/>
                <w:szCs w:val="22"/>
                <w:lang w:val="en-US"/>
              </w:rPr>
            </w:pPr>
            <w:r>
              <w:rPr>
                <w:sz w:val="22"/>
                <w:szCs w:val="22"/>
                <w:lang w:val="en-US"/>
              </w:rPr>
              <w:t>225,000</w:t>
            </w:r>
          </w:p>
        </w:tc>
      </w:tr>
      <w:tr w:rsidR="00A47D3B" w14:paraId="090C66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7C662"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1B8295F0" w14:textId="77777777" w:rsidR="00A47D3B" w:rsidRDefault="00A47D3B">
            <w:pPr>
              <w:rPr>
                <w:sz w:val="22"/>
                <w:szCs w:val="22"/>
              </w:rPr>
            </w:pPr>
            <w:r>
              <w:rPr>
                <w:sz w:val="22"/>
                <w:szCs w:val="22"/>
                <w:lang w:val="en-US"/>
              </w:rPr>
              <w:t>SF05A</w:t>
            </w:r>
          </w:p>
          <w:p w14:paraId="7BBEE73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B9DAD6" w14:textId="77777777" w:rsidR="00A47D3B" w:rsidRPr="001632F8" w:rsidRDefault="00A47D3B" w:rsidP="0035143B">
            <w:pPr>
              <w:rPr>
                <w:sz w:val="24"/>
                <w:szCs w:val="24"/>
                <w:lang w:val="en-US"/>
              </w:rPr>
            </w:pPr>
            <w:r w:rsidRPr="001632F8">
              <w:rPr>
                <w:sz w:val="24"/>
                <w:szCs w:val="24"/>
                <w:lang w:val="en-US"/>
              </w:rPr>
              <w:t>Spalarea instalatiei de apa rece sau calda, executata din teava de otel, zinca</w:t>
            </w:r>
            <w:r w:rsidR="001632F8">
              <w:rPr>
                <w:sz w:val="24"/>
                <w:szCs w:val="24"/>
                <w:lang w:val="en-US"/>
              </w:rPr>
              <w:t>ta,  avind diametrul de 3/8"-2"</w:t>
            </w:r>
          </w:p>
        </w:tc>
        <w:tc>
          <w:tcPr>
            <w:tcW w:w="992" w:type="dxa"/>
            <w:tcBorders>
              <w:top w:val="single" w:sz="4" w:space="0" w:color="auto"/>
              <w:bottom w:val="single" w:sz="4" w:space="0" w:color="auto"/>
            </w:tcBorders>
            <w:vAlign w:val="center"/>
          </w:tcPr>
          <w:p w14:paraId="260D2F44"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2DB1047" w14:textId="77777777" w:rsidR="00A47D3B" w:rsidRDefault="00A47D3B" w:rsidP="00FA1801">
            <w:pPr>
              <w:jc w:val="center"/>
              <w:rPr>
                <w:sz w:val="22"/>
                <w:szCs w:val="22"/>
                <w:lang w:val="en-US"/>
              </w:rPr>
            </w:pPr>
            <w:r>
              <w:rPr>
                <w:sz w:val="22"/>
                <w:szCs w:val="22"/>
                <w:lang w:val="en-US"/>
              </w:rPr>
              <w:t>225,000</w:t>
            </w:r>
          </w:p>
        </w:tc>
      </w:tr>
      <w:tr w:rsidR="00A47D3B" w14:paraId="3CDDBE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4275D"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0956F36E" w14:textId="77777777" w:rsidR="00A47D3B" w:rsidRDefault="00A47D3B">
            <w:pPr>
              <w:rPr>
                <w:sz w:val="22"/>
                <w:szCs w:val="22"/>
              </w:rPr>
            </w:pPr>
            <w:r>
              <w:rPr>
                <w:sz w:val="22"/>
                <w:szCs w:val="22"/>
                <w:lang w:val="en-US"/>
              </w:rPr>
              <w:t>IzA06A</w:t>
            </w:r>
          </w:p>
          <w:p w14:paraId="67C571D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AE2040" w14:textId="77777777" w:rsidR="00A47D3B" w:rsidRPr="001632F8" w:rsidRDefault="00A47D3B" w:rsidP="0035143B">
            <w:pPr>
              <w:rPr>
                <w:sz w:val="24"/>
                <w:szCs w:val="24"/>
                <w:lang w:val="en-US"/>
              </w:rPr>
            </w:pPr>
            <w:r w:rsidRPr="001632F8">
              <w:rPr>
                <w:sz w:val="24"/>
                <w:szCs w:val="24"/>
                <w:lang w:val="en-US"/>
              </w:rPr>
              <w:t>Vopsitorii anticorozive pe timplarie metalica, utilaje tehnologice si constructii metalice cu email clorcauciuc (un strat grund de miniu, un strat grund de cul</w:t>
            </w:r>
            <w:r w:rsidR="001632F8">
              <w:rPr>
                <w:sz w:val="24"/>
                <w:szCs w:val="24"/>
                <w:lang w:val="en-US"/>
              </w:rPr>
              <w:t>oare si trei straturi de email)</w:t>
            </w:r>
          </w:p>
        </w:tc>
        <w:tc>
          <w:tcPr>
            <w:tcW w:w="992" w:type="dxa"/>
            <w:tcBorders>
              <w:top w:val="single" w:sz="4" w:space="0" w:color="auto"/>
              <w:bottom w:val="single" w:sz="4" w:space="0" w:color="auto"/>
            </w:tcBorders>
            <w:vAlign w:val="center"/>
          </w:tcPr>
          <w:p w14:paraId="5F17FF7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B0EF6B" w14:textId="77777777" w:rsidR="00A47D3B" w:rsidRDefault="00A47D3B" w:rsidP="00FA1801">
            <w:pPr>
              <w:jc w:val="center"/>
              <w:rPr>
                <w:sz w:val="22"/>
                <w:szCs w:val="22"/>
                <w:lang w:val="en-US"/>
              </w:rPr>
            </w:pPr>
            <w:r>
              <w:rPr>
                <w:sz w:val="22"/>
                <w:szCs w:val="22"/>
                <w:lang w:val="en-US"/>
              </w:rPr>
              <w:t>33,600</w:t>
            </w:r>
          </w:p>
        </w:tc>
      </w:tr>
      <w:tr w:rsidR="00A47D3B" w14:paraId="287CA1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6E967"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3294CFC3" w14:textId="77777777" w:rsidR="00A47D3B" w:rsidRDefault="00A47D3B">
            <w:pPr>
              <w:rPr>
                <w:sz w:val="22"/>
                <w:szCs w:val="22"/>
              </w:rPr>
            </w:pPr>
            <w:r>
              <w:rPr>
                <w:sz w:val="22"/>
                <w:szCs w:val="22"/>
                <w:lang w:val="en-US"/>
              </w:rPr>
              <w:t>IzH22A</w:t>
            </w:r>
          </w:p>
          <w:p w14:paraId="11F340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F5FF32" w14:textId="77777777" w:rsidR="00A47D3B" w:rsidRPr="001632F8" w:rsidRDefault="00A47D3B" w:rsidP="0035143B">
            <w:pPr>
              <w:rPr>
                <w:sz w:val="24"/>
                <w:szCs w:val="24"/>
                <w:lang w:val="en-US"/>
              </w:rPr>
            </w:pPr>
            <w:r w:rsidRPr="001632F8">
              <w:rPr>
                <w:sz w:val="24"/>
                <w:szCs w:val="24"/>
                <w:lang w:val="en-US"/>
              </w:rPr>
              <w:t>Izolarea conductelor cu cochilii din vata minerala, gata confectionate, cu grosimea de 20; 30; 40; 50; 60; 70 si 80mm (ATENTIE</w:t>
            </w:r>
            <w:r w:rsidR="001632F8">
              <w:rPr>
                <w:sz w:val="24"/>
                <w:szCs w:val="24"/>
                <w:lang w:val="en-US"/>
              </w:rPr>
              <w:t>: exclusiv resursele materiale)</w:t>
            </w:r>
          </w:p>
        </w:tc>
        <w:tc>
          <w:tcPr>
            <w:tcW w:w="992" w:type="dxa"/>
            <w:tcBorders>
              <w:top w:val="single" w:sz="4" w:space="0" w:color="auto"/>
              <w:bottom w:val="single" w:sz="4" w:space="0" w:color="auto"/>
            </w:tcBorders>
            <w:vAlign w:val="center"/>
          </w:tcPr>
          <w:p w14:paraId="674BF05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50F966" w14:textId="77777777" w:rsidR="00A47D3B" w:rsidRDefault="00A47D3B" w:rsidP="00FA1801">
            <w:pPr>
              <w:jc w:val="center"/>
              <w:rPr>
                <w:sz w:val="22"/>
                <w:szCs w:val="22"/>
                <w:lang w:val="en-US"/>
              </w:rPr>
            </w:pPr>
            <w:r>
              <w:rPr>
                <w:sz w:val="22"/>
                <w:szCs w:val="22"/>
                <w:lang w:val="en-US"/>
              </w:rPr>
              <w:t>21,900</w:t>
            </w:r>
          </w:p>
        </w:tc>
      </w:tr>
      <w:tr w:rsidR="00A47D3B" w14:paraId="08695A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06DD3"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52C22B1E"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7DFCF436" w14:textId="77777777" w:rsidR="00A47D3B" w:rsidRPr="001632F8" w:rsidRDefault="00A47D3B" w:rsidP="0035143B">
            <w:pPr>
              <w:rPr>
                <w:sz w:val="24"/>
                <w:szCs w:val="24"/>
                <w:lang w:val="en-US"/>
              </w:rPr>
            </w:pPr>
            <w:r w:rsidRPr="001632F8">
              <w:rPr>
                <w:sz w:val="24"/>
                <w:szCs w:val="24"/>
                <w:lang w:val="en-US"/>
              </w:rPr>
              <w:t>Termoizolant Rockwool gr. - 30 mm, d32 mm</w:t>
            </w:r>
          </w:p>
          <w:p w14:paraId="6C31C568" w14:textId="77777777" w:rsidR="00A47D3B" w:rsidRPr="001632F8" w:rsidRDefault="00A47D3B" w:rsidP="0035143B">
            <w:pPr>
              <w:rPr>
                <w:lang w:val="en-US"/>
              </w:rPr>
            </w:pPr>
          </w:p>
        </w:tc>
        <w:tc>
          <w:tcPr>
            <w:tcW w:w="992" w:type="dxa"/>
            <w:tcBorders>
              <w:top w:val="single" w:sz="4" w:space="0" w:color="auto"/>
              <w:bottom w:val="single" w:sz="4" w:space="0" w:color="auto"/>
            </w:tcBorders>
            <w:vAlign w:val="center"/>
          </w:tcPr>
          <w:p w14:paraId="4C6F287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F70E0B5" w14:textId="77777777" w:rsidR="00A47D3B" w:rsidRDefault="00A47D3B" w:rsidP="00FA1801">
            <w:pPr>
              <w:jc w:val="center"/>
              <w:rPr>
                <w:sz w:val="22"/>
                <w:szCs w:val="22"/>
                <w:lang w:val="en-US"/>
              </w:rPr>
            </w:pPr>
            <w:r>
              <w:rPr>
                <w:sz w:val="22"/>
                <w:szCs w:val="22"/>
                <w:lang w:val="en-US"/>
              </w:rPr>
              <w:t>145,000</w:t>
            </w:r>
          </w:p>
        </w:tc>
      </w:tr>
      <w:tr w:rsidR="00A47D3B" w14:paraId="4773B0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E8C78"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451FAA04" w14:textId="77777777" w:rsidR="00A47D3B" w:rsidRDefault="00A47D3B">
            <w:pPr>
              <w:rPr>
                <w:sz w:val="22"/>
                <w:szCs w:val="22"/>
              </w:rPr>
            </w:pPr>
            <w:r>
              <w:rPr>
                <w:sz w:val="22"/>
                <w:szCs w:val="22"/>
                <w:lang w:val="en-US"/>
              </w:rPr>
              <w:t>IzH22A</w:t>
            </w:r>
          </w:p>
          <w:p w14:paraId="6ACA2DC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4BDCD9" w14:textId="77777777" w:rsidR="00A47D3B" w:rsidRPr="001632F8" w:rsidRDefault="00A47D3B" w:rsidP="0035143B">
            <w:pPr>
              <w:rPr>
                <w:sz w:val="24"/>
                <w:szCs w:val="24"/>
                <w:lang w:val="en-US"/>
              </w:rPr>
            </w:pPr>
            <w:r w:rsidRPr="001632F8">
              <w:rPr>
                <w:sz w:val="24"/>
                <w:szCs w:val="24"/>
                <w:lang w:val="en-US"/>
              </w:rPr>
              <w:t xml:space="preserve">Izolarea conductelor cu cochilii din vata minerala, gata confectionate, cu grosimea de 20; 30; 40; 50; 60; 70 si 80mm (ATENTIE: </w:t>
            </w:r>
            <w:r w:rsidR="001632F8">
              <w:rPr>
                <w:sz w:val="24"/>
                <w:szCs w:val="24"/>
                <w:lang w:val="en-US"/>
              </w:rPr>
              <w:lastRenderedPageBreak/>
              <w:t>exclusiv resursele materiale)</w:t>
            </w:r>
          </w:p>
        </w:tc>
        <w:tc>
          <w:tcPr>
            <w:tcW w:w="992" w:type="dxa"/>
            <w:tcBorders>
              <w:top w:val="single" w:sz="4" w:space="0" w:color="auto"/>
              <w:bottom w:val="single" w:sz="4" w:space="0" w:color="auto"/>
            </w:tcBorders>
            <w:vAlign w:val="center"/>
          </w:tcPr>
          <w:p w14:paraId="1E6466D9"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0CCA4988" w14:textId="77777777" w:rsidR="00A47D3B" w:rsidRDefault="00A47D3B" w:rsidP="00FA1801">
            <w:pPr>
              <w:jc w:val="center"/>
              <w:rPr>
                <w:sz w:val="22"/>
                <w:szCs w:val="22"/>
                <w:lang w:val="en-US"/>
              </w:rPr>
            </w:pPr>
            <w:r>
              <w:rPr>
                <w:sz w:val="22"/>
                <w:szCs w:val="22"/>
                <w:lang w:val="en-US"/>
              </w:rPr>
              <w:t>15,840</w:t>
            </w:r>
          </w:p>
        </w:tc>
      </w:tr>
      <w:tr w:rsidR="00A47D3B" w14:paraId="3EA53D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2DD33"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51FCCBDC"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6A25AB0F" w14:textId="77777777" w:rsidR="00A47D3B" w:rsidRPr="001632F8" w:rsidRDefault="00A47D3B" w:rsidP="0035143B">
            <w:pPr>
              <w:rPr>
                <w:sz w:val="24"/>
                <w:szCs w:val="24"/>
                <w:lang w:val="en-US"/>
              </w:rPr>
            </w:pPr>
            <w:r w:rsidRPr="001632F8">
              <w:rPr>
                <w:sz w:val="24"/>
                <w:szCs w:val="24"/>
                <w:lang w:val="en-US"/>
              </w:rPr>
              <w:t>Termoizolare Rockwool gr - 30 mm d57 mm</w:t>
            </w:r>
          </w:p>
          <w:p w14:paraId="42204D1E" w14:textId="77777777" w:rsidR="00A47D3B" w:rsidRPr="001632F8" w:rsidRDefault="00A47D3B" w:rsidP="0035143B">
            <w:pPr>
              <w:rPr>
                <w:lang w:val="en-US"/>
              </w:rPr>
            </w:pPr>
          </w:p>
        </w:tc>
        <w:tc>
          <w:tcPr>
            <w:tcW w:w="992" w:type="dxa"/>
            <w:tcBorders>
              <w:top w:val="single" w:sz="4" w:space="0" w:color="auto"/>
              <w:bottom w:val="single" w:sz="4" w:space="0" w:color="auto"/>
            </w:tcBorders>
            <w:vAlign w:val="center"/>
          </w:tcPr>
          <w:p w14:paraId="6C3B5C9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C5C5E95" w14:textId="77777777" w:rsidR="00A47D3B" w:rsidRDefault="00A47D3B" w:rsidP="00FA1801">
            <w:pPr>
              <w:jc w:val="center"/>
              <w:rPr>
                <w:sz w:val="22"/>
                <w:szCs w:val="22"/>
                <w:lang w:val="en-US"/>
              </w:rPr>
            </w:pPr>
            <w:r>
              <w:rPr>
                <w:sz w:val="22"/>
                <w:szCs w:val="22"/>
                <w:lang w:val="en-US"/>
              </w:rPr>
              <w:t>80,000</w:t>
            </w:r>
          </w:p>
        </w:tc>
      </w:tr>
      <w:tr w:rsidR="00A47D3B" w14:paraId="400AF3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4C990"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58257B64" w14:textId="77777777" w:rsidR="00A47D3B" w:rsidRDefault="00A47D3B">
            <w:pPr>
              <w:rPr>
                <w:sz w:val="22"/>
                <w:szCs w:val="22"/>
              </w:rPr>
            </w:pPr>
            <w:r>
              <w:rPr>
                <w:sz w:val="22"/>
                <w:szCs w:val="22"/>
                <w:lang w:val="en-US"/>
              </w:rPr>
              <w:t>IC30E</w:t>
            </w:r>
          </w:p>
          <w:p w14:paraId="30FBA29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9A4178" w14:textId="77777777" w:rsidR="00A47D3B" w:rsidRPr="001632F8" w:rsidRDefault="00A47D3B" w:rsidP="0035143B">
            <w:pPr>
              <w:rPr>
                <w:sz w:val="24"/>
                <w:szCs w:val="24"/>
                <w:lang w:val="en-US"/>
              </w:rPr>
            </w:pPr>
            <w:r w:rsidRPr="001632F8">
              <w:rPr>
                <w:sz w:val="24"/>
                <w:szCs w:val="24"/>
                <w:lang w:val="en-US"/>
              </w:rPr>
              <w:t>Fitinguri din fonta maleabila, avind 2 insurubari, montata prin insurubare cu teava de otel, avind diametrul</w:t>
            </w:r>
            <w:r w:rsidR="001632F8">
              <w:rPr>
                <w:sz w:val="24"/>
                <w:szCs w:val="24"/>
                <w:lang w:val="en-US"/>
              </w:rPr>
              <w:t xml:space="preserve"> de 1 1/4" (Cot metalic D32 mm)</w:t>
            </w:r>
          </w:p>
        </w:tc>
        <w:tc>
          <w:tcPr>
            <w:tcW w:w="992" w:type="dxa"/>
            <w:tcBorders>
              <w:top w:val="single" w:sz="4" w:space="0" w:color="auto"/>
              <w:bottom w:val="single" w:sz="4" w:space="0" w:color="auto"/>
            </w:tcBorders>
            <w:vAlign w:val="center"/>
          </w:tcPr>
          <w:p w14:paraId="78CE69A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1B88D21" w14:textId="77777777" w:rsidR="00A47D3B" w:rsidRDefault="00A47D3B" w:rsidP="00FA1801">
            <w:pPr>
              <w:jc w:val="center"/>
              <w:rPr>
                <w:sz w:val="22"/>
                <w:szCs w:val="22"/>
                <w:lang w:val="en-US"/>
              </w:rPr>
            </w:pPr>
            <w:r>
              <w:rPr>
                <w:sz w:val="22"/>
                <w:szCs w:val="22"/>
                <w:lang w:val="en-US"/>
              </w:rPr>
              <w:t>8,000</w:t>
            </w:r>
          </w:p>
        </w:tc>
      </w:tr>
      <w:tr w:rsidR="00A47D3B" w14:paraId="221F2D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B67E9" w14:textId="77777777"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14:paraId="250E600A" w14:textId="77777777" w:rsidR="00A47D3B" w:rsidRDefault="00A47D3B">
            <w:pPr>
              <w:rPr>
                <w:sz w:val="22"/>
                <w:szCs w:val="22"/>
              </w:rPr>
            </w:pPr>
            <w:r>
              <w:rPr>
                <w:sz w:val="22"/>
                <w:szCs w:val="22"/>
                <w:lang w:val="en-US"/>
              </w:rPr>
              <w:t>IC30G</w:t>
            </w:r>
          </w:p>
          <w:p w14:paraId="338725F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C94A40" w14:textId="77777777" w:rsidR="00A47D3B" w:rsidRPr="001632F8" w:rsidRDefault="00A47D3B" w:rsidP="0035143B">
            <w:pPr>
              <w:rPr>
                <w:sz w:val="24"/>
                <w:szCs w:val="24"/>
                <w:lang w:val="en-US"/>
              </w:rPr>
            </w:pPr>
            <w:r w:rsidRPr="001632F8">
              <w:rPr>
                <w:sz w:val="24"/>
                <w:szCs w:val="24"/>
                <w:lang w:val="en-US"/>
              </w:rPr>
              <w:t>Fitinguri din fonta maleabila, avind 2 insurubari, montata prin insurubare cu teava de otel, avind diamet</w:t>
            </w:r>
            <w:r w:rsidR="001632F8">
              <w:rPr>
                <w:sz w:val="24"/>
                <w:szCs w:val="24"/>
                <w:lang w:val="en-US"/>
              </w:rPr>
              <w:t>rul de 2" (C0t din otel d57/90)</w:t>
            </w:r>
          </w:p>
        </w:tc>
        <w:tc>
          <w:tcPr>
            <w:tcW w:w="992" w:type="dxa"/>
            <w:tcBorders>
              <w:top w:val="single" w:sz="4" w:space="0" w:color="auto"/>
              <w:bottom w:val="single" w:sz="4" w:space="0" w:color="auto"/>
            </w:tcBorders>
            <w:vAlign w:val="center"/>
          </w:tcPr>
          <w:p w14:paraId="5F32764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DF16E3F" w14:textId="77777777" w:rsidR="00A47D3B" w:rsidRDefault="00A47D3B" w:rsidP="00FA1801">
            <w:pPr>
              <w:jc w:val="center"/>
              <w:rPr>
                <w:sz w:val="22"/>
                <w:szCs w:val="22"/>
                <w:lang w:val="en-US"/>
              </w:rPr>
            </w:pPr>
            <w:r>
              <w:rPr>
                <w:sz w:val="22"/>
                <w:szCs w:val="22"/>
                <w:lang w:val="en-US"/>
              </w:rPr>
              <w:t>8,000</w:t>
            </w:r>
          </w:p>
        </w:tc>
      </w:tr>
      <w:tr w:rsidR="00A47D3B" w14:paraId="62CCF6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3125A"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5983CCE7" w14:textId="77777777" w:rsidR="00A47D3B" w:rsidRDefault="00A47D3B">
            <w:pPr>
              <w:rPr>
                <w:sz w:val="22"/>
                <w:szCs w:val="22"/>
              </w:rPr>
            </w:pPr>
            <w:r>
              <w:rPr>
                <w:sz w:val="22"/>
                <w:szCs w:val="22"/>
                <w:lang w:val="en-US"/>
              </w:rPr>
              <w:t>IC42A</w:t>
            </w:r>
          </w:p>
          <w:p w14:paraId="30589B5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4B9E16" w14:textId="77777777" w:rsidR="00A47D3B" w:rsidRPr="001632F8" w:rsidRDefault="00A47D3B" w:rsidP="0035143B">
            <w:pPr>
              <w:rPr>
                <w:sz w:val="24"/>
                <w:szCs w:val="24"/>
                <w:lang w:val="en-US"/>
              </w:rPr>
            </w:pPr>
            <w:r w:rsidRPr="001632F8">
              <w:rPr>
                <w:sz w:val="24"/>
                <w:szCs w:val="24"/>
                <w:lang w:val="en-US"/>
              </w:rPr>
              <w:t>Suporti si dispozitive de fixare pentru sustinerea conductelor, boilere, aparate si recipienti, avind gre</w:t>
            </w:r>
            <w:r w:rsidR="001632F8">
              <w:rPr>
                <w:sz w:val="24"/>
                <w:szCs w:val="24"/>
                <w:lang w:val="en-US"/>
              </w:rPr>
              <w:t>utatea de pina la 2 kg / bucata</w:t>
            </w:r>
          </w:p>
        </w:tc>
        <w:tc>
          <w:tcPr>
            <w:tcW w:w="992" w:type="dxa"/>
            <w:tcBorders>
              <w:top w:val="single" w:sz="4" w:space="0" w:color="auto"/>
              <w:bottom w:val="single" w:sz="4" w:space="0" w:color="auto"/>
            </w:tcBorders>
            <w:vAlign w:val="center"/>
          </w:tcPr>
          <w:p w14:paraId="39FC9127"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95952DF" w14:textId="77777777" w:rsidR="00A47D3B" w:rsidRDefault="00A47D3B" w:rsidP="00FA1801">
            <w:pPr>
              <w:jc w:val="center"/>
              <w:rPr>
                <w:sz w:val="22"/>
                <w:szCs w:val="22"/>
                <w:lang w:val="en-US"/>
              </w:rPr>
            </w:pPr>
            <w:r>
              <w:rPr>
                <w:sz w:val="22"/>
                <w:szCs w:val="22"/>
                <w:lang w:val="en-US"/>
              </w:rPr>
              <w:t>290,000</w:t>
            </w:r>
          </w:p>
        </w:tc>
      </w:tr>
      <w:tr w:rsidR="009E662F" w14:paraId="40342A33" w14:textId="77777777">
        <w:tblPrEx>
          <w:tblCellMar>
            <w:top w:w="0" w:type="dxa"/>
            <w:bottom w:w="0" w:type="dxa"/>
          </w:tblCellMar>
        </w:tblPrEx>
        <w:tc>
          <w:tcPr>
            <w:tcW w:w="709" w:type="dxa"/>
            <w:tcBorders>
              <w:top w:val="nil"/>
              <w:left w:val="single" w:sz="6" w:space="0" w:color="auto"/>
              <w:bottom w:val="nil"/>
              <w:right w:val="nil"/>
            </w:tcBorders>
          </w:tcPr>
          <w:p w14:paraId="6C139D28" w14:textId="77777777" w:rsidR="009E662F" w:rsidRDefault="009E662F">
            <w:pPr>
              <w:jc w:val="center"/>
            </w:pPr>
          </w:p>
        </w:tc>
        <w:tc>
          <w:tcPr>
            <w:tcW w:w="1559" w:type="dxa"/>
            <w:tcBorders>
              <w:top w:val="nil"/>
              <w:left w:val="single" w:sz="6" w:space="0" w:color="auto"/>
              <w:bottom w:val="nil"/>
              <w:right w:val="nil"/>
            </w:tcBorders>
          </w:tcPr>
          <w:p w14:paraId="4780E5CA" w14:textId="77777777" w:rsidR="009E662F" w:rsidRDefault="009E662F"/>
        </w:tc>
        <w:tc>
          <w:tcPr>
            <w:tcW w:w="7513" w:type="dxa"/>
            <w:gridSpan w:val="3"/>
            <w:tcBorders>
              <w:top w:val="nil"/>
              <w:left w:val="single" w:sz="6" w:space="0" w:color="auto"/>
              <w:bottom w:val="nil"/>
              <w:right w:val="single" w:sz="6" w:space="0" w:color="auto"/>
            </w:tcBorders>
          </w:tcPr>
          <w:p w14:paraId="36FC63B4" w14:textId="77777777" w:rsidR="007F2714" w:rsidRPr="007F2714" w:rsidRDefault="009E662F" w:rsidP="00760872">
            <w:pPr>
              <w:rPr>
                <w:b/>
                <w:bCs/>
                <w:sz w:val="22"/>
                <w:szCs w:val="22"/>
                <w:lang w:val="en-US"/>
              </w:rPr>
            </w:pPr>
            <w:r w:rsidRPr="00B40365">
              <w:rPr>
                <w:b/>
                <w:bCs/>
                <w:sz w:val="22"/>
                <w:szCs w:val="22"/>
              </w:rPr>
              <w:t>2. Lucrarii de montare.</w:t>
            </w:r>
          </w:p>
          <w:p w14:paraId="0B89CAC2" w14:textId="77777777" w:rsidR="009E662F" w:rsidRPr="00B40365" w:rsidRDefault="009E662F" w:rsidP="00760872"/>
        </w:tc>
      </w:tr>
      <w:tr w:rsidR="00A47D3B" w14:paraId="106204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3C96F"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3F93782C" w14:textId="77777777" w:rsidR="00A47D3B" w:rsidRDefault="00A47D3B">
            <w:pPr>
              <w:rPr>
                <w:sz w:val="22"/>
                <w:szCs w:val="22"/>
              </w:rPr>
            </w:pPr>
            <w:r>
              <w:rPr>
                <w:sz w:val="22"/>
                <w:szCs w:val="22"/>
                <w:lang w:val="en-US"/>
              </w:rPr>
              <w:t>IA38A</w:t>
            </w:r>
          </w:p>
          <w:p w14:paraId="1776097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5555F9" w14:textId="77777777" w:rsidR="00A47D3B" w:rsidRPr="001632F8" w:rsidRDefault="00A47D3B" w:rsidP="0035143B">
            <w:pPr>
              <w:rPr>
                <w:sz w:val="24"/>
                <w:szCs w:val="24"/>
                <w:lang w:val="en-US"/>
              </w:rPr>
            </w:pPr>
            <w:r w:rsidRPr="001632F8">
              <w:rPr>
                <w:sz w:val="24"/>
                <w:szCs w:val="24"/>
                <w:lang w:val="en-US"/>
              </w:rPr>
              <w:t>Pompa de circulatie (recirculatie) montata pe conducta existenta, prin flanse, avind diametrul de pina la 2" (50 mm), inclusiv (ATENTIE</w:t>
            </w:r>
            <w:r w:rsidR="001632F8">
              <w:rPr>
                <w:sz w:val="24"/>
                <w:szCs w:val="24"/>
                <w:lang w:val="en-US"/>
              </w:rPr>
              <w:t>: exclusiv resursele materiale)</w:t>
            </w:r>
          </w:p>
        </w:tc>
        <w:tc>
          <w:tcPr>
            <w:tcW w:w="992" w:type="dxa"/>
            <w:tcBorders>
              <w:top w:val="single" w:sz="4" w:space="0" w:color="auto"/>
              <w:bottom w:val="single" w:sz="4" w:space="0" w:color="auto"/>
            </w:tcBorders>
            <w:vAlign w:val="center"/>
          </w:tcPr>
          <w:p w14:paraId="32CFF91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F93B3B4" w14:textId="77777777" w:rsidR="00A47D3B" w:rsidRDefault="00A47D3B" w:rsidP="00FA1801">
            <w:pPr>
              <w:jc w:val="center"/>
              <w:rPr>
                <w:sz w:val="22"/>
                <w:szCs w:val="22"/>
                <w:lang w:val="en-US"/>
              </w:rPr>
            </w:pPr>
            <w:r>
              <w:rPr>
                <w:sz w:val="22"/>
                <w:szCs w:val="22"/>
                <w:lang w:val="en-US"/>
              </w:rPr>
              <w:t>2,000</w:t>
            </w:r>
          </w:p>
        </w:tc>
      </w:tr>
      <w:tr w:rsidR="00A47D3B" w14:paraId="523361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4B2F7"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35926CD2" w14:textId="77777777" w:rsidR="00A47D3B" w:rsidRDefault="00A47D3B">
            <w:pPr>
              <w:rPr>
                <w:sz w:val="22"/>
                <w:szCs w:val="22"/>
              </w:rPr>
            </w:pPr>
            <w:r>
              <w:rPr>
                <w:sz w:val="22"/>
                <w:szCs w:val="22"/>
                <w:lang w:val="en-US"/>
              </w:rPr>
              <w:t>ID03B</w:t>
            </w:r>
          </w:p>
          <w:p w14:paraId="4D658BE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B41D8A" w14:textId="77777777" w:rsidR="00A47D3B" w:rsidRPr="001632F8" w:rsidRDefault="00A47D3B" w:rsidP="0035143B">
            <w:pPr>
              <w:rPr>
                <w:sz w:val="24"/>
                <w:szCs w:val="24"/>
                <w:lang w:val="en-US"/>
              </w:rPr>
            </w:pPr>
            <w:r w:rsidRPr="001632F8">
              <w:rPr>
                <w:sz w:val="24"/>
                <w:szCs w:val="24"/>
                <w:lang w:val="en-US"/>
              </w:rPr>
              <w:t>Robinet cu cep, cu trei cai, cu flanse cu presgarnitura,  pentru instalatiile de incalzire centrala, avind diametrul nominal de 25 - 50 mm (ATENTIE</w:t>
            </w:r>
            <w:r w:rsidR="001632F8">
              <w:rPr>
                <w:sz w:val="24"/>
                <w:szCs w:val="24"/>
                <w:lang w:val="en-US"/>
              </w:rPr>
              <w:t>: exclusiv resursele materiale)</w:t>
            </w:r>
          </w:p>
        </w:tc>
        <w:tc>
          <w:tcPr>
            <w:tcW w:w="992" w:type="dxa"/>
            <w:tcBorders>
              <w:top w:val="single" w:sz="4" w:space="0" w:color="auto"/>
              <w:bottom w:val="single" w:sz="4" w:space="0" w:color="auto"/>
            </w:tcBorders>
            <w:vAlign w:val="center"/>
          </w:tcPr>
          <w:p w14:paraId="57DE191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E746428" w14:textId="77777777" w:rsidR="00A47D3B" w:rsidRDefault="00A47D3B" w:rsidP="00FA1801">
            <w:pPr>
              <w:jc w:val="center"/>
              <w:rPr>
                <w:sz w:val="22"/>
                <w:szCs w:val="22"/>
                <w:lang w:val="en-US"/>
              </w:rPr>
            </w:pPr>
            <w:r>
              <w:rPr>
                <w:sz w:val="22"/>
                <w:szCs w:val="22"/>
                <w:lang w:val="en-US"/>
              </w:rPr>
              <w:t>2,000</w:t>
            </w:r>
          </w:p>
        </w:tc>
      </w:tr>
      <w:tr w:rsidR="00A47D3B" w14:paraId="752EC9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2EE71"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74F214B4" w14:textId="77777777" w:rsidR="00A47D3B" w:rsidRDefault="00A47D3B">
            <w:pPr>
              <w:rPr>
                <w:sz w:val="22"/>
                <w:szCs w:val="22"/>
              </w:rPr>
            </w:pPr>
            <w:r>
              <w:rPr>
                <w:sz w:val="22"/>
                <w:szCs w:val="22"/>
                <w:lang w:val="en-US"/>
              </w:rPr>
              <w:t>AcB09A</w:t>
            </w:r>
          </w:p>
          <w:p w14:paraId="06112B5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B76185" w14:textId="77777777" w:rsidR="00A47D3B" w:rsidRPr="001632F8" w:rsidRDefault="00A47D3B" w:rsidP="0035143B">
            <w:pPr>
              <w:rPr>
                <w:sz w:val="24"/>
                <w:szCs w:val="24"/>
                <w:lang w:val="en-US"/>
              </w:rPr>
            </w:pPr>
            <w:r w:rsidRPr="001632F8">
              <w:rPr>
                <w:sz w:val="24"/>
                <w:szCs w:val="24"/>
                <w:lang w:val="en-US"/>
              </w:rPr>
              <w:t xml:space="preserve">Montarea dispozitivelor de actionare electrica a vanelor, vanele avind diametrul de 400-600 mm (ATENTIE: </w:t>
            </w:r>
            <w:r w:rsidR="001632F8">
              <w:rPr>
                <w:sz w:val="24"/>
                <w:szCs w:val="24"/>
                <w:lang w:val="en-US"/>
              </w:rPr>
              <w:t>se exclude resursele materiale)</w:t>
            </w:r>
          </w:p>
        </w:tc>
        <w:tc>
          <w:tcPr>
            <w:tcW w:w="992" w:type="dxa"/>
            <w:tcBorders>
              <w:top w:val="single" w:sz="4" w:space="0" w:color="auto"/>
              <w:bottom w:val="single" w:sz="4" w:space="0" w:color="auto"/>
            </w:tcBorders>
            <w:vAlign w:val="center"/>
          </w:tcPr>
          <w:p w14:paraId="252513C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A7427FD" w14:textId="77777777" w:rsidR="00A47D3B" w:rsidRDefault="00A47D3B" w:rsidP="00FA1801">
            <w:pPr>
              <w:jc w:val="center"/>
              <w:rPr>
                <w:sz w:val="22"/>
                <w:szCs w:val="22"/>
                <w:lang w:val="en-US"/>
              </w:rPr>
            </w:pPr>
            <w:r>
              <w:rPr>
                <w:sz w:val="22"/>
                <w:szCs w:val="22"/>
                <w:lang w:val="en-US"/>
              </w:rPr>
              <w:t>2,000</w:t>
            </w:r>
          </w:p>
        </w:tc>
      </w:tr>
      <w:tr w:rsidR="009E662F" w14:paraId="7ECDF9E4" w14:textId="77777777">
        <w:tblPrEx>
          <w:tblCellMar>
            <w:top w:w="0" w:type="dxa"/>
            <w:bottom w:w="0" w:type="dxa"/>
          </w:tblCellMar>
        </w:tblPrEx>
        <w:tc>
          <w:tcPr>
            <w:tcW w:w="709" w:type="dxa"/>
            <w:tcBorders>
              <w:top w:val="nil"/>
              <w:left w:val="single" w:sz="6" w:space="0" w:color="auto"/>
              <w:bottom w:val="nil"/>
              <w:right w:val="nil"/>
            </w:tcBorders>
          </w:tcPr>
          <w:p w14:paraId="1F06ACEC" w14:textId="77777777" w:rsidR="009E662F" w:rsidRDefault="009E662F">
            <w:pPr>
              <w:jc w:val="center"/>
            </w:pPr>
          </w:p>
        </w:tc>
        <w:tc>
          <w:tcPr>
            <w:tcW w:w="1559" w:type="dxa"/>
            <w:tcBorders>
              <w:top w:val="nil"/>
              <w:left w:val="single" w:sz="6" w:space="0" w:color="auto"/>
              <w:bottom w:val="nil"/>
              <w:right w:val="nil"/>
            </w:tcBorders>
          </w:tcPr>
          <w:p w14:paraId="5E24A962" w14:textId="77777777" w:rsidR="009E662F" w:rsidRDefault="009E662F"/>
        </w:tc>
        <w:tc>
          <w:tcPr>
            <w:tcW w:w="7513" w:type="dxa"/>
            <w:gridSpan w:val="3"/>
            <w:tcBorders>
              <w:top w:val="nil"/>
              <w:left w:val="single" w:sz="6" w:space="0" w:color="auto"/>
              <w:bottom w:val="nil"/>
              <w:right w:val="single" w:sz="6" w:space="0" w:color="auto"/>
            </w:tcBorders>
          </w:tcPr>
          <w:p w14:paraId="3F82F1AA" w14:textId="77777777" w:rsidR="007F2714" w:rsidRPr="007F2714" w:rsidRDefault="009E662F" w:rsidP="00760872">
            <w:pPr>
              <w:rPr>
                <w:b/>
                <w:bCs/>
                <w:sz w:val="22"/>
                <w:szCs w:val="22"/>
                <w:lang w:val="en-US"/>
              </w:rPr>
            </w:pPr>
            <w:r w:rsidRPr="00B40365">
              <w:rPr>
                <w:b/>
                <w:bCs/>
                <w:sz w:val="22"/>
                <w:szCs w:val="22"/>
              </w:rPr>
              <w:t>3. Utilaj.</w:t>
            </w:r>
          </w:p>
          <w:p w14:paraId="1D7DD12A" w14:textId="77777777" w:rsidR="009E662F" w:rsidRPr="00B40365" w:rsidRDefault="009E662F" w:rsidP="00760872"/>
        </w:tc>
      </w:tr>
      <w:tr w:rsidR="00A47D3B" w14:paraId="0B1682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8A487"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63CC9CE4"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3BABCC77" w14:textId="77777777" w:rsidR="00A47D3B" w:rsidRPr="001632F8" w:rsidRDefault="00A47D3B" w:rsidP="0035143B">
            <w:pPr>
              <w:rPr>
                <w:sz w:val="24"/>
                <w:szCs w:val="24"/>
                <w:lang w:val="ro-MD"/>
              </w:rPr>
            </w:pPr>
            <w:r w:rsidRPr="00B40365">
              <w:rPr>
                <w:sz w:val="24"/>
                <w:szCs w:val="24"/>
              </w:rPr>
              <w:t>Amestecato</w:t>
            </w:r>
            <w:r w:rsidR="001632F8">
              <w:rPr>
                <w:sz w:val="24"/>
                <w:szCs w:val="24"/>
              </w:rPr>
              <w:t>r Salda RMG3-1,0-4/VXP45.10-1.0</w:t>
            </w:r>
          </w:p>
        </w:tc>
        <w:tc>
          <w:tcPr>
            <w:tcW w:w="992" w:type="dxa"/>
            <w:tcBorders>
              <w:top w:val="single" w:sz="4" w:space="0" w:color="auto"/>
              <w:bottom w:val="single" w:sz="4" w:space="0" w:color="auto"/>
            </w:tcBorders>
            <w:vAlign w:val="center"/>
          </w:tcPr>
          <w:p w14:paraId="48CFD1D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B0F792" w14:textId="77777777" w:rsidR="00A47D3B" w:rsidRDefault="00A47D3B" w:rsidP="00FA1801">
            <w:pPr>
              <w:jc w:val="center"/>
              <w:rPr>
                <w:sz w:val="22"/>
                <w:szCs w:val="22"/>
                <w:lang w:val="en-US"/>
              </w:rPr>
            </w:pPr>
            <w:r>
              <w:rPr>
                <w:sz w:val="22"/>
                <w:szCs w:val="22"/>
                <w:lang w:val="en-US"/>
              </w:rPr>
              <w:t>1,000</w:t>
            </w:r>
          </w:p>
        </w:tc>
      </w:tr>
      <w:tr w:rsidR="00A47D3B" w14:paraId="6747C4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C7533"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1C790D9B"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6B0BB252" w14:textId="77777777" w:rsidR="00A47D3B" w:rsidRPr="001632F8" w:rsidRDefault="00A47D3B" w:rsidP="0035143B">
            <w:pPr>
              <w:rPr>
                <w:sz w:val="24"/>
                <w:szCs w:val="24"/>
                <w:lang w:val="ro-MD"/>
              </w:rPr>
            </w:pPr>
            <w:r w:rsidRPr="00B40365">
              <w:rPr>
                <w:sz w:val="24"/>
                <w:szCs w:val="24"/>
              </w:rPr>
              <w:t>Amestecato</w:t>
            </w:r>
            <w:r w:rsidR="001632F8">
              <w:rPr>
                <w:sz w:val="24"/>
                <w:szCs w:val="24"/>
              </w:rPr>
              <w:t>r Salda RMG3-2,5-4/VXP45.15-2,5</w:t>
            </w:r>
          </w:p>
        </w:tc>
        <w:tc>
          <w:tcPr>
            <w:tcW w:w="992" w:type="dxa"/>
            <w:tcBorders>
              <w:top w:val="single" w:sz="4" w:space="0" w:color="auto"/>
              <w:bottom w:val="single" w:sz="4" w:space="0" w:color="auto"/>
            </w:tcBorders>
            <w:vAlign w:val="center"/>
          </w:tcPr>
          <w:p w14:paraId="3AC4EAC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F6F98DB" w14:textId="77777777" w:rsidR="00A47D3B" w:rsidRDefault="00A47D3B" w:rsidP="00FA1801">
            <w:pPr>
              <w:jc w:val="center"/>
              <w:rPr>
                <w:sz w:val="22"/>
                <w:szCs w:val="22"/>
                <w:lang w:val="en-US"/>
              </w:rPr>
            </w:pPr>
            <w:r>
              <w:rPr>
                <w:sz w:val="22"/>
                <w:szCs w:val="22"/>
                <w:lang w:val="en-US"/>
              </w:rPr>
              <w:t>1,000</w:t>
            </w:r>
          </w:p>
        </w:tc>
      </w:tr>
    </w:tbl>
    <w:p w14:paraId="4753E69F" w14:textId="77777777" w:rsidR="004D4627" w:rsidRDefault="004D4627"/>
    <w:sectPr w:rsidR="004D462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632F8"/>
    <w:rsid w:val="00170791"/>
    <w:rsid w:val="001F276C"/>
    <w:rsid w:val="002C2F63"/>
    <w:rsid w:val="002D0B98"/>
    <w:rsid w:val="0035143B"/>
    <w:rsid w:val="004D4627"/>
    <w:rsid w:val="004F1822"/>
    <w:rsid w:val="00606D75"/>
    <w:rsid w:val="006269B0"/>
    <w:rsid w:val="006C1DA7"/>
    <w:rsid w:val="006D228E"/>
    <w:rsid w:val="00717798"/>
    <w:rsid w:val="00760872"/>
    <w:rsid w:val="0076293C"/>
    <w:rsid w:val="00780BEC"/>
    <w:rsid w:val="007F2714"/>
    <w:rsid w:val="008B47FF"/>
    <w:rsid w:val="008D03E4"/>
    <w:rsid w:val="008D0B61"/>
    <w:rsid w:val="009C3A08"/>
    <w:rsid w:val="009D30EA"/>
    <w:rsid w:val="009E662F"/>
    <w:rsid w:val="00A47D3B"/>
    <w:rsid w:val="00B40365"/>
    <w:rsid w:val="00C17640"/>
    <w:rsid w:val="00C4273E"/>
    <w:rsid w:val="00C45FF4"/>
    <w:rsid w:val="00CB1E8B"/>
    <w:rsid w:val="00D3743B"/>
    <w:rsid w:val="00D40D22"/>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6239A8"/>
  <w14:defaultImageDpi w14:val="0"/>
  <w15:docId w15:val="{E1C9506A-4E56-4186-B553-3520DF5D1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831</Words>
  <Characters>4738</Characters>
  <Application>Microsoft Office Word</Application>
  <DocSecurity>0</DocSecurity>
  <Lines>39</Lines>
  <Paragraphs>11</Paragraphs>
  <ScaleCrop>false</ScaleCrop>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User</cp:lastModifiedBy>
  <cp:revision>2</cp:revision>
  <dcterms:created xsi:type="dcterms:W3CDTF">2026-04-08T12:45:00Z</dcterms:created>
  <dcterms:modified xsi:type="dcterms:W3CDTF">2026-04-08T12:45:00Z</dcterms:modified>
</cp:coreProperties>
</file>