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37D0" w14:textId="5C293FE4" w:rsidR="000C5DFB" w:rsidRPr="00C81E59" w:rsidRDefault="009E7574" w:rsidP="000C5DFB">
      <w:pPr>
        <w:jc w:val="right"/>
        <w:rPr>
          <w:i/>
          <w:iCs/>
          <w:noProof w:val="0"/>
          <w:sz w:val="20"/>
          <w:szCs w:val="20"/>
          <w:lang w:val="ro-MD"/>
        </w:rPr>
      </w:pPr>
      <w:r w:rsidRPr="00C81E59">
        <w:rPr>
          <w:i/>
          <w:iCs/>
          <w:noProof w:val="0"/>
          <w:sz w:val="22"/>
          <w:szCs w:val="22"/>
          <w:lang w:val="ro-MD"/>
        </w:rPr>
        <w:t xml:space="preserve">Conform Anexei </w:t>
      </w:r>
      <w:r w:rsidR="000C5DFB" w:rsidRPr="00C81E59">
        <w:rPr>
          <w:i/>
          <w:iCs/>
          <w:noProof w:val="0"/>
          <w:sz w:val="22"/>
          <w:szCs w:val="22"/>
          <w:lang w:val="ro-MD"/>
        </w:rPr>
        <w:t>nr.</w:t>
      </w:r>
      <w:r w:rsidR="00D8130E" w:rsidRPr="00C81E59">
        <w:rPr>
          <w:i/>
          <w:iCs/>
          <w:noProof w:val="0"/>
          <w:sz w:val="22"/>
          <w:szCs w:val="22"/>
          <w:lang w:val="ro-MD"/>
        </w:rPr>
        <w:t>23</w:t>
      </w:r>
    </w:p>
    <w:p w14:paraId="3C16AD19" w14:textId="77777777" w:rsidR="005C5ED4" w:rsidRPr="00C81E59" w:rsidRDefault="000C5DFB" w:rsidP="00563A85">
      <w:pPr>
        <w:jc w:val="right"/>
        <w:rPr>
          <w:i/>
          <w:iCs/>
          <w:noProof w:val="0"/>
          <w:sz w:val="22"/>
          <w:szCs w:val="22"/>
          <w:lang w:val="ro-MD"/>
        </w:rPr>
      </w:pPr>
      <w:r w:rsidRPr="00C81E59">
        <w:rPr>
          <w:i/>
          <w:iCs/>
          <w:noProof w:val="0"/>
          <w:sz w:val="22"/>
          <w:szCs w:val="22"/>
          <w:lang w:val="ro-MD"/>
        </w:rPr>
        <w:t xml:space="preserve">la </w:t>
      </w:r>
      <w:r w:rsidR="009E719D" w:rsidRPr="00C81E59">
        <w:rPr>
          <w:i/>
          <w:iCs/>
          <w:noProof w:val="0"/>
          <w:sz w:val="22"/>
          <w:szCs w:val="22"/>
          <w:lang w:val="ro-MD"/>
        </w:rPr>
        <w:t>D</w:t>
      </w:r>
      <w:r w:rsidRPr="00C81E59">
        <w:rPr>
          <w:i/>
          <w:iCs/>
          <w:noProof w:val="0"/>
          <w:sz w:val="22"/>
          <w:szCs w:val="22"/>
          <w:lang w:val="ro-MD"/>
        </w:rPr>
        <w:t>ocumentația standard</w:t>
      </w:r>
      <w:r w:rsidR="005C5ED4" w:rsidRPr="00C81E59">
        <w:rPr>
          <w:i/>
          <w:iCs/>
          <w:noProof w:val="0"/>
          <w:sz w:val="22"/>
          <w:szCs w:val="22"/>
          <w:lang w:val="ro-MD"/>
        </w:rPr>
        <w:t xml:space="preserve"> </w:t>
      </w:r>
      <w:r w:rsidR="009E7574" w:rsidRPr="00C81E59">
        <w:rPr>
          <w:i/>
          <w:iCs/>
          <w:noProof w:val="0"/>
          <w:sz w:val="22"/>
          <w:szCs w:val="22"/>
          <w:lang w:val="ro-MD"/>
        </w:rPr>
        <w:t xml:space="preserve">aprobată prin </w:t>
      </w:r>
    </w:p>
    <w:p w14:paraId="4CB6FC02" w14:textId="0D98DB03" w:rsidR="002D6E71" w:rsidRPr="00C81E59" w:rsidRDefault="009E7574" w:rsidP="00563A85">
      <w:pPr>
        <w:jc w:val="right"/>
        <w:rPr>
          <w:i/>
          <w:iCs/>
          <w:noProof w:val="0"/>
          <w:sz w:val="22"/>
          <w:szCs w:val="22"/>
          <w:lang w:val="ro-MD"/>
        </w:rPr>
      </w:pPr>
      <w:r w:rsidRPr="00C81E59">
        <w:rPr>
          <w:i/>
          <w:iCs/>
          <w:noProof w:val="0"/>
          <w:sz w:val="22"/>
          <w:szCs w:val="22"/>
          <w:lang w:val="ro-MD"/>
        </w:rPr>
        <w:t xml:space="preserve">Ordinul ministrului finanțelor nr.69 </w:t>
      </w:r>
      <w:r w:rsidR="000C5DFB" w:rsidRPr="00C81E59">
        <w:rPr>
          <w:i/>
          <w:iCs/>
          <w:noProof w:val="0"/>
          <w:sz w:val="22"/>
          <w:szCs w:val="22"/>
          <w:lang w:val="ro-MD"/>
        </w:rPr>
        <w:t xml:space="preserve">din </w:t>
      </w:r>
      <w:r w:rsidR="00F34ED0" w:rsidRPr="00C81E59">
        <w:rPr>
          <w:i/>
          <w:iCs/>
          <w:noProof w:val="0"/>
          <w:sz w:val="22"/>
          <w:szCs w:val="22"/>
          <w:lang w:val="ro-MD"/>
        </w:rPr>
        <w:t>7</w:t>
      </w:r>
      <w:r w:rsidR="000C5DFB" w:rsidRPr="00C81E59">
        <w:rPr>
          <w:i/>
          <w:iCs/>
          <w:noProof w:val="0"/>
          <w:sz w:val="22"/>
          <w:szCs w:val="22"/>
          <w:lang w:val="ro-MD"/>
        </w:rPr>
        <w:t xml:space="preserve"> </w:t>
      </w:r>
      <w:r w:rsidR="00F34ED0" w:rsidRPr="00C81E59">
        <w:rPr>
          <w:i/>
          <w:iCs/>
          <w:noProof w:val="0"/>
          <w:sz w:val="22"/>
          <w:szCs w:val="22"/>
          <w:lang w:val="ro-MD"/>
        </w:rPr>
        <w:t>mai</w:t>
      </w:r>
      <w:r w:rsidR="000C5DFB" w:rsidRPr="00C81E59">
        <w:rPr>
          <w:i/>
          <w:iCs/>
          <w:noProof w:val="0"/>
          <w:sz w:val="22"/>
          <w:szCs w:val="22"/>
          <w:lang w:val="ro-MD"/>
        </w:rPr>
        <w:t xml:space="preserve"> 20</w:t>
      </w:r>
      <w:r w:rsidR="00F34ED0" w:rsidRPr="00C81E59">
        <w:rPr>
          <w:i/>
          <w:iCs/>
          <w:noProof w:val="0"/>
          <w:sz w:val="22"/>
          <w:szCs w:val="22"/>
          <w:lang w:val="ro-MD"/>
        </w:rPr>
        <w:t>21</w:t>
      </w:r>
    </w:p>
    <w:p w14:paraId="1C5565A5" w14:textId="77777777" w:rsidR="009E7574" w:rsidRPr="00563A85" w:rsidRDefault="009E7574" w:rsidP="00563A85">
      <w:pPr>
        <w:rPr>
          <w:i/>
          <w:iCs/>
          <w:noProof w:val="0"/>
          <w:lang w:val="ro-MD"/>
        </w:rPr>
      </w:pPr>
    </w:p>
    <w:p w14:paraId="1E5DEE86" w14:textId="77777777" w:rsidR="006F2895" w:rsidRDefault="0003591A" w:rsidP="006C4C0E">
      <w:pPr>
        <w:pStyle w:val="Heading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14:paraId="22EEB0D8" w14:textId="58893402" w:rsidR="006C4C0E" w:rsidRPr="00FF430B" w:rsidRDefault="006C4C0E" w:rsidP="006C4C0E">
      <w:pPr>
        <w:pStyle w:val="Heading2"/>
        <w:spacing w:before="0"/>
        <w:jc w:val="center"/>
        <w:rPr>
          <w:rFonts w:ascii="Times New Roman" w:hAnsi="Times New Roman" w:cs="Times New Roman"/>
          <w:bCs w:val="0"/>
          <w:color w:val="auto"/>
          <w:sz w:val="24"/>
          <w:szCs w:val="24"/>
          <w:lang w:val="ro-MD"/>
        </w:rPr>
      </w:pPr>
    </w:p>
    <w:p w14:paraId="23EF4A3D" w14:textId="5B46D7C0" w:rsidR="006C4C0E" w:rsidRDefault="0003591A" w:rsidP="008C5CA8">
      <w:pPr>
        <w:pStyle w:val="Heading2"/>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14:paraId="47CFD9E9" w14:textId="77777777" w:rsidR="004979FA" w:rsidRPr="004979FA" w:rsidRDefault="004979FA" w:rsidP="004979FA">
      <w:pPr>
        <w:rPr>
          <w:lang w:val="ro-MD"/>
        </w:rPr>
      </w:pPr>
    </w:p>
    <w:p w14:paraId="75D93063" w14:textId="018CF934" w:rsidR="00CB1196" w:rsidRPr="00FD4C04" w:rsidRDefault="0003591A" w:rsidP="00336563">
      <w:pPr>
        <w:ind w:firstLine="709"/>
        <w:jc w:val="both"/>
        <w:rPr>
          <w:b/>
          <w:bCs/>
          <w:i/>
          <w:iCs/>
          <w:lang w:val="ro-MD"/>
        </w:rPr>
      </w:pPr>
      <w:r w:rsidRPr="00FF430B">
        <w:rPr>
          <w:lang w:val="ro-MD"/>
        </w:rPr>
        <w:t>Obiectul</w:t>
      </w:r>
      <w:r w:rsidR="00336563">
        <w:rPr>
          <w:lang w:val="ro-MD"/>
        </w:rPr>
        <w:t xml:space="preserve">: </w:t>
      </w:r>
      <w:r w:rsidR="003308E3" w:rsidRPr="00FD4C04">
        <w:rPr>
          <w:b/>
          <w:bCs/>
          <w:i/>
          <w:iCs/>
          <w:lang w:val="ro-MD"/>
        </w:rPr>
        <w:t xml:space="preserve">Lucrări </w:t>
      </w:r>
      <w:bookmarkStart w:id="2" w:name="_Hlk106356156"/>
      <w:r w:rsidR="003613E7" w:rsidRPr="00FD4C04">
        <w:rPr>
          <w:b/>
          <w:bCs/>
          <w:i/>
          <w:iCs/>
          <w:lang w:val="ro-MD"/>
        </w:rPr>
        <w:t xml:space="preserve">de </w:t>
      </w:r>
      <w:r w:rsidR="003308E3" w:rsidRPr="00FD4C04">
        <w:rPr>
          <w:b/>
          <w:bCs/>
          <w:i/>
          <w:iCs/>
          <w:lang w:val="ro-MD"/>
        </w:rPr>
        <w:t xml:space="preserve">demontare </w:t>
      </w:r>
      <w:r w:rsidR="00BC6846" w:rsidRPr="00FD4C04">
        <w:rPr>
          <w:b/>
          <w:bCs/>
          <w:i/>
          <w:iCs/>
          <w:lang w:val="ro-MD"/>
        </w:rPr>
        <w:t xml:space="preserve">a </w:t>
      </w:r>
      <w:r w:rsidR="003308E3" w:rsidRPr="00FD4C04">
        <w:rPr>
          <w:b/>
          <w:bCs/>
          <w:i/>
          <w:iCs/>
          <w:lang w:val="ro-MD"/>
        </w:rPr>
        <w:t>porți</w:t>
      </w:r>
      <w:r w:rsidR="00BC6846" w:rsidRPr="00FD4C04">
        <w:rPr>
          <w:b/>
          <w:bCs/>
          <w:i/>
          <w:iCs/>
          <w:lang w:val="ro-MD"/>
        </w:rPr>
        <w:t>lor</w:t>
      </w:r>
      <w:r w:rsidR="003308E3" w:rsidRPr="00FD4C04">
        <w:rPr>
          <w:b/>
          <w:bCs/>
          <w:i/>
          <w:iCs/>
          <w:lang w:val="ro-MD"/>
        </w:rPr>
        <w:t xml:space="preserve"> din lemn</w:t>
      </w:r>
      <w:r w:rsidR="00240407" w:rsidRPr="00FD4C04">
        <w:rPr>
          <w:b/>
          <w:bCs/>
          <w:i/>
          <w:iCs/>
          <w:lang w:val="ro-MD"/>
        </w:rPr>
        <w:t xml:space="preserve"> și </w:t>
      </w:r>
      <w:r w:rsidR="002E106A" w:rsidRPr="00FD4C04">
        <w:rPr>
          <w:b/>
          <w:bCs/>
          <w:i/>
          <w:iCs/>
          <w:lang w:val="ro-MD"/>
        </w:rPr>
        <w:t xml:space="preserve">din metal, </w:t>
      </w:r>
      <w:r w:rsidR="00BC6846" w:rsidRPr="00FD4C04">
        <w:rPr>
          <w:b/>
          <w:bCs/>
          <w:i/>
          <w:iCs/>
          <w:lang w:val="ro-MD"/>
        </w:rPr>
        <w:t xml:space="preserve">cu </w:t>
      </w:r>
      <w:r w:rsidR="002E106A" w:rsidRPr="00FD4C04">
        <w:rPr>
          <w:b/>
          <w:bCs/>
          <w:i/>
          <w:iCs/>
          <w:lang w:val="ro-MD"/>
        </w:rPr>
        <w:t>montare</w:t>
      </w:r>
      <w:r w:rsidR="00BC6846" w:rsidRPr="00FD4C04">
        <w:rPr>
          <w:b/>
          <w:bCs/>
          <w:i/>
          <w:iCs/>
          <w:lang w:val="ro-MD"/>
        </w:rPr>
        <w:t>a de</w:t>
      </w:r>
      <w:r w:rsidR="002E106A" w:rsidRPr="00FD4C04">
        <w:rPr>
          <w:b/>
          <w:bCs/>
          <w:i/>
          <w:iCs/>
          <w:lang w:val="ro-MD"/>
        </w:rPr>
        <w:t xml:space="preserve"> rolete</w:t>
      </w:r>
      <w:r w:rsidR="00A25444" w:rsidRPr="00FD4C04">
        <w:rPr>
          <w:b/>
          <w:bCs/>
          <w:i/>
          <w:iCs/>
          <w:lang w:val="ro-MD"/>
        </w:rPr>
        <w:t xml:space="preserve"> </w:t>
      </w:r>
      <w:r w:rsidR="00FD4C04" w:rsidRPr="00FD4C04">
        <w:rPr>
          <w:b/>
          <w:bCs/>
          <w:i/>
          <w:iCs/>
          <w:lang w:val="ro-MD"/>
        </w:rPr>
        <w:t>REPETAT</w:t>
      </w:r>
      <w:r w:rsidR="00FD4C04" w:rsidRPr="00FD4C04" w:rsidDel="003308E3">
        <w:rPr>
          <w:b/>
          <w:bCs/>
          <w:i/>
          <w:iCs/>
          <w:lang w:val="ro-MD"/>
        </w:rPr>
        <w:t xml:space="preserve"> </w:t>
      </w:r>
      <w:bookmarkEnd w:id="2"/>
    </w:p>
    <w:p w14:paraId="6EFC4702" w14:textId="7AED5C60" w:rsidR="00233538" w:rsidRPr="00336563" w:rsidRDefault="0003591A" w:rsidP="00336563">
      <w:pPr>
        <w:ind w:firstLine="709"/>
        <w:jc w:val="both"/>
        <w:rPr>
          <w:b/>
          <w:bCs/>
          <w:i/>
          <w:iCs/>
          <w:lang w:val="ro-MD"/>
        </w:rPr>
      </w:pPr>
      <w:r w:rsidRPr="00FF430B">
        <w:rPr>
          <w:lang w:val="ro-MD"/>
        </w:rPr>
        <w:t>Autoritatea contractantă</w:t>
      </w:r>
      <w:r w:rsidR="00336563">
        <w:rPr>
          <w:lang w:val="ro-MD"/>
        </w:rPr>
        <w:t xml:space="preserve">: </w:t>
      </w:r>
      <w:r w:rsidR="00336563">
        <w:rPr>
          <w:b/>
          <w:bCs/>
          <w:i/>
          <w:iCs/>
          <w:lang w:val="ro-MD"/>
        </w:rPr>
        <w:t xml:space="preserve">Banca </w:t>
      </w:r>
      <w:r w:rsidR="00E21FB0">
        <w:rPr>
          <w:b/>
          <w:bCs/>
          <w:i/>
          <w:iCs/>
          <w:lang w:val="ro-MD"/>
        </w:rPr>
        <w:t xml:space="preserve">Națională </w:t>
      </w:r>
      <w:r w:rsidR="00336563">
        <w:rPr>
          <w:b/>
          <w:bCs/>
          <w:i/>
          <w:iCs/>
          <w:lang w:val="ro-MD"/>
        </w:rPr>
        <w:t>a Moldovei</w:t>
      </w:r>
    </w:p>
    <w:p w14:paraId="5F3D0C63" w14:textId="7BDA0893" w:rsidR="00233538" w:rsidRDefault="0003591A" w:rsidP="00196AB4">
      <w:pPr>
        <w:pStyle w:val="cp"/>
        <w:ind w:firstLine="709"/>
        <w:jc w:val="both"/>
        <w:rPr>
          <w:lang w:val="ro-MD"/>
        </w:rPr>
      </w:pPr>
      <w:r w:rsidRPr="00FF430B">
        <w:rPr>
          <w:lang w:val="ro-MD"/>
        </w:rPr>
        <w:t>1 . Descriere generală</w:t>
      </w:r>
    </w:p>
    <w:p w14:paraId="7687DB25" w14:textId="189ADEB4" w:rsidR="00336563" w:rsidRDefault="00336563" w:rsidP="00196AB4">
      <w:pPr>
        <w:pStyle w:val="cp"/>
        <w:ind w:firstLine="709"/>
        <w:jc w:val="both"/>
        <w:rPr>
          <w:b w:val="0"/>
          <w:bCs w:val="0"/>
          <w:lang w:val="ro-MD"/>
        </w:rPr>
      </w:pPr>
      <w:r w:rsidRPr="00336563">
        <w:rPr>
          <w:b w:val="0"/>
          <w:bCs w:val="0"/>
          <w:lang w:val="ro-MD"/>
        </w:rPr>
        <w:t xml:space="preserve">Lucrările </w:t>
      </w:r>
      <w:r w:rsidR="003613E7">
        <w:rPr>
          <w:b w:val="0"/>
          <w:bCs w:val="0"/>
          <w:lang w:val="ro-MD"/>
        </w:rPr>
        <w:t xml:space="preserve">de </w:t>
      </w:r>
      <w:r w:rsidR="003308E3">
        <w:rPr>
          <w:b w:val="0"/>
          <w:bCs w:val="0"/>
          <w:lang w:val="ro-MD"/>
        </w:rPr>
        <w:t>demontare-montare</w:t>
      </w:r>
      <w:r w:rsidRPr="00336563">
        <w:rPr>
          <w:b w:val="0"/>
          <w:bCs w:val="0"/>
          <w:lang w:val="ro-MD"/>
        </w:rPr>
        <w:t xml:space="preserve"> ce urmează a fi efectuate </w:t>
      </w:r>
      <w:r w:rsidR="003308E3">
        <w:rPr>
          <w:b w:val="0"/>
          <w:bCs w:val="0"/>
          <w:lang w:val="ro-MD"/>
        </w:rPr>
        <w:t>la garajele</w:t>
      </w:r>
      <w:r w:rsidRPr="00336563">
        <w:rPr>
          <w:b w:val="0"/>
          <w:bCs w:val="0"/>
          <w:lang w:val="ro-MD"/>
        </w:rPr>
        <w:t xml:space="preserve"> Băncii Naționale a Moldovei de pe adresa mun. </w:t>
      </w:r>
      <w:proofErr w:type="spellStart"/>
      <w:r w:rsidRPr="00336563">
        <w:rPr>
          <w:b w:val="0"/>
          <w:bCs w:val="0"/>
          <w:lang w:val="ro-MD"/>
        </w:rPr>
        <w:t>Chișnău</w:t>
      </w:r>
      <w:proofErr w:type="spellEnd"/>
      <w:r w:rsidRPr="00336563">
        <w:rPr>
          <w:b w:val="0"/>
          <w:bCs w:val="0"/>
          <w:lang w:val="ro-MD"/>
        </w:rPr>
        <w:t xml:space="preserve">, bd. </w:t>
      </w:r>
      <w:proofErr w:type="spellStart"/>
      <w:r w:rsidRPr="00336563">
        <w:rPr>
          <w:b w:val="0"/>
          <w:bCs w:val="0"/>
          <w:lang w:val="ro-MD"/>
        </w:rPr>
        <w:t>Gr.Vieru</w:t>
      </w:r>
      <w:proofErr w:type="spellEnd"/>
      <w:r w:rsidRPr="00336563">
        <w:rPr>
          <w:b w:val="0"/>
          <w:bCs w:val="0"/>
          <w:lang w:val="ro-MD"/>
        </w:rPr>
        <w:t xml:space="preserve"> nr.1 sunt:</w:t>
      </w:r>
    </w:p>
    <w:p w14:paraId="0AA676C9" w14:textId="48C5468B" w:rsidR="00336563" w:rsidRPr="00336563" w:rsidRDefault="00336563" w:rsidP="00336563">
      <w:pPr>
        <w:pStyle w:val="cp"/>
        <w:ind w:firstLine="709"/>
        <w:jc w:val="both"/>
        <w:rPr>
          <w:b w:val="0"/>
          <w:bCs w:val="0"/>
          <w:lang w:val="ro-MD"/>
        </w:rPr>
      </w:pPr>
      <w:r w:rsidRPr="00336563">
        <w:rPr>
          <w:b w:val="0"/>
          <w:bCs w:val="0"/>
          <w:lang w:val="ro-MD"/>
        </w:rPr>
        <w:t>1)</w:t>
      </w:r>
      <w:r w:rsidRPr="00336563">
        <w:rPr>
          <w:b w:val="0"/>
          <w:bCs w:val="0"/>
          <w:lang w:val="ro-MD"/>
        </w:rPr>
        <w:tab/>
        <w:t>Lucrări demontare:</w:t>
      </w:r>
    </w:p>
    <w:p w14:paraId="7A6CF50A" w14:textId="56EC815B" w:rsidR="00336563" w:rsidRPr="00336563" w:rsidRDefault="00336563" w:rsidP="00070E23">
      <w:pPr>
        <w:pStyle w:val="cp"/>
        <w:numPr>
          <w:ilvl w:val="0"/>
          <w:numId w:val="23"/>
        </w:numPr>
        <w:jc w:val="both"/>
        <w:rPr>
          <w:b w:val="0"/>
          <w:bCs w:val="0"/>
          <w:lang w:val="ro-MD"/>
        </w:rPr>
      </w:pPr>
      <w:r w:rsidRPr="00336563">
        <w:rPr>
          <w:b w:val="0"/>
          <w:bCs w:val="0"/>
          <w:lang w:val="ro-MD"/>
        </w:rPr>
        <w:t xml:space="preserve">Demontarea </w:t>
      </w:r>
      <w:r w:rsidR="003308E3">
        <w:rPr>
          <w:b w:val="0"/>
          <w:bCs w:val="0"/>
          <w:lang w:val="ro-MD"/>
        </w:rPr>
        <w:t>porților de lemn</w:t>
      </w:r>
      <w:r w:rsidRPr="00336563">
        <w:rPr>
          <w:b w:val="0"/>
          <w:bCs w:val="0"/>
          <w:lang w:val="ro-MD"/>
        </w:rPr>
        <w:t xml:space="preserve"> </w:t>
      </w:r>
      <w:r w:rsidR="0002188D">
        <w:rPr>
          <w:b w:val="0"/>
          <w:bCs w:val="0"/>
          <w:lang w:val="ro-MD"/>
        </w:rPr>
        <w:t xml:space="preserve">și metal, </w:t>
      </w:r>
      <w:r w:rsidR="003308E3" w:rsidRPr="003308E3">
        <w:rPr>
          <w:b w:val="0"/>
          <w:bCs w:val="0"/>
          <w:lang w:val="ro-MD"/>
        </w:rPr>
        <w:t xml:space="preserve">la garajele </w:t>
      </w:r>
      <w:r w:rsidRPr="00336563">
        <w:rPr>
          <w:b w:val="0"/>
          <w:bCs w:val="0"/>
          <w:lang w:val="ro-MD"/>
        </w:rPr>
        <w:t>BNM</w:t>
      </w:r>
    </w:p>
    <w:p w14:paraId="7042B44C" w14:textId="5B8450CD" w:rsidR="00336563" w:rsidRPr="00336563" w:rsidRDefault="00336563" w:rsidP="00336563">
      <w:pPr>
        <w:pStyle w:val="cp"/>
        <w:ind w:firstLine="709"/>
        <w:jc w:val="both"/>
        <w:rPr>
          <w:b w:val="0"/>
          <w:bCs w:val="0"/>
          <w:lang w:val="ro-MD"/>
        </w:rPr>
      </w:pPr>
      <w:r w:rsidRPr="00336563">
        <w:rPr>
          <w:b w:val="0"/>
          <w:bCs w:val="0"/>
          <w:lang w:val="ro-MD"/>
        </w:rPr>
        <w:t>2)</w:t>
      </w:r>
      <w:r w:rsidRPr="00336563">
        <w:rPr>
          <w:b w:val="0"/>
          <w:bCs w:val="0"/>
          <w:lang w:val="ro-MD"/>
        </w:rPr>
        <w:tab/>
        <w:t>Lucrări montare:</w:t>
      </w:r>
    </w:p>
    <w:p w14:paraId="4A0BCCFB" w14:textId="7E1CA8FA" w:rsidR="00336563" w:rsidRPr="00336563" w:rsidRDefault="00336563" w:rsidP="00070E23">
      <w:pPr>
        <w:pStyle w:val="cp"/>
        <w:numPr>
          <w:ilvl w:val="0"/>
          <w:numId w:val="23"/>
        </w:numPr>
        <w:jc w:val="both"/>
        <w:rPr>
          <w:b w:val="0"/>
          <w:bCs w:val="0"/>
          <w:lang w:val="ro-MD"/>
        </w:rPr>
      </w:pPr>
      <w:r w:rsidRPr="00336563">
        <w:rPr>
          <w:b w:val="0"/>
          <w:bCs w:val="0"/>
          <w:lang w:val="ro-MD"/>
        </w:rPr>
        <w:t xml:space="preserve">Montarea </w:t>
      </w:r>
      <w:proofErr w:type="spellStart"/>
      <w:r w:rsidR="003308E3">
        <w:rPr>
          <w:b w:val="0"/>
          <w:bCs w:val="0"/>
          <w:lang w:val="ro-MD"/>
        </w:rPr>
        <w:t>roletelor</w:t>
      </w:r>
      <w:proofErr w:type="spellEnd"/>
      <w:r w:rsidRPr="00336563">
        <w:rPr>
          <w:b w:val="0"/>
          <w:bCs w:val="0"/>
          <w:lang w:val="ro-MD"/>
        </w:rPr>
        <w:t xml:space="preserve"> </w:t>
      </w:r>
      <w:r w:rsidR="003308E3" w:rsidRPr="003308E3">
        <w:rPr>
          <w:b w:val="0"/>
          <w:bCs w:val="0"/>
          <w:lang w:val="ro-MD"/>
        </w:rPr>
        <w:t xml:space="preserve">la garajele </w:t>
      </w:r>
      <w:r w:rsidRPr="00336563">
        <w:rPr>
          <w:b w:val="0"/>
          <w:bCs w:val="0"/>
          <w:lang w:val="ro-MD"/>
        </w:rPr>
        <w:t>BNM.</w:t>
      </w:r>
    </w:p>
    <w:p w14:paraId="7AC903F2" w14:textId="7B03D4B1" w:rsidR="00336563" w:rsidRPr="00336563" w:rsidRDefault="00336563" w:rsidP="00336563">
      <w:pPr>
        <w:pStyle w:val="cp"/>
        <w:ind w:firstLine="709"/>
        <w:jc w:val="both"/>
        <w:rPr>
          <w:b w:val="0"/>
          <w:bCs w:val="0"/>
          <w:lang w:val="ro-MD"/>
        </w:rPr>
      </w:pPr>
      <w:r w:rsidRPr="00336563">
        <w:rPr>
          <w:b w:val="0"/>
          <w:bCs w:val="0"/>
          <w:lang w:val="ro-MD"/>
        </w:rPr>
        <w:t>Notă: În caz de necesitate</w:t>
      </w:r>
      <w:r w:rsidR="002E106A">
        <w:rPr>
          <w:b w:val="0"/>
          <w:bCs w:val="0"/>
          <w:lang w:val="ro-MD"/>
        </w:rPr>
        <w:t>,</w:t>
      </w:r>
      <w:r w:rsidRPr="00336563">
        <w:rPr>
          <w:b w:val="0"/>
          <w:bCs w:val="0"/>
          <w:lang w:val="ro-MD"/>
        </w:rPr>
        <w:t xml:space="preserve"> operatorul economic va efectua lucrările de montare, demontare în zilele de s</w:t>
      </w:r>
      <w:r w:rsidR="00CF2447">
        <w:rPr>
          <w:b w:val="0"/>
          <w:bCs w:val="0"/>
          <w:lang w:val="ro-MD"/>
        </w:rPr>
        <w:t>â</w:t>
      </w:r>
      <w:r w:rsidRPr="00336563">
        <w:rPr>
          <w:b w:val="0"/>
          <w:bCs w:val="0"/>
          <w:lang w:val="ro-MD"/>
        </w:rPr>
        <w:t>mbătă și duminică sau după ora 17:00 la solicitarea scrisă a Beneficiarului.</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55D8459D" w:rsidR="00233538" w:rsidRPr="00FF430B" w:rsidRDefault="00590EF4" w:rsidP="00196AB4">
      <w:pPr>
        <w:ind w:firstLine="709"/>
        <w:jc w:val="both"/>
        <w:rPr>
          <w:lang w:val="ro-MD"/>
        </w:rPr>
      </w:pPr>
      <w:r w:rsidRPr="00590EF4">
        <w:rPr>
          <w:lang w:val="ro-MD"/>
        </w:rPr>
        <w:t>Oferta va fi însoțită în mod obligatoriu de Documentația de deviz, formularele 7</w:t>
      </w:r>
      <w:r w:rsidR="009E7574">
        <w:rPr>
          <w:lang w:val="ro-MD"/>
        </w:rPr>
        <w:t xml:space="preserve"> </w:t>
      </w:r>
      <w:r w:rsidR="00BD0126">
        <w:rPr>
          <w:lang w:val="ro-MD"/>
        </w:rPr>
        <w:t>desfășurat</w:t>
      </w:r>
      <w:r w:rsidRPr="00590EF4">
        <w:rPr>
          <w:lang w:val="ro-MD"/>
        </w:rPr>
        <w:t>,</w:t>
      </w:r>
      <w:r w:rsidR="009E7574">
        <w:rPr>
          <w:lang w:val="ro-MD"/>
        </w:rPr>
        <w:t xml:space="preserve"> </w:t>
      </w:r>
      <w:r w:rsidRPr="00590EF4">
        <w:rPr>
          <w:lang w:val="ro-MD"/>
        </w:rPr>
        <w:t>3</w:t>
      </w:r>
      <w:r w:rsidR="002E106A">
        <w:rPr>
          <w:lang w:val="ro-MD"/>
        </w:rPr>
        <w:t xml:space="preserve"> și</w:t>
      </w:r>
      <w:r w:rsidR="009E7574">
        <w:rPr>
          <w:lang w:val="ro-MD"/>
        </w:rPr>
        <w:t xml:space="preserve"> </w:t>
      </w:r>
      <w:r w:rsidRPr="00590EF4">
        <w:rPr>
          <w:lang w:val="ro-MD"/>
        </w:rPr>
        <w:t>5.</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F55EDDF" w14:textId="2BB9DCED" w:rsidR="00590EF4" w:rsidRPr="00590EF4" w:rsidRDefault="00590EF4" w:rsidP="00590EF4">
      <w:pPr>
        <w:ind w:firstLine="709"/>
        <w:jc w:val="both"/>
        <w:rPr>
          <w:lang w:val="ro-MD"/>
        </w:rPr>
      </w:pPr>
      <w:r w:rsidRPr="00590EF4">
        <w:rPr>
          <w:lang w:val="ro-MD"/>
        </w:rPr>
        <w:t xml:space="preserve">Toate materialele şi </w:t>
      </w:r>
      <w:r w:rsidR="000B7637">
        <w:rPr>
          <w:lang w:val="ro-MD"/>
        </w:rPr>
        <w:t>bunurile</w:t>
      </w:r>
      <w:r w:rsidR="000B7637" w:rsidRPr="00590EF4">
        <w:rPr>
          <w:lang w:val="ro-MD"/>
        </w:rPr>
        <w:t xml:space="preserve"> </w:t>
      </w:r>
      <w:r w:rsidRPr="00590EF4">
        <w:rPr>
          <w:lang w:val="ro-MD"/>
        </w:rPr>
        <w:t xml:space="preserve">folosite la executarea lucrărilor trebuie să corespundă cerințelor Legii nr.721 din 02.02.1996 privind calitatea în construcţii. Înlocuirea produselor și procedeelor prevăzute în deviz cu altele care îndeplinesc condițiile precizate se efectuează numai pe baza soluțiilor stabilite de </w:t>
      </w:r>
      <w:r w:rsidR="00E03170">
        <w:rPr>
          <w:lang w:val="ro-MD"/>
        </w:rPr>
        <w:t>B</w:t>
      </w:r>
      <w:r w:rsidR="00563A85">
        <w:rPr>
          <w:lang w:val="ro-MD"/>
        </w:rPr>
        <w:t>eneficiar</w:t>
      </w:r>
      <w:r w:rsidRPr="00590EF4">
        <w:rPr>
          <w:lang w:val="ro-MD"/>
        </w:rPr>
        <w:t xml:space="preserve">. </w:t>
      </w:r>
    </w:p>
    <w:p w14:paraId="705C41B7" w14:textId="1E51EF63" w:rsidR="00590EF4" w:rsidRPr="00590EF4" w:rsidRDefault="00590EF4" w:rsidP="00590EF4">
      <w:pPr>
        <w:ind w:firstLine="709"/>
        <w:jc w:val="both"/>
        <w:rPr>
          <w:lang w:val="ro-MD"/>
        </w:rPr>
      </w:pPr>
      <w:r w:rsidRPr="00590EF4">
        <w:rPr>
          <w:lang w:val="ro-MD"/>
        </w:rPr>
        <w:t>Se solicită obligatoriu reducerea și gestionarea rațională a deșeurilor.</w:t>
      </w:r>
    </w:p>
    <w:p w14:paraId="70CC699B" w14:textId="77777777" w:rsidR="00233538" w:rsidRPr="00FF430B" w:rsidRDefault="0003591A" w:rsidP="00196AB4">
      <w:pPr>
        <w:ind w:firstLine="709"/>
        <w:jc w:val="both"/>
        <w:rPr>
          <w:b/>
          <w:lang w:val="ro-MD"/>
        </w:rPr>
      </w:pPr>
      <w:r w:rsidRPr="00FF430B">
        <w:rPr>
          <w:b/>
          <w:lang w:val="ro-MD"/>
        </w:rPr>
        <w:t>4. Mostre</w:t>
      </w:r>
    </w:p>
    <w:p w14:paraId="0B28CF7A" w14:textId="76232A4D" w:rsidR="00590EF4" w:rsidRPr="00590EF4" w:rsidRDefault="00590EF4" w:rsidP="00590EF4">
      <w:pPr>
        <w:ind w:firstLine="709"/>
        <w:jc w:val="both"/>
        <w:rPr>
          <w:lang w:val="ro-MD"/>
        </w:rPr>
      </w:pPr>
      <w:r w:rsidRPr="00590EF4">
        <w:rPr>
          <w:lang w:val="ro-MD"/>
        </w:rPr>
        <w:t xml:space="preserve">Executantul va asigura, realiza și garanta calitatea lucrărilor conform prevederilor Legii nr.721 din 02.02.1996 privind calitatea în construcții. La toate materialele, utilajele și lucrările de construcție parametrii tehnici ale </w:t>
      </w:r>
      <w:r w:rsidR="009E7574" w:rsidRPr="00590EF4">
        <w:rPr>
          <w:lang w:val="ro-MD"/>
        </w:rPr>
        <w:t>c</w:t>
      </w:r>
      <w:r w:rsidR="009E7574">
        <w:rPr>
          <w:lang w:val="ro-MD"/>
        </w:rPr>
        <w:t>ă</w:t>
      </w:r>
      <w:r w:rsidR="009E7574" w:rsidRPr="00590EF4">
        <w:rPr>
          <w:lang w:val="ro-MD"/>
        </w:rPr>
        <w:t>ror</w:t>
      </w:r>
      <w:r w:rsidR="009E7574">
        <w:rPr>
          <w:lang w:val="ro-MD"/>
        </w:rPr>
        <w:t>a</w:t>
      </w:r>
      <w:r w:rsidR="009E7574" w:rsidRPr="00590EF4">
        <w:rPr>
          <w:lang w:val="ro-MD"/>
        </w:rPr>
        <w:t xml:space="preserve"> </w:t>
      </w:r>
      <w:r w:rsidRPr="00590EF4">
        <w:rPr>
          <w:lang w:val="ro-MD"/>
        </w:rPr>
        <w:t xml:space="preserve">diferă sau care nu sunt prevăzute de către producător, antreprenorul va prezenta probele necesare de laborator şi о cantitate de marfă necesară pentru aprecierea parametrilor tehnici la cererea autorității contractante. </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2D8FBB24" w14:textId="4604413C" w:rsidR="00233538" w:rsidRPr="00FF430B" w:rsidRDefault="00590EF4" w:rsidP="00E74FA2">
      <w:pPr>
        <w:ind w:firstLine="709"/>
        <w:jc w:val="both"/>
        <w:rPr>
          <w:lang w:val="ro-MD"/>
        </w:rPr>
      </w:pPr>
      <w:r w:rsidRPr="00590EF4">
        <w:rPr>
          <w:lang w:val="ro-MD"/>
        </w:rPr>
        <w:t>Furnizarea materialelor și bunurilor pentru realizarea lucrărilor va fi efectuată de către antreprenor conform parametrilor tehnici stipulaţi în pașaportul tehnic al materialelor și bunurilor, antreprenorul purt</w:t>
      </w:r>
      <w:r w:rsidR="002E106A">
        <w:rPr>
          <w:lang w:val="ro-MD"/>
        </w:rPr>
        <w:t>â</w:t>
      </w:r>
      <w:r w:rsidRPr="00590EF4">
        <w:rPr>
          <w:lang w:val="ro-MD"/>
        </w:rPr>
        <w:t>nd răspundere de calitatea produselor transportate, manipulate, depozitate şi protecția lor. Conform Regulamentului de recepție a construcțiilor şi instalaţiilor aferente, aprobat prin Hotărîrea Guvernului nr.285 din 23.05.1996 antreprenorul efectuează protecția şi securitatea lucrărilor executate, construcţiilor şi teritoriilor aferente în funcţie de condiţiile atmosferice p</w:t>
      </w:r>
      <w:r w:rsidR="002E106A">
        <w:rPr>
          <w:lang w:val="ro-MD"/>
        </w:rPr>
        <w:t>â</w:t>
      </w:r>
      <w:r w:rsidRPr="00590EF4">
        <w:rPr>
          <w:lang w:val="ro-MD"/>
        </w:rPr>
        <w:t>nă la semnarea procesului verbal de recepţie a lucrărilor</w:t>
      </w:r>
      <w:r w:rsidR="003F6C77" w:rsidRPr="003F6C77">
        <w:rPr>
          <w:lang w:val="ro-MD"/>
        </w:rPr>
        <w:t xml:space="preserve"> </w:t>
      </w:r>
      <w:r w:rsidR="007F4EEA">
        <w:rPr>
          <w:lang w:val="ro-MD"/>
        </w:rPr>
        <w:t>executate</w:t>
      </w:r>
      <w:r w:rsidRPr="00590EF4">
        <w:rPr>
          <w:lang w:val="ro-MD"/>
        </w:rPr>
        <w:t xml:space="preserve">. Executantul este obligat pentru supunerea la recepţie numai a lucrărilor care corespund cerinţelor de calitate şi pentru care au predat </w:t>
      </w:r>
      <w:r w:rsidR="00563A85">
        <w:rPr>
          <w:lang w:val="ro-MD"/>
        </w:rPr>
        <w:t>beneficiarului</w:t>
      </w:r>
      <w:r w:rsidRPr="00590EF4">
        <w:rPr>
          <w:lang w:val="ro-MD"/>
        </w:rPr>
        <w:t xml:space="preserve"> documentele necesare. </w:t>
      </w:r>
    </w:p>
    <w:p w14:paraId="7E0B200D" w14:textId="30C7A35F" w:rsidR="00233538" w:rsidRPr="00FF430B" w:rsidRDefault="00E74FA2" w:rsidP="00196AB4">
      <w:pPr>
        <w:ind w:firstLine="709"/>
        <w:jc w:val="both"/>
        <w:rPr>
          <w:b/>
          <w:lang w:val="ro-MD"/>
        </w:rPr>
      </w:pPr>
      <w:r>
        <w:rPr>
          <w:b/>
          <w:lang w:val="ro-MD"/>
        </w:rPr>
        <w:t>6</w:t>
      </w:r>
      <w:r w:rsidR="0003591A" w:rsidRPr="00FF430B">
        <w:rPr>
          <w:b/>
          <w:lang w:val="ro-MD"/>
        </w:rPr>
        <w:t>. Remedierea viciilor ascunse şi a defectelor</w:t>
      </w:r>
    </w:p>
    <w:p w14:paraId="558E0213" w14:textId="0EE6F9E7" w:rsidR="00233538" w:rsidRPr="00FF430B" w:rsidRDefault="00590EF4" w:rsidP="00E74FA2">
      <w:pPr>
        <w:ind w:firstLine="709"/>
        <w:jc w:val="both"/>
        <w:rPr>
          <w:lang w:val="ro-MD"/>
        </w:rPr>
      </w:pPr>
      <w:r w:rsidRPr="00590EF4">
        <w:rPr>
          <w:lang w:val="ro-MD"/>
        </w:rPr>
        <w:t>În cazul în care</w:t>
      </w:r>
      <w:r w:rsidR="002E106A">
        <w:rPr>
          <w:lang w:val="ro-MD"/>
        </w:rPr>
        <w:t>,</w:t>
      </w:r>
      <w:r w:rsidRPr="00590EF4">
        <w:rPr>
          <w:lang w:val="ro-MD"/>
        </w:rPr>
        <w:t xml:space="preserve"> calitatea lucrărilor este necorespunzătoare sau sunt depistate defecțiuni, acestea se vor restabili/înlocui fără costuri suplimentare, pe cheltuiala Antreprenorului, în termen de 5 zile lucrătoare de la data înaintării pretenției.</w:t>
      </w:r>
      <w:r w:rsidR="00CA495B" w:rsidRPr="00CA495B">
        <w:t xml:space="preserve"> </w:t>
      </w:r>
      <w:r w:rsidR="00CA495B">
        <w:rPr>
          <w:lang w:val="ro-MD"/>
        </w:rPr>
        <w:t>A</w:t>
      </w:r>
      <w:r w:rsidR="00CA495B" w:rsidRPr="00CA495B">
        <w:rPr>
          <w:lang w:val="ro-MD"/>
        </w:rPr>
        <w:t xml:space="preserve">ntreprenorul în conformitate cu </w:t>
      </w:r>
      <w:r w:rsidR="00CA495B" w:rsidRPr="00CA495B">
        <w:rPr>
          <w:lang w:val="ro-MD"/>
        </w:rPr>
        <w:lastRenderedPageBreak/>
        <w:t xml:space="preserve">prevederile art.30 a Legii RM </w:t>
      </w:r>
      <w:r w:rsidR="00AF746C">
        <w:rPr>
          <w:lang w:val="ro-MD"/>
        </w:rPr>
        <w:t>n</w:t>
      </w:r>
      <w:r w:rsidR="00CA495B" w:rsidRPr="00CA495B">
        <w:rPr>
          <w:lang w:val="ro-MD"/>
        </w:rPr>
        <w:t xml:space="preserve">r.721 din 02.02.1996 privind calitatea în construcţii, răspunde potrivit obligaţiilor ce-i revin pentru viciile ascunse ale lucrărilor, ivite într-un interval de </w:t>
      </w:r>
      <w:r w:rsidR="00B204FD">
        <w:rPr>
          <w:lang w:val="ro-MD"/>
        </w:rPr>
        <w:t>5</w:t>
      </w:r>
      <w:r w:rsidR="00707815" w:rsidRPr="00CA495B">
        <w:rPr>
          <w:lang w:val="ro-MD"/>
        </w:rPr>
        <w:t xml:space="preserve"> </w:t>
      </w:r>
      <w:r w:rsidR="00CA495B" w:rsidRPr="00CA495B">
        <w:rPr>
          <w:lang w:val="ro-MD"/>
        </w:rPr>
        <w:t>ani de la recepţia lucrărilor, precum şi pe toată durata de existenţă a construcţiei, pentru viciile structurii de rezistenţă rezultate din nerespectarea normelor de proiectare şi execuţie în vigoare la data realizării ei.</w:t>
      </w:r>
    </w:p>
    <w:p w14:paraId="2BE79935" w14:textId="54AE7CCC" w:rsidR="00233538" w:rsidRPr="00FF430B" w:rsidRDefault="00E74FA2" w:rsidP="00196AB4">
      <w:pPr>
        <w:ind w:firstLine="709"/>
        <w:jc w:val="both"/>
        <w:rPr>
          <w:b/>
          <w:lang w:val="ro-MD"/>
        </w:rPr>
      </w:pPr>
      <w:r>
        <w:rPr>
          <w:b/>
          <w:lang w:val="ro-MD"/>
        </w:rPr>
        <w:t>7</w:t>
      </w:r>
      <w:r w:rsidR="0003591A" w:rsidRPr="00FF430B">
        <w:rPr>
          <w:b/>
          <w:lang w:val="ro-MD"/>
        </w:rPr>
        <w:t>. Nivelul admis al zgomotului şi al vibraţiilor</w:t>
      </w:r>
    </w:p>
    <w:p w14:paraId="14188001" w14:textId="5C940D28" w:rsidR="00590EF4" w:rsidRPr="00590EF4" w:rsidRDefault="00DE47AB" w:rsidP="00590EF4">
      <w:pPr>
        <w:ind w:firstLine="709"/>
        <w:jc w:val="both"/>
        <w:rPr>
          <w:lang w:val="ro-MD"/>
        </w:rPr>
      </w:pPr>
      <w:r w:rsidRPr="00590EF4">
        <w:rPr>
          <w:lang w:val="ro-MD"/>
        </w:rPr>
        <w:t>M</w:t>
      </w:r>
      <w:r>
        <w:rPr>
          <w:lang w:val="ro-MD"/>
        </w:rPr>
        <w:t>ă</w:t>
      </w:r>
      <w:r w:rsidRPr="00590EF4">
        <w:rPr>
          <w:lang w:val="ro-MD"/>
        </w:rPr>
        <w:t xml:space="preserve">rimea </w:t>
      </w:r>
      <w:r w:rsidR="00590EF4" w:rsidRPr="00590EF4">
        <w:rPr>
          <w:lang w:val="ro-MD"/>
        </w:rPr>
        <w:t xml:space="preserve">nivelului admis al zgomotului şi vibrației pentru spații trebuie să corespundă normelor şi cerinţelor tehnice în vigoare. </w:t>
      </w:r>
    </w:p>
    <w:p w14:paraId="6EED5FA4" w14:textId="3412670E" w:rsidR="00233538" w:rsidRPr="00FF430B" w:rsidRDefault="00590EF4" w:rsidP="00590EF4">
      <w:pPr>
        <w:ind w:firstLine="709"/>
        <w:jc w:val="both"/>
        <w:rPr>
          <w:lang w:val="ro-MD"/>
        </w:rPr>
      </w:pPr>
      <w:r w:rsidRPr="00590EF4">
        <w:rPr>
          <w:lang w:val="ro-MD"/>
        </w:rPr>
        <w:t>Transportarea bunurilor sau a lucrătorilor pentru executarea lucrărilor se vor efectua în afara orelor de vârf (ambuteiaje).</w:t>
      </w:r>
    </w:p>
    <w:p w14:paraId="237B0B2B" w14:textId="3F1C6EAC" w:rsidR="00233538" w:rsidRPr="00FF430B" w:rsidRDefault="00E74FA2" w:rsidP="00196AB4">
      <w:pPr>
        <w:ind w:firstLine="709"/>
        <w:jc w:val="both"/>
        <w:rPr>
          <w:b/>
          <w:lang w:val="ro-MD"/>
        </w:rPr>
      </w:pPr>
      <w:r>
        <w:rPr>
          <w:b/>
          <w:lang w:val="ro-MD"/>
        </w:rPr>
        <w:t>8</w:t>
      </w:r>
      <w:r w:rsidR="0003591A" w:rsidRPr="00FF430B">
        <w:rPr>
          <w:b/>
          <w:lang w:val="ro-MD"/>
        </w:rPr>
        <w:t>. Cerinţe privind montarea utilajelor şi a instalaţiilor</w:t>
      </w:r>
    </w:p>
    <w:p w14:paraId="42683C60" w14:textId="53E2C046" w:rsidR="00233538" w:rsidRPr="00FF430B" w:rsidRDefault="00590EF4" w:rsidP="00196AB4">
      <w:pPr>
        <w:ind w:firstLine="709"/>
        <w:jc w:val="both"/>
        <w:rPr>
          <w:lang w:val="ro-MD"/>
        </w:rPr>
      </w:pPr>
      <w:r w:rsidRPr="00590EF4">
        <w:rPr>
          <w:lang w:val="ro-MD"/>
        </w:rPr>
        <w:t>Amplasarea tuturor instalațiilor interioare, modul şi locul de fixare; protecția anticorozivă; materialele şi produsele utilizate trebuie să corespundă normativelor tehnice în vigoare.</w:t>
      </w:r>
    </w:p>
    <w:p w14:paraId="33E0FADA" w14:textId="51107853" w:rsidR="00233538" w:rsidRPr="00FF430B" w:rsidRDefault="00E74FA2" w:rsidP="00196AB4">
      <w:pPr>
        <w:ind w:firstLine="709"/>
        <w:jc w:val="both"/>
        <w:rPr>
          <w:b/>
          <w:lang w:val="ro-MD"/>
        </w:rPr>
      </w:pPr>
      <w:r>
        <w:rPr>
          <w:b/>
          <w:lang w:val="ro-MD"/>
        </w:rPr>
        <w:t>9</w:t>
      </w:r>
      <w:r w:rsidR="0003591A" w:rsidRPr="00FF430B">
        <w:rPr>
          <w:b/>
          <w:lang w:val="ro-MD"/>
        </w:rPr>
        <w:t>. Lucrări de construcţii aferente montării instalaţiilor</w:t>
      </w:r>
    </w:p>
    <w:p w14:paraId="59045E14" w14:textId="05BEA3CB" w:rsidR="00233538" w:rsidRPr="00FF430B" w:rsidRDefault="00590EF4" w:rsidP="00196AB4">
      <w:pPr>
        <w:ind w:firstLine="709"/>
        <w:jc w:val="both"/>
        <w:rPr>
          <w:lang w:val="ro-MD"/>
        </w:rPr>
      </w:pPr>
      <w:r w:rsidRPr="00590EF4">
        <w:rPr>
          <w:lang w:val="ro-MD"/>
        </w:rPr>
        <w:t>Modalitatea şi tipurile lucrărilor de construcții aferente montării instalațiilor; tipurile de materiale; toleranțele admise; cerințele privind executarea acestor lucrări trebuie să corespundă standardelor, normelor tehnice în vigoare.</w:t>
      </w:r>
    </w:p>
    <w:p w14:paraId="1799F9CA" w14:textId="3F234480" w:rsidR="00233538" w:rsidRPr="00FF430B" w:rsidRDefault="0003591A" w:rsidP="00196AB4">
      <w:pPr>
        <w:ind w:firstLine="709"/>
        <w:jc w:val="both"/>
        <w:rPr>
          <w:b/>
          <w:lang w:val="ro-MD"/>
        </w:rPr>
      </w:pPr>
      <w:r w:rsidRPr="00FF430B">
        <w:rPr>
          <w:b/>
          <w:lang w:val="ro-MD"/>
        </w:rPr>
        <w:t>1</w:t>
      </w:r>
      <w:r w:rsidR="00E74FA2">
        <w:rPr>
          <w:b/>
          <w:lang w:val="ro-MD"/>
        </w:rPr>
        <w:t>0</w:t>
      </w:r>
      <w:r w:rsidRPr="00FF430B">
        <w:rPr>
          <w:b/>
          <w:lang w:val="ro-MD"/>
        </w:rPr>
        <w:t xml:space="preserve">. </w:t>
      </w:r>
      <w:r w:rsidRPr="005F6AF9">
        <w:rPr>
          <w:b/>
          <w:lang w:val="ro-MD"/>
        </w:rPr>
        <w:t xml:space="preserve">Articole, </w:t>
      </w:r>
      <w:r w:rsidR="005F6AF9" w:rsidRPr="005F6AF9">
        <w:rPr>
          <w:b/>
          <w:lang w:val="ro-MD"/>
        </w:rPr>
        <w:t>materialele</w:t>
      </w:r>
      <w:r w:rsidRPr="00FF430B">
        <w:rPr>
          <w:b/>
          <w:lang w:val="ro-MD"/>
        </w:rPr>
        <w:t xml:space="preserve"> şi piese necesare instalaţiilor</w:t>
      </w:r>
    </w:p>
    <w:p w14:paraId="091069AB" w14:textId="16699A1E" w:rsidR="00233538" w:rsidRPr="00FF430B" w:rsidRDefault="00590EF4" w:rsidP="00196AB4">
      <w:pPr>
        <w:ind w:firstLine="709"/>
        <w:jc w:val="both"/>
        <w:rPr>
          <w:lang w:val="ro-MD"/>
        </w:rPr>
      </w:pPr>
      <w:r w:rsidRPr="00590EF4">
        <w:rPr>
          <w:lang w:val="ro-MD"/>
        </w:rPr>
        <w:t xml:space="preserve">Furnizorul articolelor, </w:t>
      </w:r>
      <w:r w:rsidR="005F6AF9">
        <w:rPr>
          <w:lang w:val="ro-MD"/>
        </w:rPr>
        <w:t>materialelor</w:t>
      </w:r>
      <w:r w:rsidRPr="00590EF4">
        <w:rPr>
          <w:lang w:val="ro-MD"/>
        </w:rPr>
        <w:t xml:space="preserve"> şi pieselor necesare instalațiilor; tipurile şi cantitatea sunt stipulate în caietul de sarcini, certificate în modul stabilit în Republica Moldova.</w:t>
      </w:r>
    </w:p>
    <w:p w14:paraId="55B269D6" w14:textId="67EBED28" w:rsidR="00233538" w:rsidRPr="00FF430B" w:rsidRDefault="0003591A" w:rsidP="00196AB4">
      <w:pPr>
        <w:ind w:firstLine="709"/>
        <w:jc w:val="both"/>
        <w:rPr>
          <w:b/>
          <w:lang w:val="ro-MD"/>
        </w:rPr>
      </w:pPr>
      <w:r w:rsidRPr="00FF430B">
        <w:rPr>
          <w:b/>
          <w:lang w:val="ro-MD"/>
        </w:rPr>
        <w:t>1</w:t>
      </w:r>
      <w:r w:rsidR="00E74FA2">
        <w:rPr>
          <w:b/>
          <w:lang w:val="ro-MD"/>
        </w:rPr>
        <w:t>1</w:t>
      </w:r>
      <w:r w:rsidRPr="00FF430B">
        <w:rPr>
          <w:b/>
          <w:lang w:val="ro-MD"/>
        </w:rPr>
        <w:t>.</w:t>
      </w:r>
      <w:r w:rsidR="00E74FA2">
        <w:rPr>
          <w:b/>
          <w:lang w:val="ro-MD"/>
        </w:rPr>
        <w:t xml:space="preserve"> </w:t>
      </w:r>
      <w:r w:rsidRPr="00FF430B">
        <w:rPr>
          <w:b/>
          <w:lang w:val="ro-MD"/>
        </w:rPr>
        <w:t>Echipamentele, instalaţiile, utilajele, sculele, instrumentele, dispozitivele şi alte obiecte necesare pentru executarea lucrărilor</w:t>
      </w:r>
    </w:p>
    <w:p w14:paraId="140C8745" w14:textId="77777777" w:rsidR="00590EF4" w:rsidRPr="00590EF4" w:rsidRDefault="00590EF4" w:rsidP="00590EF4">
      <w:pPr>
        <w:ind w:firstLine="709"/>
        <w:jc w:val="both"/>
        <w:rPr>
          <w:lang w:val="ro-MD"/>
        </w:rPr>
      </w:pPr>
      <w:r w:rsidRPr="00590EF4">
        <w:rPr>
          <w:lang w:val="ro-MD"/>
        </w:rPr>
        <w:t>Pentu respectarea strictă a tehnologiilor de execuție și într-o abordare globală a lucrărilor se vor executa lucrări de organizare pe șantier care presupun:</w:t>
      </w:r>
    </w:p>
    <w:p w14:paraId="3FAE1A7D" w14:textId="536050C5" w:rsidR="00590EF4" w:rsidRPr="008C5CA8" w:rsidRDefault="00590EF4" w:rsidP="00167CB7">
      <w:pPr>
        <w:pStyle w:val="ListParagraph"/>
        <w:numPr>
          <w:ilvl w:val="0"/>
          <w:numId w:val="23"/>
        </w:numPr>
        <w:tabs>
          <w:tab w:val="clear" w:pos="1134"/>
        </w:tabs>
        <w:ind w:left="709"/>
        <w:rPr>
          <w:lang w:val="ro-MD"/>
        </w:rPr>
      </w:pPr>
      <w:r w:rsidRPr="008C5CA8">
        <w:rPr>
          <w:lang w:val="ro-MD"/>
        </w:rPr>
        <w:t>împrejmuirea provizorie a amplasamentului și asigurarea accesului;</w:t>
      </w:r>
    </w:p>
    <w:p w14:paraId="153AFEA3" w14:textId="398A9EA3" w:rsidR="00590EF4" w:rsidRPr="008C5CA8" w:rsidRDefault="00590EF4" w:rsidP="00167CB7">
      <w:pPr>
        <w:pStyle w:val="ListParagraph"/>
        <w:numPr>
          <w:ilvl w:val="0"/>
          <w:numId w:val="23"/>
        </w:numPr>
        <w:tabs>
          <w:tab w:val="clear" w:pos="1134"/>
        </w:tabs>
        <w:ind w:left="709"/>
        <w:rPr>
          <w:lang w:val="ro-MD"/>
        </w:rPr>
      </w:pPr>
      <w:r w:rsidRPr="008C5CA8">
        <w:rPr>
          <w:lang w:val="ro-MD"/>
        </w:rPr>
        <w:t xml:space="preserve">amenajarea unui depozit provizoriu pentru depozitarea utilajului </w:t>
      </w:r>
      <w:proofErr w:type="spellStart"/>
      <w:r w:rsidRPr="008C5CA8">
        <w:rPr>
          <w:lang w:val="ro-MD"/>
        </w:rPr>
        <w:t>pentu</w:t>
      </w:r>
      <w:proofErr w:type="spellEnd"/>
      <w:r w:rsidRPr="008C5CA8">
        <w:rPr>
          <w:lang w:val="ro-MD"/>
        </w:rPr>
        <w:t xml:space="preserve"> construcții, sculelor, crearea condițiilor necesare pentru muncitori etc;</w:t>
      </w:r>
    </w:p>
    <w:p w14:paraId="134762CC" w14:textId="4B0AB1A1" w:rsidR="00590EF4" w:rsidRPr="008C5CA8" w:rsidRDefault="008C5CA8" w:rsidP="00167CB7">
      <w:pPr>
        <w:pStyle w:val="ListParagraph"/>
        <w:numPr>
          <w:ilvl w:val="0"/>
          <w:numId w:val="23"/>
        </w:numPr>
        <w:tabs>
          <w:tab w:val="clear" w:pos="1134"/>
        </w:tabs>
        <w:ind w:left="709"/>
        <w:rPr>
          <w:lang w:val="ro-MD"/>
        </w:rPr>
      </w:pPr>
      <w:r>
        <w:rPr>
          <w:lang w:val="ro-MD"/>
        </w:rPr>
        <w:t>r</w:t>
      </w:r>
      <w:r w:rsidR="00590EF4" w:rsidRPr="008C5CA8">
        <w:rPr>
          <w:lang w:val="ro-MD"/>
        </w:rPr>
        <w:t xml:space="preserve">esponsabilitatea pentru securitatea muncii, </w:t>
      </w:r>
      <w:proofErr w:type="spellStart"/>
      <w:r w:rsidR="00590EF4" w:rsidRPr="008C5CA8">
        <w:rPr>
          <w:lang w:val="ro-MD"/>
        </w:rPr>
        <w:t>antiincendiară</w:t>
      </w:r>
      <w:proofErr w:type="spellEnd"/>
      <w:r w:rsidR="00590EF4" w:rsidRPr="008C5CA8">
        <w:rPr>
          <w:lang w:val="ro-MD"/>
        </w:rPr>
        <w:t xml:space="preserve"> și utilajului industrial periculos conform legislației în vigoare о poartă executantul lucrărilor de construcție </w:t>
      </w:r>
      <w:r w:rsidR="006C4894" w:rsidRPr="008C5CA8">
        <w:rPr>
          <w:lang w:val="ro-MD"/>
        </w:rPr>
        <w:t>p</w:t>
      </w:r>
      <w:r w:rsidR="006C4894">
        <w:rPr>
          <w:lang w:val="ro-MD"/>
        </w:rPr>
        <w:t>â</w:t>
      </w:r>
      <w:r w:rsidR="006C4894" w:rsidRPr="008C5CA8">
        <w:rPr>
          <w:lang w:val="ro-MD"/>
        </w:rPr>
        <w:t xml:space="preserve">nă </w:t>
      </w:r>
      <w:r w:rsidR="00590EF4" w:rsidRPr="008C5CA8">
        <w:rPr>
          <w:lang w:val="ro-MD"/>
        </w:rPr>
        <w:t>la finalizarea lor</w:t>
      </w:r>
      <w:r w:rsidR="00CE34D3">
        <w:rPr>
          <w:lang w:val="ro-MD"/>
        </w:rPr>
        <w:t>;</w:t>
      </w:r>
    </w:p>
    <w:p w14:paraId="389310BB" w14:textId="0EB74180" w:rsidR="00233538" w:rsidRPr="008C5CA8" w:rsidRDefault="00590EF4" w:rsidP="00167CB7">
      <w:pPr>
        <w:pStyle w:val="ListParagraph"/>
        <w:numPr>
          <w:ilvl w:val="0"/>
          <w:numId w:val="23"/>
        </w:numPr>
        <w:tabs>
          <w:tab w:val="clear" w:pos="1134"/>
        </w:tabs>
        <w:ind w:left="709"/>
        <w:rPr>
          <w:lang w:val="ro-MD"/>
        </w:rPr>
      </w:pPr>
      <w:r w:rsidRPr="008C5CA8">
        <w:rPr>
          <w:lang w:val="ro-MD"/>
        </w:rPr>
        <w:t>amenajarea   zonei   de   depozitare   provizorie   a   materialelor   și   produselor semifabricate.</w:t>
      </w:r>
    </w:p>
    <w:p w14:paraId="036896FF" w14:textId="27340A05" w:rsidR="00233538" w:rsidRPr="00FF430B" w:rsidRDefault="0003591A" w:rsidP="00196AB4">
      <w:pPr>
        <w:ind w:firstLine="709"/>
        <w:jc w:val="both"/>
        <w:rPr>
          <w:b/>
          <w:lang w:val="ro-MD"/>
        </w:rPr>
      </w:pPr>
      <w:r w:rsidRPr="00FF430B">
        <w:rPr>
          <w:b/>
          <w:lang w:val="ro-MD"/>
        </w:rPr>
        <w:t>1</w:t>
      </w:r>
      <w:r w:rsidR="00E74FA2">
        <w:rPr>
          <w:b/>
          <w:lang w:val="ro-MD"/>
        </w:rPr>
        <w:t>2</w:t>
      </w:r>
      <w:r w:rsidRPr="00FF430B">
        <w:rPr>
          <w:b/>
          <w:lang w:val="ro-MD"/>
        </w:rPr>
        <w:t>. Cerinţe privind calculul costului</w:t>
      </w:r>
    </w:p>
    <w:p w14:paraId="74386483" w14:textId="77777777" w:rsidR="00590EF4" w:rsidRPr="00590EF4" w:rsidRDefault="00590EF4" w:rsidP="00590EF4">
      <w:pPr>
        <w:ind w:firstLine="709"/>
        <w:jc w:val="both"/>
        <w:rPr>
          <w:lang w:val="ro-MD"/>
        </w:rPr>
      </w:pPr>
      <w:r w:rsidRPr="00590EF4">
        <w:rPr>
          <w:lang w:val="ro-MD"/>
        </w:rPr>
        <w:t xml:space="preserve">Calcularea costului deviz - ofertă se efectuează în baza listei cu cantitățile de lucrări parte integrantă a caietului de sarcini, conform NCM L.01. 01-2005 „Reguli de determinare a valorii obiectivelor de construcții", CP L.01.01-2001 „Instrucțiuni privind întocmirea devizelor pentru lucrările de construcție-montaj prin metoda de resurse", CP L.01.03-2000 „Instrucțiuni cu privire la calcularea cheltuielilor de regie, la determinarea valorii obiectivelor", CP L.01.05-2001 „Instrucțiuni privind determinarea valorii beneficiului de deviz la formarea prețurilor la producția de construcții" . </w:t>
      </w:r>
    </w:p>
    <w:p w14:paraId="5E755A06" w14:textId="724FE7D7" w:rsidR="00233538" w:rsidRPr="00500C80" w:rsidRDefault="00590EF4" w:rsidP="00590EF4">
      <w:pPr>
        <w:ind w:firstLine="709"/>
        <w:jc w:val="both"/>
        <w:rPr>
          <w:b/>
          <w:i/>
          <w:u w:val="single"/>
          <w:lang w:val="ro-MD"/>
        </w:rPr>
      </w:pPr>
      <w:r w:rsidRPr="00500C80">
        <w:rPr>
          <w:b/>
          <w:i/>
          <w:u w:val="single"/>
          <w:lang w:val="ro-MD"/>
        </w:rPr>
        <w:t>Totodată, normativele cheltuielilor de regie, beneficiul de deviz, cheltuielile pentru transportarea materialelor și salariul mediu pe ramură pentru muncitori-constructori nu poate fi mai mare dec</w:t>
      </w:r>
      <w:r w:rsidR="002E106A">
        <w:rPr>
          <w:b/>
          <w:i/>
          <w:u w:val="single"/>
          <w:lang w:val="ro-MD"/>
        </w:rPr>
        <w:t>â</w:t>
      </w:r>
      <w:r w:rsidRPr="00500C80">
        <w:rPr>
          <w:b/>
          <w:i/>
          <w:u w:val="single"/>
          <w:lang w:val="ro-MD"/>
        </w:rPr>
        <w:t>t cel stabilit de Ministerul economiei și infrastructurii.</w:t>
      </w:r>
      <w:r w:rsidR="0003591A" w:rsidRPr="00500C80">
        <w:rPr>
          <w:b/>
          <w:i/>
          <w:u w:val="single"/>
          <w:lang w:val="ro-MD"/>
        </w:rPr>
        <w:t xml:space="preserve"> </w:t>
      </w:r>
    </w:p>
    <w:p w14:paraId="570B8A85" w14:textId="181106FF" w:rsidR="00F4030F" w:rsidRPr="00FF430B" w:rsidRDefault="00F4030F" w:rsidP="00196AB4">
      <w:pPr>
        <w:ind w:firstLine="709"/>
        <w:jc w:val="both"/>
        <w:rPr>
          <w:b/>
          <w:lang w:val="ro-MD"/>
        </w:rPr>
      </w:pPr>
      <w:r w:rsidRPr="00FF430B">
        <w:rPr>
          <w:b/>
          <w:lang w:val="ro-MD"/>
        </w:rPr>
        <w:t>1</w:t>
      </w:r>
      <w:r w:rsidR="00E74FA2">
        <w:rPr>
          <w:b/>
          <w:lang w:val="ro-MD"/>
        </w:rPr>
        <w:t>3</w:t>
      </w:r>
      <w:r w:rsidRPr="00FF430B">
        <w:rPr>
          <w:b/>
          <w:lang w:val="ro-MD"/>
        </w:rPr>
        <w:t>. Documente obligatorii la depunerea ofertei</w:t>
      </w:r>
    </w:p>
    <w:p w14:paraId="7F67DC0D" w14:textId="4A8DA4EF" w:rsidR="00E74FA2" w:rsidRPr="00FF430B" w:rsidRDefault="00500C80" w:rsidP="00F4030F">
      <w:pPr>
        <w:ind w:firstLine="709"/>
        <w:jc w:val="both"/>
        <w:rPr>
          <w:lang w:val="ro-MD"/>
        </w:rPr>
      </w:pPr>
      <w:bookmarkStart w:id="3" w:name="_Hlk77593880"/>
      <w:r>
        <w:rPr>
          <w:lang w:val="ro-MD"/>
        </w:rPr>
        <w:t xml:space="preserve">Se prezintă documentele conform pct. </w:t>
      </w:r>
      <w:r w:rsidR="00856CFA">
        <w:rPr>
          <w:lang w:val="ro-MD"/>
        </w:rPr>
        <w:t>1</w:t>
      </w:r>
      <w:r w:rsidR="00FD1DEB">
        <w:rPr>
          <w:lang w:val="ro-MD"/>
        </w:rPr>
        <w:t xml:space="preserve">6 </w:t>
      </w:r>
      <w:r w:rsidR="009E7574">
        <w:rPr>
          <w:lang w:val="ro-MD"/>
        </w:rPr>
        <w:t>subpct.1-</w:t>
      </w:r>
      <w:r w:rsidR="007563FA">
        <w:rPr>
          <w:lang w:val="ro-MD"/>
        </w:rPr>
        <w:t>3</w:t>
      </w:r>
      <w:r w:rsidR="00A00CCF">
        <w:rPr>
          <w:lang w:val="ro-MD"/>
        </w:rPr>
        <w:t xml:space="preserve"> </w:t>
      </w:r>
      <w:r w:rsidR="004979FA">
        <w:rPr>
          <w:lang w:val="ro-MD"/>
        </w:rPr>
        <w:t>din</w:t>
      </w:r>
      <w:r w:rsidR="000135B0" w:rsidRPr="000135B0">
        <w:rPr>
          <w:lang w:val="ro-MD"/>
        </w:rPr>
        <w:t xml:space="preserve"> </w:t>
      </w:r>
      <w:r w:rsidR="000135B0">
        <w:rPr>
          <w:lang w:val="ro-MD"/>
        </w:rPr>
        <w:t>Anunțul de participare</w:t>
      </w:r>
      <w:r>
        <w:rPr>
          <w:lang w:val="ro-MD"/>
        </w:rPr>
        <w:t>.</w:t>
      </w:r>
    </w:p>
    <w:bookmarkEnd w:id="3"/>
    <w:p w14:paraId="27AB060C" w14:textId="2E24E99F" w:rsidR="00F4030F" w:rsidRPr="00FF430B" w:rsidRDefault="00F4030F" w:rsidP="00196AB4">
      <w:pPr>
        <w:ind w:firstLine="709"/>
        <w:jc w:val="both"/>
        <w:rPr>
          <w:b/>
          <w:lang w:val="ro-MD"/>
        </w:rPr>
      </w:pPr>
      <w:r w:rsidRPr="00FF430B">
        <w:rPr>
          <w:b/>
          <w:lang w:val="ro-MD"/>
        </w:rPr>
        <w:t>1</w:t>
      </w:r>
      <w:r w:rsidR="007D100C">
        <w:rPr>
          <w:b/>
          <w:lang w:val="ro-MD"/>
        </w:rPr>
        <w:t>4</w:t>
      </w:r>
      <w:r w:rsidRPr="00FF430B">
        <w:rPr>
          <w:b/>
          <w:lang w:val="ro-MD"/>
        </w:rPr>
        <w:t>. Documente obligatorii la evaluarea ofertelor</w:t>
      </w:r>
    </w:p>
    <w:p w14:paraId="5D6CC7E6" w14:textId="2E175D63" w:rsidR="007D100C" w:rsidRPr="00FF430B" w:rsidRDefault="00500C80" w:rsidP="00500C80">
      <w:pPr>
        <w:ind w:firstLine="709"/>
        <w:jc w:val="both"/>
        <w:rPr>
          <w:lang w:val="ro-MD"/>
        </w:rPr>
      </w:pPr>
      <w:r w:rsidRPr="00500C80">
        <w:rPr>
          <w:lang w:val="ro-MD"/>
        </w:rPr>
        <w:t xml:space="preserve">Se prezintă documentele conform pct. </w:t>
      </w:r>
      <w:r w:rsidR="00856CFA" w:rsidRPr="00500C80">
        <w:rPr>
          <w:lang w:val="ro-MD"/>
        </w:rPr>
        <w:t>1</w:t>
      </w:r>
      <w:r w:rsidR="00FD1DEB">
        <w:rPr>
          <w:lang w:val="ro-MD"/>
        </w:rPr>
        <w:t>6</w:t>
      </w:r>
      <w:r w:rsidR="00856CFA" w:rsidRPr="000135B0">
        <w:rPr>
          <w:lang w:val="ro-MD"/>
        </w:rPr>
        <w:t xml:space="preserve"> </w:t>
      </w:r>
      <w:r w:rsidR="004979FA">
        <w:rPr>
          <w:lang w:val="ro-MD"/>
        </w:rPr>
        <w:t xml:space="preserve">din </w:t>
      </w:r>
      <w:r w:rsidR="000135B0" w:rsidRPr="00500C80">
        <w:rPr>
          <w:lang w:val="ro-MD"/>
        </w:rPr>
        <w:t>Anunțul de participare</w:t>
      </w:r>
      <w:r w:rsidRPr="00500C80">
        <w:rPr>
          <w:lang w:val="ro-MD"/>
        </w:rPr>
        <w:t>.</w:t>
      </w:r>
    </w:p>
    <w:p w14:paraId="1FCD651D" w14:textId="6CA17B9C" w:rsidR="00590EF4" w:rsidRPr="00590EF4" w:rsidRDefault="00500C80" w:rsidP="00590EF4">
      <w:pPr>
        <w:ind w:firstLine="709"/>
        <w:jc w:val="both"/>
        <w:rPr>
          <w:b/>
          <w:bCs/>
          <w:lang w:val="ro-MD"/>
        </w:rPr>
      </w:pPr>
      <w:r>
        <w:rPr>
          <w:b/>
          <w:bCs/>
          <w:lang w:val="ro-MD"/>
        </w:rPr>
        <w:t>15</w:t>
      </w:r>
      <w:r w:rsidR="00590EF4" w:rsidRPr="00590EF4">
        <w:rPr>
          <w:b/>
          <w:bCs/>
          <w:lang w:val="ro-MD"/>
        </w:rPr>
        <w:t xml:space="preserve">. Durata maximă de finalizare a lucrărilor de executare trebuie să fie de </w:t>
      </w:r>
      <w:r w:rsidR="000A1C77">
        <w:rPr>
          <w:b/>
          <w:bCs/>
          <w:lang w:val="ro-MD"/>
        </w:rPr>
        <w:t>45</w:t>
      </w:r>
      <w:r w:rsidR="000A1C77" w:rsidRPr="00590EF4">
        <w:rPr>
          <w:b/>
          <w:bCs/>
          <w:lang w:val="ro-MD"/>
        </w:rPr>
        <w:t xml:space="preserve"> </w:t>
      </w:r>
      <w:r w:rsidR="00590EF4" w:rsidRPr="00590EF4">
        <w:rPr>
          <w:b/>
          <w:bCs/>
          <w:lang w:val="ro-MD"/>
        </w:rPr>
        <w:t xml:space="preserve">de zile </w:t>
      </w:r>
      <w:r w:rsidR="0087138A">
        <w:rPr>
          <w:b/>
          <w:bCs/>
          <w:lang w:val="ro-MD"/>
        </w:rPr>
        <w:t>lucrătoare</w:t>
      </w:r>
      <w:r w:rsidR="00590EF4" w:rsidRPr="00590EF4">
        <w:rPr>
          <w:b/>
          <w:bCs/>
          <w:lang w:val="ro-MD"/>
        </w:rPr>
        <w:t xml:space="preserve">. </w:t>
      </w:r>
    </w:p>
    <w:p w14:paraId="25ACBFA3" w14:textId="7E2D2865" w:rsidR="00590EF4" w:rsidRPr="00590EF4" w:rsidRDefault="00590EF4" w:rsidP="00590EF4">
      <w:pPr>
        <w:ind w:firstLine="709"/>
        <w:jc w:val="both"/>
        <w:rPr>
          <w:lang w:val="ro-MD"/>
        </w:rPr>
      </w:pPr>
      <w:r w:rsidRPr="00590EF4">
        <w:rPr>
          <w:lang w:val="ro-MD"/>
        </w:rPr>
        <w:lastRenderedPageBreak/>
        <w:t xml:space="preserve">Termen recomandat de autoritatea contractantă. Ofertantul poate indica alte termene, cu indicarea argumentelor de rigoare dar nu mai mult de </w:t>
      </w:r>
      <w:r w:rsidR="00A90A76">
        <w:rPr>
          <w:lang w:val="ro-MD"/>
        </w:rPr>
        <w:t>45</w:t>
      </w:r>
      <w:r w:rsidR="00A90A76" w:rsidRPr="00590EF4">
        <w:rPr>
          <w:lang w:val="ro-MD"/>
        </w:rPr>
        <w:t xml:space="preserve"> </w:t>
      </w:r>
      <w:r w:rsidRPr="00590EF4">
        <w:rPr>
          <w:lang w:val="ro-MD"/>
        </w:rPr>
        <w:t xml:space="preserve">de zile </w:t>
      </w:r>
      <w:r w:rsidR="0087138A">
        <w:rPr>
          <w:lang w:val="ro-MD"/>
        </w:rPr>
        <w:t>lucrătoare</w:t>
      </w:r>
      <w:r w:rsidRPr="00590EF4">
        <w:rPr>
          <w:lang w:val="ro-MD"/>
        </w:rPr>
        <w:t>.</w:t>
      </w:r>
    </w:p>
    <w:p w14:paraId="7F143FF5" w14:textId="77777777" w:rsidR="00590EF4" w:rsidRPr="00590EF4" w:rsidRDefault="00590EF4" w:rsidP="00590EF4">
      <w:pPr>
        <w:ind w:firstLine="709"/>
        <w:jc w:val="both"/>
        <w:rPr>
          <w:lang w:val="ro-MD"/>
        </w:rPr>
      </w:pPr>
      <w:r w:rsidRPr="00590EF4">
        <w:rPr>
          <w:lang w:val="ro-MD"/>
        </w:rPr>
        <w:t>Pe parcursul executării lucrărilor, Beneficiarul are dreptul să dispună în scris:</w:t>
      </w:r>
    </w:p>
    <w:p w14:paraId="46E6963C" w14:textId="77777777" w:rsidR="00590EF4" w:rsidRPr="00590EF4" w:rsidRDefault="00590EF4" w:rsidP="00590EF4">
      <w:pPr>
        <w:ind w:firstLine="709"/>
        <w:jc w:val="both"/>
        <w:rPr>
          <w:lang w:val="ro-MD"/>
        </w:rPr>
      </w:pPr>
      <w:r w:rsidRPr="00590EF4">
        <w:rPr>
          <w:lang w:val="ro-MD"/>
        </w:rPr>
        <w:t>a) îndepărtarea de pe şantier a oricăror materiale care sunt calitativ necorespunzătoare;</w:t>
      </w:r>
    </w:p>
    <w:p w14:paraId="171E5BEF" w14:textId="77777777" w:rsidR="00590EF4" w:rsidRPr="00590EF4" w:rsidRDefault="00590EF4" w:rsidP="00590EF4">
      <w:pPr>
        <w:ind w:firstLine="709"/>
        <w:jc w:val="both"/>
        <w:rPr>
          <w:lang w:val="ro-MD"/>
        </w:rPr>
      </w:pPr>
      <w:r w:rsidRPr="00590EF4">
        <w:rPr>
          <w:lang w:val="ro-MD"/>
        </w:rPr>
        <w:t>b) înlocuirea materialelor necorespunzătoare calitativ cu altele corespunzătoare;</w:t>
      </w:r>
    </w:p>
    <w:p w14:paraId="635D3EBA" w14:textId="6D3199EE" w:rsidR="00233538" w:rsidRPr="00163023" w:rsidRDefault="00590EF4" w:rsidP="00163023">
      <w:pPr>
        <w:ind w:firstLine="709"/>
        <w:jc w:val="both"/>
        <w:rPr>
          <w:lang w:val="en-US"/>
        </w:rPr>
      </w:pPr>
      <w:r w:rsidRPr="00590EF4">
        <w:rPr>
          <w:lang w:val="ro-MD"/>
        </w:rPr>
        <w:t>c) îndepărtarea sau refacerea oricărei lucrări sau părţi de lucrare necorespunzătoare din punct de vedere calitativ.</w:t>
      </w:r>
    </w:p>
    <w:p w14:paraId="688AA6C1" w14:textId="4CF4FA42" w:rsidR="00163023" w:rsidRPr="00486E2C" w:rsidRDefault="00163023" w:rsidP="00163023">
      <w:pPr>
        <w:shd w:val="clear" w:color="auto" w:fill="FFFFFF"/>
        <w:ind w:right="29" w:firstLine="600"/>
        <w:rPr>
          <w:b/>
          <w:bCs/>
          <w:lang w:val="ro-MD"/>
        </w:rPr>
      </w:pPr>
      <w:r>
        <w:rPr>
          <w:b/>
          <w:bCs/>
          <w:lang w:val="ro-MD"/>
        </w:rPr>
        <w:t xml:space="preserve">16. </w:t>
      </w:r>
      <w:r w:rsidRPr="00486E2C">
        <w:rPr>
          <w:b/>
          <w:bCs/>
          <w:lang w:val="ro-MD"/>
        </w:rPr>
        <w:t>Recepția și garanția lucrărilor</w:t>
      </w:r>
    </w:p>
    <w:p w14:paraId="2A2C172D" w14:textId="727B9D55" w:rsidR="00163023" w:rsidRPr="00486E2C" w:rsidRDefault="00163023" w:rsidP="00C1150E">
      <w:pPr>
        <w:ind w:firstLine="567"/>
        <w:jc w:val="both"/>
        <w:rPr>
          <w:lang w:val="ro-MD"/>
        </w:rPr>
      </w:pPr>
      <w:r>
        <w:rPr>
          <w:lang w:val="ro-MD"/>
        </w:rPr>
        <w:t xml:space="preserve">1. </w:t>
      </w:r>
      <w:r w:rsidRPr="00486E2C">
        <w:rPr>
          <w:lang w:val="ro-MD"/>
        </w:rPr>
        <w:t xml:space="preserve">Antreprenorul este obligat să notifice Beneficiarul </w:t>
      </w:r>
      <w:r w:rsidR="0002241B">
        <w:rPr>
          <w:lang w:val="ro-MD"/>
        </w:rPr>
        <w:t xml:space="preserve">despre </w:t>
      </w:r>
      <w:r w:rsidRPr="00486E2C">
        <w:rPr>
          <w:lang w:val="ro-MD"/>
        </w:rPr>
        <w:t>data terminării tuturor lucrărilor prevăzute în contract, printr-un document scris, confirmat de reprezentantul Beneficiarului pe şantier.</w:t>
      </w:r>
    </w:p>
    <w:p w14:paraId="7881E3C0" w14:textId="3C0D67E3" w:rsidR="00163023" w:rsidRPr="00486E2C" w:rsidRDefault="00163023" w:rsidP="00C1150E">
      <w:pPr>
        <w:ind w:firstLine="567"/>
        <w:jc w:val="both"/>
        <w:rPr>
          <w:lang w:val="ro-MD"/>
        </w:rPr>
      </w:pPr>
      <w:r>
        <w:rPr>
          <w:lang w:val="ro-MD"/>
        </w:rPr>
        <w:t xml:space="preserve">2. </w:t>
      </w:r>
      <w:r w:rsidRPr="00486E2C">
        <w:rPr>
          <w:lang w:val="ro-MD"/>
        </w:rPr>
        <w:t>Recepţia, în faza de terminare a lucrărilor executate, se va realiza cu respectarea strictă a prevederilor Regulamentului de recepţie a construcţiilor şi instalaţiilor aferente</w:t>
      </w:r>
      <w:r w:rsidR="00EA183D">
        <w:rPr>
          <w:lang w:val="ro-MD"/>
        </w:rPr>
        <w:t>,</w:t>
      </w:r>
      <w:r w:rsidRPr="00486E2C">
        <w:rPr>
          <w:lang w:val="ro-MD"/>
        </w:rPr>
        <w:t xml:space="preserve"> aprobat prin Hotărîrea Guvernului Nr.285 din 23.05.1996, de către Beneficiar, în prezența Antreprenorului, prin desemnarea comisiei de recepţie.</w:t>
      </w:r>
    </w:p>
    <w:p w14:paraId="2A0B24C1" w14:textId="1B6F87E2" w:rsidR="00163023" w:rsidRPr="00486E2C" w:rsidRDefault="00163023" w:rsidP="00C1150E">
      <w:pPr>
        <w:ind w:firstLine="567"/>
        <w:jc w:val="both"/>
        <w:rPr>
          <w:lang w:val="ro-MD"/>
        </w:rPr>
      </w:pPr>
      <w:r>
        <w:rPr>
          <w:lang w:val="ro-MD"/>
        </w:rPr>
        <w:t xml:space="preserve">3. </w:t>
      </w:r>
      <w:r w:rsidRPr="00486E2C">
        <w:rPr>
          <w:lang w:val="ro-MD"/>
        </w:rPr>
        <w:t xml:space="preserve">La terminarea verificării lucrărilor executate, comisia îşi va consemna obiecţiile şi concluziile în procesul-verbal de recepţie a lucrărilor </w:t>
      </w:r>
      <w:r w:rsidR="007F4EEA">
        <w:rPr>
          <w:lang w:val="ro-MD"/>
        </w:rPr>
        <w:t>executate</w:t>
      </w:r>
      <w:r w:rsidR="00600D4D" w:rsidRPr="00486E2C">
        <w:rPr>
          <w:lang w:val="ro-MD"/>
        </w:rPr>
        <w:t xml:space="preserve"> </w:t>
      </w:r>
      <w:r w:rsidRPr="00486E2C">
        <w:rPr>
          <w:lang w:val="ro-MD"/>
        </w:rPr>
        <w:t>şi îl va înainta Beneficiarului în termen de 3 zile lucrătoare împreună cu recomandarea de admitere cu sau fără obiecţii a recepţiei, amânarea sau respingerea ei. Nu se va accepta recepţia parţială a lucrărilor.</w:t>
      </w:r>
    </w:p>
    <w:p w14:paraId="3FDBF1C5" w14:textId="02F73B97" w:rsidR="00163023" w:rsidRDefault="00163023" w:rsidP="00C1150E">
      <w:pPr>
        <w:ind w:firstLine="567"/>
        <w:jc w:val="both"/>
        <w:rPr>
          <w:lang w:val="ro-MD"/>
        </w:rPr>
      </w:pPr>
      <w:r>
        <w:rPr>
          <w:lang w:val="ro-MD"/>
        </w:rPr>
        <w:t xml:space="preserve">4. </w:t>
      </w:r>
      <w:r w:rsidRPr="00486E2C">
        <w:rPr>
          <w:lang w:val="ro-MD"/>
        </w:rPr>
        <w:t xml:space="preserve">Garanţia pentru lucrările executate este de minimum </w:t>
      </w:r>
      <w:r w:rsidR="00D60687">
        <w:rPr>
          <w:lang w:val="ro-MD"/>
        </w:rPr>
        <w:t xml:space="preserve">5 </w:t>
      </w:r>
      <w:r w:rsidRPr="00486E2C">
        <w:rPr>
          <w:lang w:val="ro-MD"/>
        </w:rPr>
        <w:t>ani.</w:t>
      </w:r>
    </w:p>
    <w:p w14:paraId="73D6DADF" w14:textId="77777777" w:rsidR="00163023" w:rsidRPr="00D7257E" w:rsidRDefault="00163023" w:rsidP="00163023">
      <w:pPr>
        <w:jc w:val="both"/>
        <w:rPr>
          <w:b/>
          <w:bCs/>
          <w:lang w:eastAsia="ro-MD"/>
        </w:rPr>
      </w:pPr>
      <w:r>
        <w:rPr>
          <w:b/>
        </w:rPr>
        <w:t xml:space="preserve">        17. Condiții speciale de care depinde îndeplinirea contractului</w:t>
      </w:r>
    </w:p>
    <w:p w14:paraId="149781B8" w14:textId="15E8EF91" w:rsidR="00163023" w:rsidRPr="00D7257E" w:rsidRDefault="00163023" w:rsidP="00C1150E">
      <w:pPr>
        <w:ind w:firstLine="567"/>
        <w:jc w:val="both"/>
        <w:rPr>
          <w:lang w:eastAsia="ro-MD"/>
        </w:rPr>
      </w:pPr>
      <w:r>
        <w:rPr>
          <w:lang w:eastAsia="ro-MD"/>
        </w:rPr>
        <w:t>C</w:t>
      </w:r>
      <w:r w:rsidRPr="00D7257E">
        <w:rPr>
          <w:lang w:eastAsia="ro-MD"/>
        </w:rPr>
        <w:t xml:space="preserve">onform </w:t>
      </w:r>
      <w:bookmarkStart w:id="4" w:name="_Hlk109979135"/>
      <w:r w:rsidRPr="00D7257E">
        <w:rPr>
          <w:lang w:eastAsia="ro-MD"/>
        </w:rPr>
        <w:t>Anexei nr.</w:t>
      </w:r>
      <w:r w:rsidR="00CB1196">
        <w:rPr>
          <w:lang w:eastAsia="ro-MD"/>
        </w:rPr>
        <w:t>2</w:t>
      </w:r>
      <w:r w:rsidR="00CB1196" w:rsidRPr="00D7257E">
        <w:rPr>
          <w:lang w:eastAsia="ro-MD"/>
        </w:rPr>
        <w:t xml:space="preserve"> </w:t>
      </w:r>
      <w:r w:rsidRPr="00D7257E">
        <w:rPr>
          <w:lang w:eastAsia="ro-MD"/>
        </w:rPr>
        <w:t>la Caietul de sarcini Partea II. din Contractul-model</w:t>
      </w:r>
      <w:bookmarkEnd w:id="4"/>
      <w:r>
        <w:rPr>
          <w:lang w:eastAsia="ro-MD"/>
        </w:rPr>
        <w:t>.</w:t>
      </w:r>
    </w:p>
    <w:p w14:paraId="1358281E" w14:textId="77777777" w:rsidR="00163023" w:rsidRPr="00215840" w:rsidRDefault="00163023" w:rsidP="00163023">
      <w:pPr>
        <w:jc w:val="both"/>
      </w:pPr>
    </w:p>
    <w:p w14:paraId="2EFC1BDB" w14:textId="77777777" w:rsidR="00AE4BD2" w:rsidRPr="00C81E59" w:rsidRDefault="00AE4BD2" w:rsidP="00EF469A">
      <w:pPr>
        <w:shd w:val="clear" w:color="auto" w:fill="FFFFFF" w:themeFill="background1"/>
        <w:tabs>
          <w:tab w:val="left" w:pos="284"/>
          <w:tab w:val="left" w:pos="426"/>
          <w:tab w:val="decimal" w:pos="8364"/>
        </w:tabs>
        <w:spacing w:line="276" w:lineRule="auto"/>
        <w:ind w:right="-144"/>
        <w:rPr>
          <w:b/>
          <w:noProof w:val="0"/>
          <w:sz w:val="22"/>
          <w:szCs w:val="22"/>
          <w:lang w:val="ro-MD" w:eastAsia="ru-RU"/>
        </w:rPr>
      </w:pPr>
    </w:p>
    <w:p w14:paraId="7EB66A59" w14:textId="77777777" w:rsidR="00965E79" w:rsidRPr="007B640D" w:rsidRDefault="00AE4BD2" w:rsidP="00AE4BD2">
      <w:pPr>
        <w:shd w:val="clear" w:color="auto" w:fill="FFFFFF" w:themeFill="background1"/>
        <w:tabs>
          <w:tab w:val="left" w:pos="284"/>
          <w:tab w:val="left" w:pos="426"/>
          <w:tab w:val="decimal" w:pos="8364"/>
        </w:tabs>
        <w:spacing w:line="276" w:lineRule="auto"/>
        <w:ind w:left="-284" w:right="-144" w:firstLine="284"/>
        <w:rPr>
          <w:b/>
          <w:noProof w:val="0"/>
          <w:lang w:val="ro-MD" w:eastAsia="ru-RU"/>
        </w:rPr>
      </w:pPr>
      <w:r w:rsidRPr="007B640D">
        <w:rPr>
          <w:b/>
          <w:noProof w:val="0"/>
          <w:lang w:val="ro-MD" w:eastAsia="ru-RU"/>
        </w:rPr>
        <w:t xml:space="preserve">Conducătorul grupului de lucru:  </w:t>
      </w:r>
    </w:p>
    <w:p w14:paraId="19D28A09" w14:textId="124F06E1" w:rsidR="00965E79" w:rsidRPr="007B640D" w:rsidRDefault="00ED6223" w:rsidP="00AE4BD2">
      <w:pPr>
        <w:shd w:val="clear" w:color="auto" w:fill="FFFFFF" w:themeFill="background1"/>
        <w:tabs>
          <w:tab w:val="left" w:pos="284"/>
          <w:tab w:val="left" w:pos="426"/>
          <w:tab w:val="decimal" w:pos="8364"/>
        </w:tabs>
        <w:spacing w:line="276" w:lineRule="auto"/>
        <w:ind w:left="-284" w:right="-144" w:firstLine="284"/>
        <w:rPr>
          <w:b/>
          <w:i/>
          <w:iCs/>
          <w:noProof w:val="0"/>
          <w:lang w:val="ro-MD" w:eastAsia="ru-RU"/>
        </w:rPr>
      </w:pPr>
      <w:r>
        <w:rPr>
          <w:b/>
          <w:i/>
          <w:iCs/>
          <w:noProof w:val="0"/>
          <w:lang w:val="ro-MD" w:eastAsia="ru-RU"/>
        </w:rPr>
        <w:t>Vladimir MUNTEANU</w:t>
      </w:r>
    </w:p>
    <w:p w14:paraId="2EB93096" w14:textId="371ACA60" w:rsidR="00AE4BD2" w:rsidRPr="007B640D" w:rsidRDefault="00AE4BD2" w:rsidP="00AE4BD2">
      <w:pPr>
        <w:shd w:val="clear" w:color="auto" w:fill="FFFFFF" w:themeFill="background1"/>
        <w:tabs>
          <w:tab w:val="left" w:pos="284"/>
          <w:tab w:val="left" w:pos="426"/>
          <w:tab w:val="decimal" w:pos="8364"/>
        </w:tabs>
        <w:spacing w:line="276" w:lineRule="auto"/>
        <w:ind w:left="-284" w:right="-144" w:firstLine="284"/>
        <w:rPr>
          <w:b/>
          <w:bCs/>
          <w:i/>
          <w:iCs/>
          <w:color w:val="000000"/>
          <w:lang w:val="ro-MD"/>
        </w:rPr>
      </w:pPr>
      <w:r w:rsidRPr="007B640D">
        <w:rPr>
          <w:b/>
          <w:i/>
          <w:iCs/>
          <w:noProof w:val="0"/>
          <w:lang w:val="ro-MD" w:eastAsia="ru-RU"/>
        </w:rPr>
        <w:t>(semnat electronic)</w:t>
      </w:r>
    </w:p>
    <w:p w14:paraId="1E474002" w14:textId="2E6F5748" w:rsidR="007C04D8" w:rsidRDefault="007C04D8" w:rsidP="00196AB4">
      <w:pPr>
        <w:jc w:val="both"/>
        <w:rPr>
          <w:b/>
          <w:lang w:val="ro-MD"/>
        </w:rPr>
      </w:pPr>
    </w:p>
    <w:p w14:paraId="283B7C3B" w14:textId="5054090C" w:rsidR="00563A85" w:rsidRDefault="00563A85" w:rsidP="00196AB4">
      <w:pPr>
        <w:jc w:val="both"/>
        <w:rPr>
          <w:b/>
          <w:lang w:val="ro-MD"/>
        </w:rPr>
      </w:pPr>
    </w:p>
    <w:p w14:paraId="42EBFC5B" w14:textId="77777777" w:rsidR="002C09DB" w:rsidRDefault="002C09DB" w:rsidP="00196AB4">
      <w:pPr>
        <w:jc w:val="both"/>
        <w:rPr>
          <w:b/>
          <w:lang w:val="ro-MD"/>
        </w:rPr>
      </w:pPr>
    </w:p>
    <w:p w14:paraId="00114401" w14:textId="316A7796" w:rsidR="00C500F7" w:rsidRDefault="00C500F7" w:rsidP="00196AB4">
      <w:pPr>
        <w:jc w:val="both"/>
        <w:rPr>
          <w:b/>
          <w:lang w:val="ro-MD"/>
        </w:rPr>
      </w:pPr>
    </w:p>
    <w:p w14:paraId="5F5BA148" w14:textId="77777777" w:rsidR="00E13004" w:rsidRDefault="00E13004">
      <w:pPr>
        <w:spacing w:after="160" w:line="259" w:lineRule="auto"/>
        <w:rPr>
          <w:bCs/>
          <w:i/>
          <w:iCs/>
          <w:lang w:val="ro-MD"/>
        </w:rPr>
      </w:pPr>
      <w:r>
        <w:rPr>
          <w:bCs/>
          <w:i/>
          <w:iCs/>
          <w:lang w:val="ro-MD"/>
        </w:rPr>
        <w:br w:type="page"/>
      </w:r>
    </w:p>
    <w:p w14:paraId="5C7A8930" w14:textId="288DB4BE" w:rsidR="00C500F7" w:rsidRPr="00563A85" w:rsidRDefault="00D66493" w:rsidP="00D66493">
      <w:pPr>
        <w:jc w:val="right"/>
        <w:rPr>
          <w:bCs/>
          <w:i/>
          <w:iCs/>
          <w:noProof w:val="0"/>
          <w:lang w:val="ro-MD" w:eastAsia="ru-RU"/>
        </w:rPr>
      </w:pPr>
      <w:r w:rsidRPr="00563A85">
        <w:rPr>
          <w:bCs/>
          <w:i/>
          <w:iCs/>
          <w:lang w:val="ro-MD"/>
        </w:rPr>
        <w:lastRenderedPageBreak/>
        <w:t>A</w:t>
      </w:r>
      <w:proofErr w:type="spellStart"/>
      <w:r w:rsidRPr="00563A85">
        <w:rPr>
          <w:bCs/>
          <w:i/>
          <w:iCs/>
          <w:noProof w:val="0"/>
          <w:lang w:val="ro-MD" w:eastAsia="ru-RU"/>
        </w:rPr>
        <w:t>nexa</w:t>
      </w:r>
      <w:proofErr w:type="spellEnd"/>
      <w:r w:rsidRPr="00563A85">
        <w:rPr>
          <w:bCs/>
          <w:i/>
          <w:iCs/>
          <w:noProof w:val="0"/>
          <w:lang w:val="ro-MD" w:eastAsia="ru-RU"/>
        </w:rPr>
        <w:t xml:space="preserve"> </w:t>
      </w:r>
      <w:r>
        <w:rPr>
          <w:bCs/>
          <w:i/>
          <w:iCs/>
          <w:noProof w:val="0"/>
          <w:lang w:val="ro-MD" w:eastAsia="ru-RU"/>
        </w:rPr>
        <w:t>nr.</w:t>
      </w:r>
      <w:r w:rsidRPr="00563A85">
        <w:rPr>
          <w:bCs/>
          <w:i/>
          <w:iCs/>
          <w:noProof w:val="0"/>
          <w:lang w:val="ro-MD" w:eastAsia="ru-RU"/>
        </w:rPr>
        <w:t>1</w:t>
      </w:r>
    </w:p>
    <w:p w14:paraId="66488841" w14:textId="3E56521E" w:rsidR="00D66493" w:rsidRPr="00563A85" w:rsidRDefault="00D66493" w:rsidP="00563A85">
      <w:pPr>
        <w:jc w:val="right"/>
        <w:rPr>
          <w:bCs/>
          <w:i/>
          <w:iCs/>
          <w:lang w:val="ro-MD"/>
        </w:rPr>
      </w:pPr>
      <w:r>
        <w:rPr>
          <w:bCs/>
          <w:i/>
          <w:iCs/>
          <w:noProof w:val="0"/>
          <w:lang w:val="ro-MD" w:eastAsia="ru-RU"/>
        </w:rPr>
        <w:t>l</w:t>
      </w:r>
      <w:r w:rsidRPr="00563A85">
        <w:rPr>
          <w:bCs/>
          <w:i/>
          <w:iCs/>
          <w:noProof w:val="0"/>
          <w:lang w:val="ro-MD" w:eastAsia="ru-RU"/>
        </w:rPr>
        <w:t>a Caietul de sarcini</w:t>
      </w:r>
    </w:p>
    <w:p w14:paraId="6944E9A9" w14:textId="77777777" w:rsidR="00500C80" w:rsidRDefault="00500C80" w:rsidP="00196AB4">
      <w:pPr>
        <w:jc w:val="both"/>
        <w:rPr>
          <w:b/>
          <w:lang w:val="ro-MD"/>
        </w:rPr>
      </w:pPr>
    </w:p>
    <w:p w14:paraId="0AB3F096" w14:textId="77777777" w:rsidR="00AE4BD2" w:rsidRPr="00FF430B" w:rsidRDefault="00AE4BD2" w:rsidP="00196AB4">
      <w:pPr>
        <w:jc w:val="both"/>
        <w:rPr>
          <w:b/>
          <w:lang w:val="ro-MD"/>
        </w:rPr>
      </w:pPr>
    </w:p>
    <w:p w14:paraId="6A55CC41" w14:textId="3AD0D936" w:rsidR="00E71F7B" w:rsidRPr="00336563" w:rsidRDefault="0003591A" w:rsidP="00336563">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38D50BC0" w14:textId="7A70A9EF" w:rsidR="006312DA" w:rsidRPr="00336563" w:rsidRDefault="0003591A" w:rsidP="00FD4C04">
      <w:pPr>
        <w:ind w:left="284"/>
        <w:jc w:val="both"/>
        <w:rPr>
          <w:b/>
          <w:bCs/>
          <w:i/>
          <w:iCs/>
          <w:lang w:val="ro-MD"/>
        </w:rPr>
      </w:pPr>
      <w:r w:rsidRPr="00FF430B">
        <w:rPr>
          <w:lang w:val="ro-MD"/>
        </w:rPr>
        <w:t>Obiectul</w:t>
      </w:r>
      <w:r w:rsidR="00336563">
        <w:rPr>
          <w:lang w:val="ro-MD"/>
        </w:rPr>
        <w:t xml:space="preserve">: </w:t>
      </w:r>
      <w:bookmarkStart w:id="5" w:name="_Hlk76721336"/>
      <w:r w:rsidR="00336563" w:rsidRPr="00336563">
        <w:rPr>
          <w:b/>
          <w:bCs/>
          <w:i/>
          <w:iCs/>
          <w:lang w:val="ro-MD"/>
        </w:rPr>
        <w:t xml:space="preserve">Lucrări </w:t>
      </w:r>
      <w:r w:rsidR="0002188D" w:rsidRPr="0002188D">
        <w:rPr>
          <w:b/>
          <w:bCs/>
          <w:i/>
          <w:iCs/>
          <w:lang w:val="ro-MD"/>
        </w:rPr>
        <w:t xml:space="preserve">de demontare </w:t>
      </w:r>
      <w:r w:rsidR="00EA7F03">
        <w:rPr>
          <w:b/>
          <w:bCs/>
          <w:i/>
          <w:iCs/>
          <w:lang w:val="ro-MD"/>
        </w:rPr>
        <w:t xml:space="preserve">a </w:t>
      </w:r>
      <w:r w:rsidR="0002188D" w:rsidRPr="0002188D">
        <w:rPr>
          <w:b/>
          <w:bCs/>
          <w:i/>
          <w:iCs/>
          <w:lang w:val="ro-MD"/>
        </w:rPr>
        <w:t>porti</w:t>
      </w:r>
      <w:r w:rsidR="00EA7F03">
        <w:rPr>
          <w:b/>
          <w:bCs/>
          <w:i/>
          <w:iCs/>
          <w:lang w:val="ro-MD"/>
        </w:rPr>
        <w:t>lor</w:t>
      </w:r>
      <w:r w:rsidR="0002188D" w:rsidRPr="0002188D">
        <w:rPr>
          <w:b/>
          <w:bCs/>
          <w:i/>
          <w:iCs/>
          <w:lang w:val="ro-MD"/>
        </w:rPr>
        <w:t xml:space="preserve"> din lemn </w:t>
      </w:r>
      <w:r w:rsidR="00EA7F03">
        <w:rPr>
          <w:b/>
          <w:bCs/>
          <w:i/>
          <w:iCs/>
          <w:lang w:val="ro-MD"/>
        </w:rPr>
        <w:t>ș</w:t>
      </w:r>
      <w:r w:rsidR="0002188D" w:rsidRPr="0002188D">
        <w:rPr>
          <w:b/>
          <w:bCs/>
          <w:i/>
          <w:iCs/>
          <w:lang w:val="ro-MD"/>
        </w:rPr>
        <w:t xml:space="preserve">i din metal, </w:t>
      </w:r>
      <w:r w:rsidR="00EA7F03">
        <w:rPr>
          <w:b/>
          <w:bCs/>
          <w:i/>
          <w:iCs/>
          <w:lang w:val="ro-MD"/>
        </w:rPr>
        <w:t xml:space="preserve">cu </w:t>
      </w:r>
      <w:r w:rsidR="0002188D" w:rsidRPr="0002188D">
        <w:rPr>
          <w:b/>
          <w:bCs/>
          <w:i/>
          <w:iCs/>
          <w:lang w:val="ro-MD"/>
        </w:rPr>
        <w:t>montare</w:t>
      </w:r>
      <w:r w:rsidR="00EA7F03">
        <w:rPr>
          <w:b/>
          <w:bCs/>
          <w:i/>
          <w:iCs/>
          <w:lang w:val="ro-MD"/>
        </w:rPr>
        <w:t>a de</w:t>
      </w:r>
      <w:r w:rsidR="0002188D" w:rsidRPr="0002188D">
        <w:rPr>
          <w:b/>
          <w:bCs/>
          <w:i/>
          <w:iCs/>
          <w:lang w:val="ro-MD"/>
        </w:rPr>
        <w:t xml:space="preserve"> rolete</w:t>
      </w:r>
    </w:p>
    <w:bookmarkEnd w:id="5"/>
    <w:p w14:paraId="7F366839" w14:textId="3E579C33" w:rsidR="00336563" w:rsidRDefault="0003591A" w:rsidP="00FD4C04">
      <w:pPr>
        <w:ind w:left="284"/>
        <w:jc w:val="both"/>
        <w:rPr>
          <w:b/>
          <w:bCs/>
          <w:i/>
          <w:iCs/>
          <w:lang w:val="ro-MD"/>
        </w:rPr>
      </w:pPr>
      <w:r w:rsidRPr="00FF430B">
        <w:rPr>
          <w:lang w:val="ro-MD"/>
        </w:rPr>
        <w:t>Autoritatea contractantă</w:t>
      </w:r>
      <w:r w:rsidR="00336563">
        <w:rPr>
          <w:lang w:val="ro-MD"/>
        </w:rPr>
        <w:t xml:space="preserve">: </w:t>
      </w:r>
      <w:r w:rsidR="00336563" w:rsidRPr="00336563">
        <w:rPr>
          <w:b/>
          <w:bCs/>
          <w:i/>
          <w:iCs/>
          <w:lang w:val="ro-MD"/>
        </w:rPr>
        <w:t>Banca Națională a Moldovei</w:t>
      </w:r>
    </w:p>
    <w:p w14:paraId="40D2433D" w14:textId="7D6A832D" w:rsidR="006312DA" w:rsidRDefault="006312DA" w:rsidP="006312DA">
      <w:pPr>
        <w:autoSpaceDE w:val="0"/>
        <w:autoSpaceDN w:val="0"/>
        <w:jc w:val="center"/>
        <w:rPr>
          <w:noProof w:val="0"/>
          <w:sz w:val="22"/>
          <w:szCs w:val="22"/>
          <w:lang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2188D" w:rsidRPr="0002188D" w14:paraId="0132CF53" w14:textId="77777777" w:rsidTr="002E106A">
        <w:trPr>
          <w:cantSplit/>
          <w:trHeight w:val="592"/>
        </w:trPr>
        <w:tc>
          <w:tcPr>
            <w:tcW w:w="709" w:type="dxa"/>
            <w:tcBorders>
              <w:top w:val="single" w:sz="6" w:space="0" w:color="auto"/>
              <w:left w:val="single" w:sz="6" w:space="0" w:color="auto"/>
              <w:bottom w:val="nil"/>
              <w:right w:val="nil"/>
            </w:tcBorders>
            <w:shd w:val="pct5" w:color="auto" w:fill="auto"/>
          </w:tcPr>
          <w:p w14:paraId="24D41188" w14:textId="77777777" w:rsidR="0002188D" w:rsidRPr="0002188D" w:rsidRDefault="0002188D" w:rsidP="0002188D">
            <w:pPr>
              <w:autoSpaceDE w:val="0"/>
              <w:autoSpaceDN w:val="0"/>
              <w:ind w:right="-108"/>
              <w:jc w:val="center"/>
              <w:rPr>
                <w:noProof w:val="0"/>
                <w:sz w:val="22"/>
                <w:szCs w:val="22"/>
                <w:lang w:val="en-US" w:eastAsia="ru-RU"/>
              </w:rPr>
            </w:pPr>
            <w:r w:rsidRPr="0002188D">
              <w:rPr>
                <w:noProof w:val="0"/>
                <w:sz w:val="22"/>
                <w:szCs w:val="22"/>
                <w:lang w:val="en-US" w:eastAsia="ru-RU"/>
              </w:rPr>
              <w:t>№</w:t>
            </w:r>
          </w:p>
          <w:p w14:paraId="76B14660" w14:textId="77777777" w:rsidR="0002188D" w:rsidRPr="0002188D" w:rsidRDefault="0002188D" w:rsidP="0002188D">
            <w:pPr>
              <w:autoSpaceDE w:val="0"/>
              <w:autoSpaceDN w:val="0"/>
              <w:ind w:right="-108"/>
              <w:jc w:val="center"/>
              <w:rPr>
                <w:noProof w:val="0"/>
                <w:sz w:val="22"/>
                <w:szCs w:val="22"/>
                <w:lang w:val="en-US" w:eastAsia="ru-RU"/>
              </w:rPr>
            </w:pPr>
            <w:r w:rsidRPr="0002188D">
              <w:rPr>
                <w:noProof w:val="0"/>
                <w:sz w:val="22"/>
                <w:szCs w:val="22"/>
                <w:lang w:val="en-US" w:eastAsia="ru-RU"/>
              </w:rPr>
              <w:t xml:space="preserve"> </w:t>
            </w:r>
            <w:proofErr w:type="spellStart"/>
            <w:r w:rsidRPr="0002188D">
              <w:rPr>
                <w:noProof w:val="0"/>
                <w:sz w:val="22"/>
                <w:szCs w:val="22"/>
                <w:lang w:val="en-US" w:eastAsia="ru-RU"/>
              </w:rPr>
              <w:t>crt</w:t>
            </w:r>
            <w:proofErr w:type="spellEnd"/>
            <w:r w:rsidRPr="0002188D">
              <w:rPr>
                <w:noProof w:val="0"/>
                <w:sz w:val="22"/>
                <w:szCs w:val="22"/>
                <w:lang w:val="en-US" w:eastAsia="ru-RU"/>
              </w:rPr>
              <w:t>.</w:t>
            </w:r>
          </w:p>
        </w:tc>
        <w:tc>
          <w:tcPr>
            <w:tcW w:w="1559" w:type="dxa"/>
            <w:tcBorders>
              <w:top w:val="single" w:sz="6" w:space="0" w:color="auto"/>
              <w:left w:val="single" w:sz="6" w:space="0" w:color="auto"/>
              <w:bottom w:val="nil"/>
              <w:right w:val="nil"/>
            </w:tcBorders>
            <w:shd w:val="pct5" w:color="auto" w:fill="auto"/>
          </w:tcPr>
          <w:p w14:paraId="09E5C504" w14:textId="77777777" w:rsidR="0002188D" w:rsidRPr="0002188D" w:rsidRDefault="0002188D" w:rsidP="0002188D">
            <w:pPr>
              <w:autoSpaceDE w:val="0"/>
              <w:autoSpaceDN w:val="0"/>
              <w:ind w:left="-120" w:right="-108"/>
              <w:jc w:val="center"/>
              <w:rPr>
                <w:noProof w:val="0"/>
                <w:sz w:val="22"/>
                <w:szCs w:val="22"/>
                <w:lang w:val="en-US" w:eastAsia="ru-RU"/>
              </w:rPr>
            </w:pPr>
            <w:r w:rsidRPr="0002188D">
              <w:rPr>
                <w:noProof w:val="0"/>
                <w:sz w:val="22"/>
                <w:szCs w:val="22"/>
                <w:lang w:eastAsia="ru-RU"/>
              </w:rPr>
              <w:t>Simbol</w:t>
            </w:r>
            <w:r w:rsidRPr="0002188D">
              <w:rPr>
                <w:noProof w:val="0"/>
                <w:sz w:val="22"/>
                <w:szCs w:val="22"/>
                <w:lang w:val="en-US" w:eastAsia="ru-RU"/>
              </w:rPr>
              <w:t xml:space="preserve"> </w:t>
            </w:r>
            <w:r w:rsidRPr="0002188D">
              <w:rPr>
                <w:noProof w:val="0"/>
                <w:sz w:val="22"/>
                <w:szCs w:val="22"/>
                <w:lang w:eastAsia="ru-RU"/>
              </w:rPr>
              <w:t>norme</w:t>
            </w:r>
            <w:r w:rsidRPr="0002188D">
              <w:rPr>
                <w:noProof w:val="0"/>
                <w:sz w:val="22"/>
                <w:szCs w:val="22"/>
                <w:lang w:val="en-US" w:eastAsia="ru-RU"/>
              </w:rPr>
              <w:t xml:space="preserve"> </w:t>
            </w:r>
            <w:proofErr w:type="spellStart"/>
            <w:r w:rsidRPr="0002188D">
              <w:rPr>
                <w:noProof w:val="0"/>
                <w:sz w:val="22"/>
                <w:szCs w:val="22"/>
                <w:lang w:eastAsia="ru-RU"/>
              </w:rPr>
              <w:t>şi</w:t>
            </w:r>
            <w:proofErr w:type="spellEnd"/>
            <w:r w:rsidRPr="0002188D">
              <w:rPr>
                <w:noProof w:val="0"/>
                <w:sz w:val="22"/>
                <w:szCs w:val="22"/>
                <w:lang w:eastAsia="ru-RU"/>
              </w:rPr>
              <w:t xml:space="preserve"> Cod </w:t>
            </w:r>
            <w:r w:rsidRPr="0002188D">
              <w:rPr>
                <w:noProof w:val="0"/>
                <w:sz w:val="22"/>
                <w:szCs w:val="22"/>
                <w:lang w:val="en-US" w:eastAsia="ru-RU"/>
              </w:rPr>
              <w:t xml:space="preserve"> </w:t>
            </w:r>
            <w:r w:rsidRPr="0002188D">
              <w:rPr>
                <w:noProof w:val="0"/>
                <w:sz w:val="22"/>
                <w:szCs w:val="22"/>
                <w:lang w:eastAsia="ru-RU"/>
              </w:rPr>
              <w:t xml:space="preserve">resurse  </w:t>
            </w:r>
          </w:p>
        </w:tc>
        <w:tc>
          <w:tcPr>
            <w:tcW w:w="4678" w:type="dxa"/>
            <w:tcBorders>
              <w:top w:val="single" w:sz="6" w:space="0" w:color="auto"/>
              <w:left w:val="single" w:sz="6" w:space="0" w:color="auto"/>
              <w:bottom w:val="nil"/>
              <w:right w:val="nil"/>
            </w:tcBorders>
            <w:shd w:val="pct5" w:color="auto" w:fill="auto"/>
          </w:tcPr>
          <w:p w14:paraId="4EC3F2E9" w14:textId="77777777" w:rsidR="0002188D" w:rsidRPr="0002188D" w:rsidRDefault="0002188D" w:rsidP="0002188D">
            <w:pPr>
              <w:autoSpaceDE w:val="0"/>
              <w:autoSpaceDN w:val="0"/>
              <w:jc w:val="center"/>
              <w:rPr>
                <w:noProof w:val="0"/>
                <w:sz w:val="22"/>
                <w:szCs w:val="22"/>
                <w:lang w:eastAsia="ru-RU"/>
              </w:rPr>
            </w:pPr>
          </w:p>
          <w:p w14:paraId="4E4AA0EC"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14:paraId="200C5421" w14:textId="77777777" w:rsidR="0002188D" w:rsidRPr="0002188D" w:rsidRDefault="0002188D" w:rsidP="0002188D">
            <w:pPr>
              <w:autoSpaceDE w:val="0"/>
              <w:autoSpaceDN w:val="0"/>
              <w:ind w:left="-108" w:right="-108"/>
              <w:jc w:val="center"/>
              <w:rPr>
                <w:noProof w:val="0"/>
                <w:sz w:val="22"/>
                <w:szCs w:val="22"/>
                <w:lang w:val="en-US" w:eastAsia="ru-RU"/>
              </w:rPr>
            </w:pPr>
            <w:r w:rsidRPr="0002188D">
              <w:rPr>
                <w:noProof w:val="0"/>
                <w:sz w:val="22"/>
                <w:szCs w:val="22"/>
                <w:lang w:eastAsia="ru-RU"/>
              </w:rPr>
              <w:t xml:space="preserve">Unitatea de </w:t>
            </w:r>
            <w:proofErr w:type="spellStart"/>
            <w:r w:rsidRPr="0002188D">
              <w:rPr>
                <w:noProof w:val="0"/>
                <w:sz w:val="22"/>
                <w:szCs w:val="22"/>
                <w:lang w:eastAsia="ru-RU"/>
              </w:rPr>
              <w:t>masura</w:t>
            </w:r>
            <w:proofErr w:type="spellEnd"/>
            <w:r w:rsidRPr="0002188D">
              <w:rPr>
                <w:noProof w:val="0"/>
                <w:sz w:val="22"/>
                <w:szCs w:val="22"/>
                <w:lang w:val="en-US" w:eastAsia="ru-RU"/>
              </w:rPr>
              <w:t xml:space="preserve"> </w:t>
            </w:r>
          </w:p>
        </w:tc>
        <w:tc>
          <w:tcPr>
            <w:tcW w:w="1843" w:type="dxa"/>
            <w:tcBorders>
              <w:top w:val="single" w:sz="6" w:space="0" w:color="auto"/>
              <w:left w:val="single" w:sz="6" w:space="0" w:color="auto"/>
              <w:right w:val="single" w:sz="6" w:space="0" w:color="auto"/>
            </w:tcBorders>
            <w:shd w:val="pct5" w:color="auto" w:fill="auto"/>
          </w:tcPr>
          <w:p w14:paraId="14043A07"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Volum</w:t>
            </w:r>
            <w:proofErr w:type="spellEnd"/>
          </w:p>
        </w:tc>
      </w:tr>
    </w:tbl>
    <w:p w14:paraId="15486026" w14:textId="77777777" w:rsidR="0002188D" w:rsidRPr="0002188D" w:rsidRDefault="0002188D" w:rsidP="0002188D">
      <w:pPr>
        <w:autoSpaceDE w:val="0"/>
        <w:autoSpaceDN w:val="0"/>
        <w:rPr>
          <w:noProof w:val="0"/>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2188D" w:rsidRPr="0002188D" w14:paraId="02116391" w14:textId="77777777" w:rsidTr="002E106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49D3FBD" w14:textId="77777777" w:rsidR="0002188D" w:rsidRPr="0002188D" w:rsidRDefault="0002188D" w:rsidP="0002188D">
            <w:pPr>
              <w:autoSpaceDE w:val="0"/>
              <w:autoSpaceDN w:val="0"/>
              <w:ind w:right="-108"/>
              <w:jc w:val="center"/>
              <w:rPr>
                <w:noProof w:val="0"/>
                <w:sz w:val="22"/>
                <w:szCs w:val="22"/>
                <w:lang w:val="en-US" w:eastAsia="ru-RU"/>
              </w:rPr>
            </w:pPr>
            <w:r w:rsidRPr="0002188D">
              <w:rPr>
                <w:noProof w:val="0"/>
                <w:sz w:val="22"/>
                <w:szCs w:val="22"/>
                <w:lang w:val="en-US"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6FA301E6" w14:textId="77777777" w:rsidR="0002188D" w:rsidRPr="0002188D" w:rsidRDefault="0002188D" w:rsidP="0002188D">
            <w:pPr>
              <w:autoSpaceDE w:val="0"/>
              <w:autoSpaceDN w:val="0"/>
              <w:ind w:left="-120" w:right="-108"/>
              <w:jc w:val="center"/>
              <w:rPr>
                <w:noProof w:val="0"/>
                <w:sz w:val="22"/>
                <w:szCs w:val="22"/>
                <w:lang w:val="en-US" w:eastAsia="ru-RU"/>
              </w:rPr>
            </w:pPr>
            <w:r w:rsidRPr="0002188D">
              <w:rPr>
                <w:noProof w:val="0"/>
                <w:sz w:val="22"/>
                <w:szCs w:val="22"/>
                <w:lang w:val="en-US" w:eastAsia="ru-RU"/>
              </w:rPr>
              <w:t>2</w:t>
            </w:r>
          </w:p>
        </w:tc>
        <w:tc>
          <w:tcPr>
            <w:tcW w:w="4678" w:type="dxa"/>
            <w:tcBorders>
              <w:top w:val="single" w:sz="6" w:space="0" w:color="auto"/>
              <w:left w:val="single" w:sz="6" w:space="0" w:color="auto"/>
              <w:bottom w:val="double" w:sz="6" w:space="0" w:color="auto"/>
              <w:right w:val="nil"/>
            </w:tcBorders>
            <w:shd w:val="pct5" w:color="auto" w:fill="auto"/>
          </w:tcPr>
          <w:p w14:paraId="5B8CBAA5"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40E12555" w14:textId="77777777" w:rsidR="0002188D" w:rsidRPr="0002188D" w:rsidRDefault="0002188D" w:rsidP="0002188D">
            <w:pPr>
              <w:autoSpaceDE w:val="0"/>
              <w:autoSpaceDN w:val="0"/>
              <w:ind w:left="-108" w:right="-108"/>
              <w:jc w:val="center"/>
              <w:rPr>
                <w:noProof w:val="0"/>
                <w:sz w:val="22"/>
                <w:szCs w:val="22"/>
                <w:lang w:val="en-US" w:eastAsia="ru-RU"/>
              </w:rPr>
            </w:pPr>
            <w:r w:rsidRPr="0002188D">
              <w:rPr>
                <w:noProof w:val="0"/>
                <w:sz w:val="22"/>
                <w:szCs w:val="22"/>
                <w:lang w:val="en-US"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1861FC1B"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5</w:t>
            </w:r>
          </w:p>
        </w:tc>
      </w:tr>
      <w:tr w:rsidR="0002188D" w:rsidRPr="0002188D" w14:paraId="0F23EDB6" w14:textId="77777777" w:rsidTr="002E106A">
        <w:tc>
          <w:tcPr>
            <w:tcW w:w="709" w:type="dxa"/>
            <w:tcBorders>
              <w:top w:val="nil"/>
              <w:left w:val="single" w:sz="6" w:space="0" w:color="auto"/>
              <w:bottom w:val="nil"/>
              <w:right w:val="nil"/>
            </w:tcBorders>
          </w:tcPr>
          <w:p w14:paraId="7025574A" w14:textId="77777777" w:rsidR="0002188D" w:rsidRPr="0002188D" w:rsidRDefault="0002188D" w:rsidP="0002188D">
            <w:pPr>
              <w:autoSpaceDE w:val="0"/>
              <w:autoSpaceDN w:val="0"/>
              <w:jc w:val="center"/>
              <w:rPr>
                <w:noProof w:val="0"/>
                <w:lang w:val="en-US" w:eastAsia="ru-RU"/>
              </w:rPr>
            </w:pPr>
          </w:p>
        </w:tc>
        <w:tc>
          <w:tcPr>
            <w:tcW w:w="1559" w:type="dxa"/>
            <w:tcBorders>
              <w:top w:val="nil"/>
              <w:left w:val="single" w:sz="6" w:space="0" w:color="auto"/>
              <w:bottom w:val="nil"/>
              <w:right w:val="nil"/>
            </w:tcBorders>
          </w:tcPr>
          <w:p w14:paraId="639292C4" w14:textId="77777777" w:rsidR="0002188D" w:rsidRPr="0002188D" w:rsidRDefault="0002188D" w:rsidP="0002188D">
            <w:pPr>
              <w:autoSpaceDE w:val="0"/>
              <w:autoSpaceDN w:val="0"/>
              <w:rPr>
                <w:noProof w:val="0"/>
                <w:lang w:val="en-US" w:eastAsia="ru-RU"/>
              </w:rPr>
            </w:pPr>
          </w:p>
        </w:tc>
        <w:tc>
          <w:tcPr>
            <w:tcW w:w="7513" w:type="dxa"/>
            <w:gridSpan w:val="3"/>
            <w:tcBorders>
              <w:top w:val="nil"/>
              <w:left w:val="single" w:sz="6" w:space="0" w:color="auto"/>
              <w:bottom w:val="nil"/>
              <w:right w:val="single" w:sz="6" w:space="0" w:color="auto"/>
            </w:tcBorders>
          </w:tcPr>
          <w:p w14:paraId="091554BB" w14:textId="77777777" w:rsidR="0002188D" w:rsidRPr="0002188D" w:rsidRDefault="0002188D" w:rsidP="0002188D">
            <w:pPr>
              <w:autoSpaceDE w:val="0"/>
              <w:autoSpaceDN w:val="0"/>
              <w:rPr>
                <w:b/>
                <w:bCs/>
                <w:noProof w:val="0"/>
                <w:sz w:val="22"/>
                <w:szCs w:val="22"/>
                <w:lang w:val="en-US" w:eastAsia="ru-RU"/>
              </w:rPr>
            </w:pPr>
            <w:r w:rsidRPr="0002188D">
              <w:rPr>
                <w:b/>
                <w:bCs/>
                <w:noProof w:val="0"/>
                <w:sz w:val="22"/>
                <w:szCs w:val="22"/>
                <w:lang w:val="en-US" w:eastAsia="ru-RU"/>
              </w:rPr>
              <w:t xml:space="preserve">1. </w:t>
            </w:r>
            <w:proofErr w:type="spellStart"/>
            <w:r w:rsidRPr="0002188D">
              <w:rPr>
                <w:b/>
                <w:bCs/>
                <w:noProof w:val="0"/>
                <w:sz w:val="22"/>
                <w:szCs w:val="22"/>
                <w:lang w:val="en-US" w:eastAsia="ru-RU"/>
              </w:rPr>
              <w:t>Lucrari</w:t>
            </w:r>
            <w:proofErr w:type="spellEnd"/>
            <w:r w:rsidRPr="0002188D">
              <w:rPr>
                <w:b/>
                <w:bCs/>
                <w:noProof w:val="0"/>
                <w:sz w:val="22"/>
                <w:szCs w:val="22"/>
                <w:lang w:val="en-US" w:eastAsia="ru-RU"/>
              </w:rPr>
              <w:t xml:space="preserve"> de </w:t>
            </w:r>
            <w:proofErr w:type="spellStart"/>
            <w:r w:rsidRPr="0002188D">
              <w:rPr>
                <w:b/>
                <w:bCs/>
                <w:noProof w:val="0"/>
                <w:sz w:val="22"/>
                <w:szCs w:val="22"/>
                <w:lang w:val="en-US" w:eastAsia="ru-RU"/>
              </w:rPr>
              <w:t>demontare</w:t>
            </w:r>
            <w:proofErr w:type="spellEnd"/>
            <w:r w:rsidRPr="0002188D">
              <w:rPr>
                <w:b/>
                <w:bCs/>
                <w:noProof w:val="0"/>
                <w:sz w:val="22"/>
                <w:szCs w:val="22"/>
                <w:lang w:val="en-US" w:eastAsia="ru-RU"/>
              </w:rPr>
              <w:t xml:space="preserve"> </w:t>
            </w:r>
            <w:proofErr w:type="spellStart"/>
            <w:r w:rsidRPr="0002188D">
              <w:rPr>
                <w:b/>
                <w:bCs/>
                <w:noProof w:val="0"/>
                <w:sz w:val="22"/>
                <w:szCs w:val="22"/>
                <w:lang w:val="en-US" w:eastAsia="ru-RU"/>
              </w:rPr>
              <w:t>porti</w:t>
            </w:r>
            <w:proofErr w:type="spellEnd"/>
            <w:r w:rsidRPr="0002188D">
              <w:rPr>
                <w:b/>
                <w:bCs/>
                <w:noProof w:val="0"/>
                <w:sz w:val="22"/>
                <w:szCs w:val="22"/>
                <w:lang w:val="en-US" w:eastAsia="ru-RU"/>
              </w:rPr>
              <w:t xml:space="preserve"> din </w:t>
            </w:r>
            <w:proofErr w:type="spellStart"/>
            <w:r w:rsidRPr="0002188D">
              <w:rPr>
                <w:b/>
                <w:bCs/>
                <w:noProof w:val="0"/>
                <w:sz w:val="22"/>
                <w:szCs w:val="22"/>
                <w:lang w:val="en-US" w:eastAsia="ru-RU"/>
              </w:rPr>
              <w:t>lemn</w:t>
            </w:r>
            <w:proofErr w:type="spellEnd"/>
            <w:r w:rsidRPr="0002188D">
              <w:rPr>
                <w:b/>
                <w:bCs/>
                <w:noProof w:val="0"/>
                <w:sz w:val="22"/>
                <w:szCs w:val="22"/>
                <w:lang w:val="en-US" w:eastAsia="ru-RU"/>
              </w:rPr>
              <w:t xml:space="preserve"> </w:t>
            </w:r>
            <w:proofErr w:type="spellStart"/>
            <w:r w:rsidRPr="0002188D">
              <w:rPr>
                <w:b/>
                <w:bCs/>
                <w:noProof w:val="0"/>
                <w:sz w:val="22"/>
                <w:szCs w:val="22"/>
                <w:lang w:val="en-US" w:eastAsia="ru-RU"/>
              </w:rPr>
              <w:t>si</w:t>
            </w:r>
            <w:proofErr w:type="spellEnd"/>
            <w:r w:rsidRPr="0002188D">
              <w:rPr>
                <w:b/>
                <w:bCs/>
                <w:noProof w:val="0"/>
                <w:sz w:val="22"/>
                <w:szCs w:val="22"/>
                <w:lang w:val="en-US" w:eastAsia="ru-RU"/>
              </w:rPr>
              <w:t xml:space="preserve"> din metal</w:t>
            </w:r>
          </w:p>
          <w:p w14:paraId="12603026" w14:textId="77777777" w:rsidR="0002188D" w:rsidRPr="0002188D" w:rsidRDefault="0002188D" w:rsidP="0002188D">
            <w:pPr>
              <w:autoSpaceDE w:val="0"/>
              <w:autoSpaceDN w:val="0"/>
              <w:rPr>
                <w:noProof w:val="0"/>
                <w:lang w:val="en-US" w:eastAsia="ru-RU"/>
              </w:rPr>
            </w:pPr>
          </w:p>
        </w:tc>
      </w:tr>
      <w:tr w:rsidR="0002188D" w:rsidRPr="0002188D" w14:paraId="33950AB6"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6312AA"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w:t>
            </w:r>
          </w:p>
        </w:tc>
        <w:tc>
          <w:tcPr>
            <w:tcW w:w="1559" w:type="dxa"/>
            <w:tcBorders>
              <w:top w:val="single" w:sz="4" w:space="0" w:color="auto"/>
              <w:bottom w:val="single" w:sz="4" w:space="0" w:color="auto"/>
            </w:tcBorders>
          </w:tcPr>
          <w:p w14:paraId="23D002C3"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RpCO56A</w:t>
            </w:r>
          </w:p>
          <w:p w14:paraId="7E06C82E"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653A88A4" w14:textId="4F34301B" w:rsidR="0002188D" w:rsidRPr="0002188D" w:rsidRDefault="0002188D" w:rsidP="0002188D">
            <w:pPr>
              <w:autoSpaceDE w:val="0"/>
              <w:autoSpaceDN w:val="0"/>
              <w:rPr>
                <w:noProof w:val="0"/>
                <w:lang w:val="en-US" w:eastAsia="ru-RU"/>
              </w:rPr>
            </w:pPr>
            <w:proofErr w:type="spellStart"/>
            <w:r w:rsidRPr="0002188D">
              <w:rPr>
                <w:noProof w:val="0"/>
                <w:lang w:val="en-US" w:eastAsia="ru-RU"/>
              </w:rPr>
              <w:t>Demontari</w:t>
            </w:r>
            <w:proofErr w:type="spellEnd"/>
            <w:r w:rsidRPr="0002188D">
              <w:rPr>
                <w:noProof w:val="0"/>
                <w:lang w:val="en-US" w:eastAsia="ru-RU"/>
              </w:rPr>
              <w:t xml:space="preserve">: </w:t>
            </w:r>
            <w:proofErr w:type="spellStart"/>
            <w:r w:rsidRPr="0002188D">
              <w:rPr>
                <w:noProof w:val="0"/>
                <w:lang w:val="en-US" w:eastAsia="ru-RU"/>
              </w:rPr>
              <w:t>timplarie</w:t>
            </w:r>
            <w:proofErr w:type="spellEnd"/>
            <w:r w:rsidRPr="0002188D">
              <w:rPr>
                <w:noProof w:val="0"/>
                <w:lang w:val="en-US" w:eastAsia="ru-RU"/>
              </w:rPr>
              <w:t xml:space="preserve"> din </w:t>
            </w:r>
            <w:proofErr w:type="spellStart"/>
            <w:r w:rsidRPr="0002188D">
              <w:rPr>
                <w:noProof w:val="0"/>
                <w:lang w:val="en-US" w:eastAsia="ru-RU"/>
              </w:rPr>
              <w:t>lemn</w:t>
            </w:r>
            <w:proofErr w:type="spellEnd"/>
            <w:r w:rsidRPr="0002188D">
              <w:rPr>
                <w:noProof w:val="0"/>
                <w:lang w:val="en-US" w:eastAsia="ru-RU"/>
              </w:rPr>
              <w:t xml:space="preserve"> (</w:t>
            </w:r>
            <w:proofErr w:type="spellStart"/>
            <w:r w:rsidRPr="0002188D">
              <w:rPr>
                <w:noProof w:val="0"/>
                <w:lang w:val="en-US" w:eastAsia="ru-RU"/>
              </w:rPr>
              <w:t>Porti</w:t>
            </w:r>
            <w:proofErr w:type="spellEnd"/>
            <w:r w:rsidRPr="0002188D">
              <w:rPr>
                <w:noProof w:val="0"/>
                <w:lang w:val="en-US" w:eastAsia="ru-RU"/>
              </w:rPr>
              <w:t xml:space="preserve"> din </w:t>
            </w:r>
            <w:proofErr w:type="spellStart"/>
            <w:r w:rsidRPr="0002188D">
              <w:rPr>
                <w:noProof w:val="0"/>
                <w:lang w:val="en-US" w:eastAsia="ru-RU"/>
              </w:rPr>
              <w:t>lemn</w:t>
            </w:r>
            <w:proofErr w:type="spellEnd"/>
            <w:r w:rsidRPr="0002188D">
              <w:rPr>
                <w:noProof w:val="0"/>
                <w:lang w:val="en-US" w:eastAsia="ru-RU"/>
              </w:rPr>
              <w:t xml:space="preserve"> - 10 </w:t>
            </w:r>
            <w:proofErr w:type="spellStart"/>
            <w:r w:rsidRPr="0002188D">
              <w:rPr>
                <w:noProof w:val="0"/>
                <w:lang w:val="en-US" w:eastAsia="ru-RU"/>
              </w:rPr>
              <w:t>buc</w:t>
            </w:r>
            <w:proofErr w:type="spellEnd"/>
            <w:r w:rsidRPr="0002188D">
              <w:rPr>
                <w:noProof w:val="0"/>
                <w:lang w:val="en-US" w:eastAsia="ru-RU"/>
              </w:rPr>
              <w:t>.)</w:t>
            </w:r>
          </w:p>
          <w:p w14:paraId="1198E634"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31C41E93"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m2</w:t>
            </w:r>
          </w:p>
        </w:tc>
        <w:tc>
          <w:tcPr>
            <w:tcW w:w="1843" w:type="dxa"/>
            <w:tcBorders>
              <w:top w:val="single" w:sz="4" w:space="0" w:color="auto"/>
              <w:bottom w:val="single" w:sz="4" w:space="0" w:color="auto"/>
            </w:tcBorders>
            <w:vAlign w:val="center"/>
          </w:tcPr>
          <w:p w14:paraId="4BD5C465"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72,93</w:t>
            </w:r>
          </w:p>
          <w:p w14:paraId="62DC2C1C"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694FD79C"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8A81A"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2</w:t>
            </w:r>
          </w:p>
        </w:tc>
        <w:tc>
          <w:tcPr>
            <w:tcW w:w="1559" w:type="dxa"/>
            <w:tcBorders>
              <w:top w:val="single" w:sz="4" w:space="0" w:color="auto"/>
              <w:bottom w:val="single" w:sz="4" w:space="0" w:color="auto"/>
            </w:tcBorders>
          </w:tcPr>
          <w:p w14:paraId="67E5F24B"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RpCP45A</w:t>
            </w:r>
          </w:p>
          <w:p w14:paraId="7B8D0308"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6BBA374D" w14:textId="7C347601" w:rsidR="0002188D" w:rsidRPr="0002188D" w:rsidRDefault="0002188D" w:rsidP="0002188D">
            <w:pPr>
              <w:autoSpaceDE w:val="0"/>
              <w:autoSpaceDN w:val="0"/>
              <w:rPr>
                <w:noProof w:val="0"/>
                <w:lang w:val="en-US" w:eastAsia="ru-RU"/>
              </w:rPr>
            </w:pPr>
            <w:proofErr w:type="spellStart"/>
            <w:r w:rsidRPr="0002188D">
              <w:rPr>
                <w:noProof w:val="0"/>
                <w:lang w:val="en-US" w:eastAsia="ru-RU"/>
              </w:rPr>
              <w:t>Demontarea</w:t>
            </w:r>
            <w:proofErr w:type="spellEnd"/>
            <w:r w:rsidRPr="0002188D">
              <w:rPr>
                <w:noProof w:val="0"/>
                <w:lang w:val="en-US" w:eastAsia="ru-RU"/>
              </w:rPr>
              <w:t xml:space="preserve"> </w:t>
            </w:r>
            <w:proofErr w:type="spellStart"/>
            <w:r w:rsidRPr="0002188D">
              <w:rPr>
                <w:noProof w:val="0"/>
                <w:lang w:val="en-US" w:eastAsia="ru-RU"/>
              </w:rPr>
              <w:t>usilor</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ferestrelor</w:t>
            </w:r>
            <w:proofErr w:type="spellEnd"/>
            <w:r w:rsidRPr="0002188D">
              <w:rPr>
                <w:noProof w:val="0"/>
                <w:lang w:val="en-US" w:eastAsia="ru-RU"/>
              </w:rPr>
              <w:t xml:space="preserve"> </w:t>
            </w:r>
            <w:proofErr w:type="spellStart"/>
            <w:r w:rsidRPr="0002188D">
              <w:rPr>
                <w:noProof w:val="0"/>
                <w:lang w:val="en-US" w:eastAsia="ru-RU"/>
              </w:rPr>
              <w:t>metalice</w:t>
            </w:r>
            <w:proofErr w:type="spellEnd"/>
            <w:r w:rsidRPr="0002188D">
              <w:rPr>
                <w:noProof w:val="0"/>
                <w:lang w:val="en-US" w:eastAsia="ru-RU"/>
              </w:rPr>
              <w:t xml:space="preserve"> (</w:t>
            </w:r>
            <w:proofErr w:type="spellStart"/>
            <w:r w:rsidRPr="0002188D">
              <w:rPr>
                <w:noProof w:val="0"/>
                <w:lang w:val="en-US" w:eastAsia="ru-RU"/>
              </w:rPr>
              <w:t>Porti</w:t>
            </w:r>
            <w:proofErr w:type="spellEnd"/>
            <w:r w:rsidRPr="0002188D">
              <w:rPr>
                <w:noProof w:val="0"/>
                <w:lang w:val="en-US" w:eastAsia="ru-RU"/>
              </w:rPr>
              <w:t xml:space="preserve"> din metal)</w:t>
            </w:r>
          </w:p>
          <w:p w14:paraId="61E8664E"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2BA99661"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kg</w:t>
            </w:r>
          </w:p>
        </w:tc>
        <w:tc>
          <w:tcPr>
            <w:tcW w:w="1843" w:type="dxa"/>
            <w:tcBorders>
              <w:top w:val="single" w:sz="4" w:space="0" w:color="auto"/>
              <w:bottom w:val="single" w:sz="4" w:space="0" w:color="auto"/>
            </w:tcBorders>
            <w:vAlign w:val="center"/>
          </w:tcPr>
          <w:p w14:paraId="23FACB20"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3 597,09</w:t>
            </w:r>
          </w:p>
          <w:p w14:paraId="674F53D4"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0E08E595" w14:textId="77777777" w:rsidTr="002E106A">
        <w:tc>
          <w:tcPr>
            <w:tcW w:w="709" w:type="dxa"/>
            <w:tcBorders>
              <w:top w:val="nil"/>
              <w:left w:val="single" w:sz="6" w:space="0" w:color="auto"/>
              <w:bottom w:val="nil"/>
              <w:right w:val="nil"/>
            </w:tcBorders>
          </w:tcPr>
          <w:p w14:paraId="370F7595" w14:textId="77777777" w:rsidR="0002188D" w:rsidRPr="0002188D" w:rsidRDefault="0002188D" w:rsidP="0002188D">
            <w:pPr>
              <w:autoSpaceDE w:val="0"/>
              <w:autoSpaceDN w:val="0"/>
              <w:jc w:val="center"/>
              <w:rPr>
                <w:noProof w:val="0"/>
                <w:lang w:val="en-US" w:eastAsia="ru-RU"/>
              </w:rPr>
            </w:pPr>
          </w:p>
        </w:tc>
        <w:tc>
          <w:tcPr>
            <w:tcW w:w="1559" w:type="dxa"/>
            <w:tcBorders>
              <w:top w:val="nil"/>
              <w:left w:val="single" w:sz="6" w:space="0" w:color="auto"/>
              <w:bottom w:val="nil"/>
              <w:right w:val="nil"/>
            </w:tcBorders>
          </w:tcPr>
          <w:p w14:paraId="671E9CE8" w14:textId="77777777" w:rsidR="0002188D" w:rsidRPr="0002188D" w:rsidRDefault="0002188D" w:rsidP="0002188D">
            <w:pPr>
              <w:autoSpaceDE w:val="0"/>
              <w:autoSpaceDN w:val="0"/>
              <w:rPr>
                <w:noProof w:val="0"/>
                <w:lang w:val="en-US" w:eastAsia="ru-RU"/>
              </w:rPr>
            </w:pPr>
          </w:p>
        </w:tc>
        <w:tc>
          <w:tcPr>
            <w:tcW w:w="7513" w:type="dxa"/>
            <w:gridSpan w:val="3"/>
            <w:tcBorders>
              <w:top w:val="nil"/>
              <w:left w:val="single" w:sz="6" w:space="0" w:color="auto"/>
              <w:bottom w:val="nil"/>
              <w:right w:val="single" w:sz="6" w:space="0" w:color="auto"/>
            </w:tcBorders>
          </w:tcPr>
          <w:p w14:paraId="1C7670F0" w14:textId="61B5CC9F" w:rsidR="0002188D" w:rsidRPr="0002188D" w:rsidRDefault="0002188D" w:rsidP="0002188D">
            <w:pPr>
              <w:autoSpaceDE w:val="0"/>
              <w:autoSpaceDN w:val="0"/>
              <w:rPr>
                <w:b/>
                <w:bCs/>
                <w:noProof w:val="0"/>
                <w:sz w:val="22"/>
                <w:szCs w:val="22"/>
                <w:lang w:val="en-US" w:eastAsia="ru-RU"/>
              </w:rPr>
            </w:pPr>
            <w:r w:rsidRPr="0002188D">
              <w:rPr>
                <w:b/>
                <w:bCs/>
                <w:noProof w:val="0"/>
                <w:sz w:val="22"/>
                <w:szCs w:val="22"/>
                <w:lang w:val="en-US" w:eastAsia="ru-RU"/>
              </w:rPr>
              <w:t xml:space="preserve">2. </w:t>
            </w:r>
            <w:proofErr w:type="spellStart"/>
            <w:r w:rsidRPr="0002188D">
              <w:rPr>
                <w:b/>
                <w:bCs/>
                <w:noProof w:val="0"/>
                <w:sz w:val="22"/>
                <w:szCs w:val="22"/>
                <w:lang w:val="en-US" w:eastAsia="ru-RU"/>
              </w:rPr>
              <w:t>Montare</w:t>
            </w:r>
            <w:proofErr w:type="spellEnd"/>
            <w:r w:rsidRPr="0002188D">
              <w:rPr>
                <w:b/>
                <w:bCs/>
                <w:noProof w:val="0"/>
                <w:sz w:val="22"/>
                <w:szCs w:val="22"/>
                <w:lang w:val="en-US" w:eastAsia="ru-RU"/>
              </w:rPr>
              <w:t xml:space="preserve"> </w:t>
            </w:r>
            <w:proofErr w:type="spellStart"/>
            <w:r w:rsidRPr="0002188D">
              <w:rPr>
                <w:b/>
                <w:bCs/>
                <w:noProof w:val="0"/>
                <w:sz w:val="22"/>
                <w:szCs w:val="22"/>
                <w:lang w:val="en-US" w:eastAsia="ru-RU"/>
              </w:rPr>
              <w:t>rolete</w:t>
            </w:r>
            <w:proofErr w:type="spellEnd"/>
            <w:r w:rsidRPr="0002188D">
              <w:rPr>
                <w:b/>
                <w:bCs/>
                <w:noProof w:val="0"/>
                <w:sz w:val="22"/>
                <w:szCs w:val="22"/>
                <w:lang w:val="en-US" w:eastAsia="ru-RU"/>
              </w:rPr>
              <w:t xml:space="preserve"> - 10 </w:t>
            </w:r>
            <w:proofErr w:type="spellStart"/>
            <w:r w:rsidRPr="0002188D">
              <w:rPr>
                <w:b/>
                <w:bCs/>
                <w:noProof w:val="0"/>
                <w:sz w:val="22"/>
                <w:szCs w:val="22"/>
                <w:lang w:val="en-US" w:eastAsia="ru-RU"/>
              </w:rPr>
              <w:t>bucati</w:t>
            </w:r>
            <w:proofErr w:type="spellEnd"/>
            <w:r w:rsidRPr="0002188D">
              <w:rPr>
                <w:b/>
                <w:bCs/>
                <w:noProof w:val="0"/>
                <w:sz w:val="22"/>
                <w:szCs w:val="22"/>
                <w:lang w:val="en-US" w:eastAsia="ru-RU"/>
              </w:rPr>
              <w:t>.</w:t>
            </w:r>
          </w:p>
          <w:p w14:paraId="06D755F2" w14:textId="77777777" w:rsidR="0002188D" w:rsidRPr="0002188D" w:rsidRDefault="0002188D" w:rsidP="0002188D">
            <w:pPr>
              <w:autoSpaceDE w:val="0"/>
              <w:autoSpaceDN w:val="0"/>
              <w:rPr>
                <w:noProof w:val="0"/>
                <w:lang w:val="en-US" w:eastAsia="ru-RU"/>
              </w:rPr>
            </w:pPr>
          </w:p>
        </w:tc>
      </w:tr>
      <w:tr w:rsidR="0002188D" w:rsidRPr="0002188D" w14:paraId="4B53F12D"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5C2F3E"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3</w:t>
            </w:r>
          </w:p>
        </w:tc>
        <w:tc>
          <w:tcPr>
            <w:tcW w:w="1559" w:type="dxa"/>
            <w:tcBorders>
              <w:top w:val="single" w:sz="4" w:space="0" w:color="auto"/>
              <w:bottom w:val="single" w:sz="4" w:space="0" w:color="auto"/>
            </w:tcBorders>
          </w:tcPr>
          <w:p w14:paraId="198D1426"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CK16A</w:t>
            </w:r>
          </w:p>
          <w:p w14:paraId="544AB93D"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51B14548" w14:textId="309557C0" w:rsidR="0002188D" w:rsidRPr="0002188D" w:rsidRDefault="0002188D" w:rsidP="0002188D">
            <w:pPr>
              <w:autoSpaceDE w:val="0"/>
              <w:autoSpaceDN w:val="0"/>
              <w:rPr>
                <w:noProof w:val="0"/>
                <w:lang w:val="en-US" w:eastAsia="ru-RU"/>
              </w:rPr>
            </w:pPr>
            <w:proofErr w:type="spellStart"/>
            <w:r w:rsidRPr="0002188D">
              <w:rPr>
                <w:noProof w:val="0"/>
                <w:lang w:val="en-US" w:eastAsia="ru-RU"/>
              </w:rPr>
              <w:t>Tocuri</w:t>
            </w:r>
            <w:proofErr w:type="spellEnd"/>
            <w:r w:rsidRPr="0002188D">
              <w:rPr>
                <w:noProof w:val="0"/>
                <w:lang w:val="en-US" w:eastAsia="ru-RU"/>
              </w:rPr>
              <w:t xml:space="preserve"> </w:t>
            </w:r>
            <w:proofErr w:type="spellStart"/>
            <w:r w:rsidRPr="0002188D">
              <w:rPr>
                <w:noProof w:val="0"/>
                <w:lang w:val="en-US" w:eastAsia="ru-RU"/>
              </w:rPr>
              <w:t>metalice</w:t>
            </w:r>
            <w:proofErr w:type="spellEnd"/>
            <w:r w:rsidRPr="0002188D">
              <w:rPr>
                <w:noProof w:val="0"/>
                <w:lang w:val="en-US" w:eastAsia="ru-RU"/>
              </w:rPr>
              <w:t xml:space="preserve"> </w:t>
            </w:r>
            <w:proofErr w:type="spellStart"/>
            <w:r w:rsidRPr="0002188D">
              <w:rPr>
                <w:noProof w:val="0"/>
                <w:lang w:val="en-US" w:eastAsia="ru-RU"/>
              </w:rPr>
              <w:t>pentru</w:t>
            </w:r>
            <w:proofErr w:type="spellEnd"/>
            <w:r w:rsidRPr="0002188D">
              <w:rPr>
                <w:noProof w:val="0"/>
                <w:lang w:val="en-US" w:eastAsia="ru-RU"/>
              </w:rPr>
              <w:t xml:space="preserve"> </w:t>
            </w:r>
            <w:proofErr w:type="spellStart"/>
            <w:r w:rsidRPr="0002188D">
              <w:rPr>
                <w:noProof w:val="0"/>
                <w:lang w:val="en-US" w:eastAsia="ru-RU"/>
              </w:rPr>
              <w:t>rolete</w:t>
            </w:r>
            <w:proofErr w:type="spellEnd"/>
            <w:r w:rsidRPr="0002188D">
              <w:rPr>
                <w:noProof w:val="0"/>
                <w:lang w:val="en-US" w:eastAsia="ru-RU"/>
              </w:rPr>
              <w:t xml:space="preserve"> </w:t>
            </w:r>
            <w:proofErr w:type="spellStart"/>
            <w:r w:rsidRPr="0002188D">
              <w:rPr>
                <w:noProof w:val="0"/>
                <w:lang w:val="en-US" w:eastAsia="ru-RU"/>
              </w:rPr>
              <w:t>confectionate</w:t>
            </w:r>
            <w:proofErr w:type="spellEnd"/>
            <w:r w:rsidRPr="0002188D">
              <w:rPr>
                <w:noProof w:val="0"/>
                <w:lang w:val="en-US" w:eastAsia="ru-RU"/>
              </w:rPr>
              <w:t xml:space="preserve"> din </w:t>
            </w:r>
            <w:proofErr w:type="spellStart"/>
            <w:r w:rsidRPr="0002188D">
              <w:rPr>
                <w:noProof w:val="0"/>
                <w:lang w:val="en-US" w:eastAsia="ru-RU"/>
              </w:rPr>
              <w:t>profiluri</w:t>
            </w:r>
            <w:proofErr w:type="spellEnd"/>
            <w:r w:rsidRPr="0002188D">
              <w:rPr>
                <w:noProof w:val="0"/>
                <w:lang w:val="en-US" w:eastAsia="ru-RU"/>
              </w:rPr>
              <w:t xml:space="preserve"> din </w:t>
            </w:r>
            <w:proofErr w:type="spellStart"/>
            <w:r w:rsidRPr="0002188D">
              <w:rPr>
                <w:noProof w:val="0"/>
                <w:lang w:val="en-US" w:eastAsia="ru-RU"/>
              </w:rPr>
              <w:t>banda</w:t>
            </w:r>
            <w:proofErr w:type="spellEnd"/>
            <w:r w:rsidRPr="0002188D">
              <w:rPr>
                <w:noProof w:val="0"/>
                <w:lang w:val="en-US" w:eastAsia="ru-RU"/>
              </w:rPr>
              <w:t xml:space="preserve"> de </w:t>
            </w:r>
            <w:proofErr w:type="spellStart"/>
            <w:r w:rsidRPr="0002188D">
              <w:rPr>
                <w:noProof w:val="0"/>
                <w:lang w:val="en-US" w:eastAsia="ru-RU"/>
              </w:rPr>
              <w:t>otel</w:t>
            </w:r>
            <w:proofErr w:type="spellEnd"/>
            <w:r w:rsidRPr="0002188D">
              <w:rPr>
                <w:noProof w:val="0"/>
                <w:lang w:val="en-US" w:eastAsia="ru-RU"/>
              </w:rPr>
              <w:t xml:space="preserve"> </w:t>
            </w:r>
            <w:proofErr w:type="spellStart"/>
            <w:r w:rsidRPr="0002188D">
              <w:rPr>
                <w:noProof w:val="0"/>
                <w:lang w:val="en-US" w:eastAsia="ru-RU"/>
              </w:rPr>
              <w:t>formate</w:t>
            </w:r>
            <w:proofErr w:type="spellEnd"/>
            <w:r w:rsidRPr="0002188D">
              <w:rPr>
                <w:noProof w:val="0"/>
                <w:lang w:val="en-US" w:eastAsia="ru-RU"/>
              </w:rPr>
              <w:t xml:space="preserve"> la </w:t>
            </w:r>
            <w:proofErr w:type="spellStart"/>
            <w:r w:rsidRPr="0002188D">
              <w:rPr>
                <w:noProof w:val="0"/>
                <w:lang w:val="en-US" w:eastAsia="ru-RU"/>
              </w:rPr>
              <w:t>rece</w:t>
            </w:r>
            <w:proofErr w:type="spellEnd"/>
            <w:r w:rsidRPr="0002188D">
              <w:rPr>
                <w:noProof w:val="0"/>
                <w:lang w:val="en-US" w:eastAsia="ru-RU"/>
              </w:rPr>
              <w:t xml:space="preserve"> </w:t>
            </w:r>
            <w:proofErr w:type="spellStart"/>
            <w:r w:rsidRPr="0002188D">
              <w:rPr>
                <w:noProof w:val="0"/>
                <w:lang w:val="en-US" w:eastAsia="ru-RU"/>
              </w:rPr>
              <w:t>montate</w:t>
            </w:r>
            <w:proofErr w:type="spellEnd"/>
            <w:r w:rsidRPr="0002188D">
              <w:rPr>
                <w:noProof w:val="0"/>
                <w:lang w:val="en-US" w:eastAsia="ru-RU"/>
              </w:rPr>
              <w:t xml:space="preserve"> in </w:t>
            </w:r>
            <w:proofErr w:type="spellStart"/>
            <w:r w:rsidRPr="0002188D">
              <w:rPr>
                <w:noProof w:val="0"/>
                <w:lang w:val="en-US" w:eastAsia="ru-RU"/>
              </w:rPr>
              <w:t>zidarie</w:t>
            </w:r>
            <w:proofErr w:type="spellEnd"/>
            <w:r w:rsidRPr="0002188D">
              <w:rPr>
                <w:noProof w:val="0"/>
                <w:lang w:val="en-US" w:eastAsia="ru-RU"/>
              </w:rPr>
              <w:t xml:space="preserve"> de </w:t>
            </w:r>
            <w:proofErr w:type="spellStart"/>
            <w:r w:rsidRPr="0002188D">
              <w:rPr>
                <w:noProof w:val="0"/>
                <w:lang w:val="en-US" w:eastAsia="ru-RU"/>
              </w:rPr>
              <w:t>orice</w:t>
            </w:r>
            <w:proofErr w:type="spellEnd"/>
            <w:r w:rsidRPr="0002188D">
              <w:rPr>
                <w:noProof w:val="0"/>
                <w:lang w:val="en-US" w:eastAsia="ru-RU"/>
              </w:rPr>
              <w:t xml:space="preserve"> natura (</w:t>
            </w:r>
            <w:proofErr w:type="spellStart"/>
            <w:r w:rsidRPr="0002188D">
              <w:rPr>
                <w:noProof w:val="0"/>
                <w:lang w:val="en-US" w:eastAsia="ru-RU"/>
              </w:rPr>
              <w:t>carcas</w:t>
            </w:r>
            <w:proofErr w:type="spellEnd"/>
            <w:r w:rsidRPr="0002188D">
              <w:rPr>
                <w:noProof w:val="0"/>
                <w:lang w:val="en-US" w:eastAsia="ru-RU"/>
              </w:rPr>
              <w:t xml:space="preserve"> din </w:t>
            </w:r>
            <w:proofErr w:type="spellStart"/>
            <w:r w:rsidRPr="0002188D">
              <w:rPr>
                <w:noProof w:val="0"/>
                <w:lang w:val="en-US" w:eastAsia="ru-RU"/>
              </w:rPr>
              <w:t>teava</w:t>
            </w:r>
            <w:proofErr w:type="spellEnd"/>
            <w:r w:rsidRPr="0002188D">
              <w:rPr>
                <w:noProof w:val="0"/>
                <w:lang w:val="en-US" w:eastAsia="ru-RU"/>
              </w:rPr>
              <w:t xml:space="preserve"> </w:t>
            </w:r>
            <w:proofErr w:type="spellStart"/>
            <w:r w:rsidRPr="0002188D">
              <w:rPr>
                <w:noProof w:val="0"/>
                <w:lang w:val="en-US" w:eastAsia="ru-RU"/>
              </w:rPr>
              <w:t>metalica</w:t>
            </w:r>
            <w:proofErr w:type="spellEnd"/>
            <w:r w:rsidRPr="0002188D">
              <w:rPr>
                <w:noProof w:val="0"/>
                <w:lang w:val="en-US" w:eastAsia="ru-RU"/>
              </w:rPr>
              <w:t xml:space="preserve"> </w:t>
            </w:r>
            <w:proofErr w:type="spellStart"/>
            <w:r w:rsidRPr="0002188D">
              <w:rPr>
                <w:noProof w:val="0"/>
                <w:lang w:val="en-US" w:eastAsia="ru-RU"/>
              </w:rPr>
              <w:t>patrata</w:t>
            </w:r>
            <w:proofErr w:type="spellEnd"/>
            <w:r w:rsidRPr="0002188D">
              <w:rPr>
                <w:noProof w:val="0"/>
                <w:lang w:val="en-US" w:eastAsia="ru-RU"/>
              </w:rPr>
              <w:t xml:space="preserve"> pt. </w:t>
            </w:r>
            <w:proofErr w:type="spellStart"/>
            <w:r w:rsidRPr="0002188D">
              <w:rPr>
                <w:noProof w:val="0"/>
                <w:lang w:val="en-US" w:eastAsia="ru-RU"/>
              </w:rPr>
              <w:t>fixare</w:t>
            </w:r>
            <w:proofErr w:type="spellEnd"/>
            <w:r w:rsidRPr="0002188D">
              <w:rPr>
                <w:noProof w:val="0"/>
                <w:lang w:val="en-US" w:eastAsia="ru-RU"/>
              </w:rPr>
              <w:t xml:space="preserve"> </w:t>
            </w:r>
            <w:proofErr w:type="spellStart"/>
            <w:r w:rsidRPr="0002188D">
              <w:rPr>
                <w:noProof w:val="0"/>
                <w:lang w:val="en-US" w:eastAsia="ru-RU"/>
              </w:rPr>
              <w:t>rolete</w:t>
            </w:r>
            <w:proofErr w:type="spellEnd"/>
            <w:r w:rsidRPr="0002188D">
              <w:rPr>
                <w:noProof w:val="0"/>
                <w:lang w:val="en-US" w:eastAsia="ru-RU"/>
              </w:rPr>
              <w:t>)</w:t>
            </w:r>
          </w:p>
          <w:p w14:paraId="18BBB91E"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74B98531"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kg</w:t>
            </w:r>
          </w:p>
        </w:tc>
        <w:tc>
          <w:tcPr>
            <w:tcW w:w="1843" w:type="dxa"/>
            <w:tcBorders>
              <w:top w:val="single" w:sz="4" w:space="0" w:color="auto"/>
              <w:bottom w:val="single" w:sz="4" w:space="0" w:color="auto"/>
            </w:tcBorders>
            <w:vAlign w:val="center"/>
          </w:tcPr>
          <w:p w14:paraId="0C37AC14"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347,72</w:t>
            </w:r>
          </w:p>
          <w:p w14:paraId="4ED137BB"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32AF8981"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5828EE"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4</w:t>
            </w:r>
          </w:p>
        </w:tc>
        <w:tc>
          <w:tcPr>
            <w:tcW w:w="1559" w:type="dxa"/>
            <w:tcBorders>
              <w:top w:val="single" w:sz="4" w:space="0" w:color="auto"/>
              <w:bottom w:val="single" w:sz="4" w:space="0" w:color="auto"/>
            </w:tcBorders>
          </w:tcPr>
          <w:p w14:paraId="47272DA5"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CN29A</w:t>
            </w:r>
          </w:p>
          <w:p w14:paraId="450EDE18"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666B1FAD" w14:textId="77777777" w:rsidR="0002188D" w:rsidRPr="0002188D" w:rsidRDefault="0002188D" w:rsidP="0002188D">
            <w:pPr>
              <w:autoSpaceDE w:val="0"/>
              <w:autoSpaceDN w:val="0"/>
              <w:rPr>
                <w:noProof w:val="0"/>
                <w:lang w:val="en-US" w:eastAsia="ru-RU"/>
              </w:rPr>
            </w:pPr>
            <w:proofErr w:type="spellStart"/>
            <w:r w:rsidRPr="0002188D">
              <w:rPr>
                <w:noProof w:val="0"/>
                <w:lang w:val="en-US" w:eastAsia="ru-RU"/>
              </w:rPr>
              <w:t>Vopsitorii</w:t>
            </w:r>
            <w:proofErr w:type="spellEnd"/>
            <w:r w:rsidRPr="0002188D">
              <w:rPr>
                <w:noProof w:val="0"/>
                <w:lang w:val="en-US" w:eastAsia="ru-RU"/>
              </w:rPr>
              <w:t xml:space="preserve"> cu </w:t>
            </w:r>
            <w:proofErr w:type="spellStart"/>
            <w:r w:rsidRPr="0002188D">
              <w:rPr>
                <w:noProof w:val="0"/>
                <w:lang w:val="en-US" w:eastAsia="ru-RU"/>
              </w:rPr>
              <w:t>vopsea</w:t>
            </w:r>
            <w:proofErr w:type="spellEnd"/>
            <w:r w:rsidRPr="0002188D">
              <w:rPr>
                <w:noProof w:val="0"/>
                <w:lang w:val="en-US" w:eastAsia="ru-RU"/>
              </w:rPr>
              <w:t xml:space="preserve"> pe </w:t>
            </w:r>
            <w:proofErr w:type="spellStart"/>
            <w:r w:rsidRPr="0002188D">
              <w:rPr>
                <w:noProof w:val="0"/>
                <w:lang w:val="en-US" w:eastAsia="ru-RU"/>
              </w:rPr>
              <w:t>baza</w:t>
            </w:r>
            <w:proofErr w:type="spellEnd"/>
            <w:r w:rsidRPr="0002188D">
              <w:rPr>
                <w:noProof w:val="0"/>
                <w:lang w:val="en-US" w:eastAsia="ru-RU"/>
              </w:rPr>
              <w:t xml:space="preserve"> de </w:t>
            </w:r>
            <w:proofErr w:type="spellStart"/>
            <w:r w:rsidRPr="0002188D">
              <w:rPr>
                <w:noProof w:val="0"/>
                <w:lang w:val="en-US" w:eastAsia="ru-RU"/>
              </w:rPr>
              <w:t>rasini</w:t>
            </w:r>
            <w:proofErr w:type="spellEnd"/>
            <w:r w:rsidRPr="0002188D">
              <w:rPr>
                <w:noProof w:val="0"/>
                <w:lang w:val="en-US" w:eastAsia="ru-RU"/>
              </w:rPr>
              <w:t xml:space="preserve"> </w:t>
            </w:r>
            <w:proofErr w:type="spellStart"/>
            <w:r w:rsidRPr="0002188D">
              <w:rPr>
                <w:noProof w:val="0"/>
                <w:lang w:val="en-US" w:eastAsia="ru-RU"/>
              </w:rPr>
              <w:t>alchidice</w:t>
            </w:r>
            <w:proofErr w:type="spellEnd"/>
            <w:r w:rsidRPr="0002188D">
              <w:rPr>
                <w:noProof w:val="0"/>
                <w:lang w:val="en-US" w:eastAsia="ru-RU"/>
              </w:rPr>
              <w:t xml:space="preserve"> </w:t>
            </w:r>
            <w:proofErr w:type="spellStart"/>
            <w:r w:rsidRPr="0002188D">
              <w:rPr>
                <w:noProof w:val="0"/>
                <w:lang w:val="en-US" w:eastAsia="ru-RU"/>
              </w:rPr>
              <w:t>aplicate</w:t>
            </w:r>
            <w:proofErr w:type="spellEnd"/>
            <w:r w:rsidRPr="0002188D">
              <w:rPr>
                <w:noProof w:val="0"/>
                <w:lang w:val="en-US" w:eastAsia="ru-RU"/>
              </w:rPr>
              <w:t xml:space="preserve"> la </w:t>
            </w:r>
            <w:proofErr w:type="spellStart"/>
            <w:r w:rsidRPr="0002188D">
              <w:rPr>
                <w:noProof w:val="0"/>
                <w:lang w:val="en-US" w:eastAsia="ru-RU"/>
              </w:rPr>
              <w:t>pozitie</w:t>
            </w:r>
            <w:proofErr w:type="spellEnd"/>
            <w:r w:rsidRPr="0002188D">
              <w:rPr>
                <w:noProof w:val="0"/>
                <w:lang w:val="en-US" w:eastAsia="ru-RU"/>
              </w:rPr>
              <w:t xml:space="preserve">, </w:t>
            </w:r>
            <w:proofErr w:type="spellStart"/>
            <w:r w:rsidRPr="0002188D">
              <w:rPr>
                <w:noProof w:val="0"/>
                <w:lang w:val="en-US" w:eastAsia="ru-RU"/>
              </w:rPr>
              <w:t>intr</w:t>
            </w:r>
            <w:proofErr w:type="spellEnd"/>
            <w:r w:rsidRPr="0002188D">
              <w:rPr>
                <w:noProof w:val="0"/>
                <w:lang w:val="en-US" w:eastAsia="ru-RU"/>
              </w:rPr>
              <w:t xml:space="preserve">-un </w:t>
            </w:r>
            <w:proofErr w:type="spellStart"/>
            <w:r w:rsidRPr="0002188D">
              <w:rPr>
                <w:noProof w:val="0"/>
                <w:lang w:val="en-US" w:eastAsia="ru-RU"/>
              </w:rPr>
              <w:t>strat</w:t>
            </w:r>
            <w:proofErr w:type="spellEnd"/>
            <w:r w:rsidRPr="0002188D">
              <w:rPr>
                <w:noProof w:val="0"/>
                <w:lang w:val="en-US" w:eastAsia="ru-RU"/>
              </w:rPr>
              <w:t xml:space="preserve"> de </w:t>
            </w:r>
            <w:proofErr w:type="spellStart"/>
            <w:r w:rsidRPr="0002188D">
              <w:rPr>
                <w:noProof w:val="0"/>
                <w:lang w:val="en-US" w:eastAsia="ru-RU"/>
              </w:rPr>
              <w:t>grund</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un </w:t>
            </w:r>
            <w:proofErr w:type="spellStart"/>
            <w:r w:rsidRPr="0002188D">
              <w:rPr>
                <w:noProof w:val="0"/>
                <w:lang w:val="en-US" w:eastAsia="ru-RU"/>
              </w:rPr>
              <w:t>strat</w:t>
            </w:r>
            <w:proofErr w:type="spellEnd"/>
            <w:r w:rsidRPr="0002188D">
              <w:rPr>
                <w:noProof w:val="0"/>
                <w:lang w:val="en-US" w:eastAsia="ru-RU"/>
              </w:rPr>
              <w:t xml:space="preserve"> de </w:t>
            </w:r>
            <w:proofErr w:type="spellStart"/>
            <w:r w:rsidRPr="0002188D">
              <w:rPr>
                <w:noProof w:val="0"/>
                <w:lang w:val="en-US" w:eastAsia="ru-RU"/>
              </w:rPr>
              <w:t>vopsea</w:t>
            </w:r>
            <w:proofErr w:type="spellEnd"/>
            <w:r w:rsidRPr="0002188D">
              <w:rPr>
                <w:noProof w:val="0"/>
                <w:lang w:val="en-US" w:eastAsia="ru-RU"/>
              </w:rPr>
              <w:t xml:space="preserve">, pe </w:t>
            </w:r>
            <w:proofErr w:type="spellStart"/>
            <w:r w:rsidRPr="0002188D">
              <w:rPr>
                <w:noProof w:val="0"/>
                <w:lang w:val="en-US" w:eastAsia="ru-RU"/>
              </w:rPr>
              <w:t>suprafata</w:t>
            </w:r>
            <w:proofErr w:type="spellEnd"/>
            <w:r w:rsidRPr="0002188D">
              <w:rPr>
                <w:noProof w:val="0"/>
                <w:lang w:val="en-US" w:eastAsia="ru-RU"/>
              </w:rPr>
              <w:t xml:space="preserve"> </w:t>
            </w:r>
            <w:proofErr w:type="spellStart"/>
            <w:r w:rsidRPr="0002188D">
              <w:rPr>
                <w:noProof w:val="0"/>
                <w:lang w:val="en-US" w:eastAsia="ru-RU"/>
              </w:rPr>
              <w:t>constructiilor</w:t>
            </w:r>
            <w:proofErr w:type="spellEnd"/>
            <w:r w:rsidRPr="0002188D">
              <w:rPr>
                <w:noProof w:val="0"/>
                <w:lang w:val="en-US" w:eastAsia="ru-RU"/>
              </w:rPr>
              <w:t xml:space="preserve"> </w:t>
            </w:r>
            <w:proofErr w:type="spellStart"/>
            <w:r w:rsidRPr="0002188D">
              <w:rPr>
                <w:noProof w:val="0"/>
                <w:lang w:val="en-US" w:eastAsia="ru-RU"/>
              </w:rPr>
              <w:t>metalice</w:t>
            </w:r>
            <w:proofErr w:type="spellEnd"/>
            <w:r w:rsidRPr="0002188D">
              <w:rPr>
                <w:noProof w:val="0"/>
                <w:lang w:val="en-US" w:eastAsia="ru-RU"/>
              </w:rPr>
              <w:t xml:space="preserve"> ale </w:t>
            </w:r>
            <w:proofErr w:type="spellStart"/>
            <w:r w:rsidRPr="0002188D">
              <w:rPr>
                <w:noProof w:val="0"/>
                <w:lang w:val="en-US" w:eastAsia="ru-RU"/>
              </w:rPr>
              <w:t>halelor</w:t>
            </w:r>
            <w:proofErr w:type="spellEnd"/>
            <w:r w:rsidRPr="0002188D">
              <w:rPr>
                <w:noProof w:val="0"/>
                <w:lang w:val="en-US" w:eastAsia="ru-RU"/>
              </w:rPr>
              <w:t xml:space="preserve"> </w:t>
            </w:r>
            <w:proofErr w:type="spellStart"/>
            <w:r w:rsidRPr="0002188D">
              <w:rPr>
                <w:noProof w:val="0"/>
                <w:lang w:val="en-US" w:eastAsia="ru-RU"/>
              </w:rPr>
              <w:t>industriale</w:t>
            </w:r>
            <w:proofErr w:type="spellEnd"/>
            <w:r w:rsidRPr="0002188D">
              <w:rPr>
                <w:noProof w:val="0"/>
                <w:lang w:val="en-US" w:eastAsia="ru-RU"/>
              </w:rPr>
              <w:t xml:space="preserve"> (</w:t>
            </w:r>
            <w:proofErr w:type="spellStart"/>
            <w:r w:rsidRPr="0002188D">
              <w:rPr>
                <w:noProof w:val="0"/>
                <w:lang w:val="en-US" w:eastAsia="ru-RU"/>
              </w:rPr>
              <w:t>stilpi</w:t>
            </w:r>
            <w:proofErr w:type="spellEnd"/>
            <w:r w:rsidRPr="0002188D">
              <w:rPr>
                <w:noProof w:val="0"/>
                <w:lang w:val="en-US" w:eastAsia="ru-RU"/>
              </w:rPr>
              <w:t xml:space="preserve">, </w:t>
            </w:r>
            <w:proofErr w:type="spellStart"/>
            <w:r w:rsidRPr="0002188D">
              <w:rPr>
                <w:noProof w:val="0"/>
                <w:lang w:val="en-US" w:eastAsia="ru-RU"/>
              </w:rPr>
              <w:t>grinzi</w:t>
            </w:r>
            <w:proofErr w:type="spellEnd"/>
            <w:r w:rsidRPr="0002188D">
              <w:rPr>
                <w:noProof w:val="0"/>
                <w:lang w:val="en-US" w:eastAsia="ru-RU"/>
              </w:rPr>
              <w:t xml:space="preserve">, </w:t>
            </w:r>
            <w:proofErr w:type="spellStart"/>
            <w:r w:rsidRPr="0002188D">
              <w:rPr>
                <w:noProof w:val="0"/>
                <w:lang w:val="en-US" w:eastAsia="ru-RU"/>
              </w:rPr>
              <w:t>ferme</w:t>
            </w:r>
            <w:proofErr w:type="spellEnd"/>
            <w:r w:rsidRPr="0002188D">
              <w:rPr>
                <w:noProof w:val="0"/>
                <w:lang w:val="en-US" w:eastAsia="ru-RU"/>
              </w:rPr>
              <w:t xml:space="preserve">, pane, </w:t>
            </w:r>
            <w:proofErr w:type="spellStart"/>
            <w:r w:rsidRPr="0002188D">
              <w:rPr>
                <w:noProof w:val="0"/>
                <w:lang w:val="en-US" w:eastAsia="ru-RU"/>
              </w:rPr>
              <w:t>contravintuiri</w:t>
            </w:r>
            <w:proofErr w:type="spellEnd"/>
            <w:r w:rsidRPr="0002188D">
              <w:rPr>
                <w:noProof w:val="0"/>
                <w:lang w:val="en-US" w:eastAsia="ru-RU"/>
              </w:rPr>
              <w:t xml:space="preserve">, etc.) </w:t>
            </w:r>
            <w:proofErr w:type="spellStart"/>
            <w:r w:rsidRPr="0002188D">
              <w:rPr>
                <w:noProof w:val="0"/>
                <w:lang w:val="en-US" w:eastAsia="ru-RU"/>
              </w:rPr>
              <w:t>confectionate</w:t>
            </w:r>
            <w:proofErr w:type="spellEnd"/>
            <w:r w:rsidRPr="0002188D">
              <w:rPr>
                <w:noProof w:val="0"/>
                <w:lang w:val="en-US" w:eastAsia="ru-RU"/>
              </w:rPr>
              <w:t xml:space="preserve"> din profile </w:t>
            </w:r>
            <w:proofErr w:type="spellStart"/>
            <w:r w:rsidRPr="0002188D">
              <w:rPr>
                <w:noProof w:val="0"/>
                <w:lang w:val="en-US" w:eastAsia="ru-RU"/>
              </w:rPr>
              <w:t>usoare</w:t>
            </w:r>
            <w:proofErr w:type="spellEnd"/>
            <w:r w:rsidRPr="0002188D">
              <w:rPr>
                <w:noProof w:val="0"/>
                <w:lang w:val="en-US" w:eastAsia="ru-RU"/>
              </w:rPr>
              <w:t xml:space="preserve">, </w:t>
            </w:r>
            <w:proofErr w:type="spellStart"/>
            <w:r w:rsidRPr="0002188D">
              <w:rPr>
                <w:noProof w:val="0"/>
                <w:lang w:val="en-US" w:eastAsia="ru-RU"/>
              </w:rPr>
              <w:t>executate</w:t>
            </w:r>
            <w:proofErr w:type="spellEnd"/>
            <w:r w:rsidRPr="0002188D">
              <w:rPr>
                <w:noProof w:val="0"/>
                <w:lang w:val="en-US" w:eastAsia="ru-RU"/>
              </w:rPr>
              <w:t xml:space="preserve"> manual</w:t>
            </w:r>
          </w:p>
          <w:p w14:paraId="36AB0B56"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5ADEB3C3"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t</w:t>
            </w:r>
          </w:p>
        </w:tc>
        <w:tc>
          <w:tcPr>
            <w:tcW w:w="1843" w:type="dxa"/>
            <w:tcBorders>
              <w:top w:val="single" w:sz="4" w:space="0" w:color="auto"/>
              <w:bottom w:val="single" w:sz="4" w:space="0" w:color="auto"/>
            </w:tcBorders>
            <w:vAlign w:val="center"/>
          </w:tcPr>
          <w:p w14:paraId="2CA331A8"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0,35</w:t>
            </w:r>
          </w:p>
          <w:p w14:paraId="0BB4D081"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204C3907"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3AECE3"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5</w:t>
            </w:r>
          </w:p>
        </w:tc>
        <w:tc>
          <w:tcPr>
            <w:tcW w:w="1559" w:type="dxa"/>
            <w:tcBorders>
              <w:top w:val="single" w:sz="4" w:space="0" w:color="auto"/>
              <w:bottom w:val="single" w:sz="4" w:space="0" w:color="auto"/>
            </w:tcBorders>
          </w:tcPr>
          <w:p w14:paraId="569E7DD4"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CK20A</w:t>
            </w:r>
          </w:p>
          <w:p w14:paraId="194E2527"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65F41BA9" w14:textId="1677D585" w:rsidR="0002188D" w:rsidRPr="0002188D" w:rsidRDefault="0002188D" w:rsidP="0002188D">
            <w:pPr>
              <w:autoSpaceDE w:val="0"/>
              <w:autoSpaceDN w:val="0"/>
              <w:rPr>
                <w:noProof w:val="0"/>
                <w:lang w:val="en-US" w:eastAsia="ru-RU"/>
              </w:rPr>
            </w:pPr>
            <w:proofErr w:type="spellStart"/>
            <w:r w:rsidRPr="0002188D">
              <w:rPr>
                <w:noProof w:val="0"/>
                <w:lang w:val="en-US" w:eastAsia="ru-RU"/>
              </w:rPr>
              <w:t>Obloane</w:t>
            </w:r>
            <w:proofErr w:type="spellEnd"/>
            <w:r w:rsidRPr="0002188D">
              <w:rPr>
                <w:noProof w:val="0"/>
                <w:lang w:val="en-US" w:eastAsia="ru-RU"/>
              </w:rPr>
              <w:t xml:space="preserve"> </w:t>
            </w:r>
            <w:proofErr w:type="spellStart"/>
            <w:r w:rsidRPr="0002188D">
              <w:rPr>
                <w:noProof w:val="0"/>
                <w:lang w:val="en-US" w:eastAsia="ru-RU"/>
              </w:rPr>
              <w:t>rulante</w:t>
            </w:r>
            <w:proofErr w:type="spellEnd"/>
            <w:r w:rsidRPr="0002188D">
              <w:rPr>
                <w:noProof w:val="0"/>
                <w:lang w:val="en-US" w:eastAsia="ru-RU"/>
              </w:rPr>
              <w:t xml:space="preserve"> din </w:t>
            </w:r>
            <w:proofErr w:type="spellStart"/>
            <w:r w:rsidRPr="0002188D">
              <w:rPr>
                <w:noProof w:val="0"/>
                <w:lang w:val="en-US" w:eastAsia="ru-RU"/>
              </w:rPr>
              <w:t>tabla</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profile din </w:t>
            </w:r>
            <w:proofErr w:type="spellStart"/>
            <w:r w:rsidRPr="0002188D">
              <w:rPr>
                <w:noProof w:val="0"/>
                <w:lang w:val="en-US" w:eastAsia="ru-RU"/>
              </w:rPr>
              <w:t>aluminiu</w:t>
            </w:r>
            <w:proofErr w:type="spellEnd"/>
            <w:r w:rsidRPr="0002188D">
              <w:rPr>
                <w:noProof w:val="0"/>
                <w:lang w:val="en-US" w:eastAsia="ru-RU"/>
              </w:rPr>
              <w:t xml:space="preserve">, </w:t>
            </w:r>
            <w:proofErr w:type="spellStart"/>
            <w:r w:rsidRPr="0002188D">
              <w:rPr>
                <w:noProof w:val="0"/>
                <w:lang w:val="en-US" w:eastAsia="ru-RU"/>
              </w:rPr>
              <w:t>inclusiv</w:t>
            </w:r>
            <w:proofErr w:type="spellEnd"/>
            <w:r w:rsidRPr="0002188D">
              <w:rPr>
                <w:noProof w:val="0"/>
                <w:lang w:val="en-US" w:eastAsia="ru-RU"/>
              </w:rPr>
              <w:t xml:space="preserve"> </w:t>
            </w:r>
            <w:proofErr w:type="spellStart"/>
            <w:r w:rsidRPr="0002188D">
              <w:rPr>
                <w:noProof w:val="0"/>
                <w:lang w:val="en-US" w:eastAsia="ru-RU"/>
              </w:rPr>
              <w:t>armaturile</w:t>
            </w:r>
            <w:proofErr w:type="spellEnd"/>
            <w:r w:rsidRPr="0002188D">
              <w:rPr>
                <w:noProof w:val="0"/>
                <w:lang w:val="en-US" w:eastAsia="ru-RU"/>
              </w:rPr>
              <w:t xml:space="preserve"> </w:t>
            </w:r>
            <w:proofErr w:type="spellStart"/>
            <w:r w:rsidRPr="0002188D">
              <w:rPr>
                <w:noProof w:val="0"/>
                <w:lang w:val="en-US" w:eastAsia="ru-RU"/>
              </w:rPr>
              <w:t>necesare</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sinele</w:t>
            </w:r>
            <w:proofErr w:type="spellEnd"/>
            <w:r w:rsidRPr="0002188D">
              <w:rPr>
                <w:noProof w:val="0"/>
                <w:lang w:val="en-US" w:eastAsia="ru-RU"/>
              </w:rPr>
              <w:t xml:space="preserve"> de </w:t>
            </w:r>
            <w:proofErr w:type="spellStart"/>
            <w:r w:rsidRPr="0002188D">
              <w:rPr>
                <w:noProof w:val="0"/>
                <w:lang w:val="en-US" w:eastAsia="ru-RU"/>
              </w:rPr>
              <w:t>ghidaj</w:t>
            </w:r>
            <w:proofErr w:type="spellEnd"/>
            <w:r w:rsidRPr="0002188D">
              <w:rPr>
                <w:noProof w:val="0"/>
                <w:lang w:val="en-US" w:eastAsia="ru-RU"/>
              </w:rPr>
              <w:t xml:space="preserve"> (</w:t>
            </w:r>
            <w:proofErr w:type="spellStart"/>
            <w:r w:rsidRPr="0002188D">
              <w:rPr>
                <w:noProof w:val="0"/>
                <w:lang w:val="en-US" w:eastAsia="ru-RU"/>
              </w:rPr>
              <w:t>Roleta</w:t>
            </w:r>
            <w:proofErr w:type="spellEnd"/>
            <w:r w:rsidRPr="0002188D">
              <w:rPr>
                <w:noProof w:val="0"/>
                <w:lang w:val="en-US" w:eastAsia="ru-RU"/>
              </w:rPr>
              <w:t xml:space="preserve"> automata pt. </w:t>
            </w:r>
            <w:proofErr w:type="spellStart"/>
            <w:r w:rsidRPr="0002188D">
              <w:rPr>
                <w:noProof w:val="0"/>
                <w:lang w:val="en-US" w:eastAsia="ru-RU"/>
              </w:rPr>
              <w:t>garaje</w:t>
            </w:r>
            <w:proofErr w:type="spellEnd"/>
            <w:r w:rsidRPr="0002188D">
              <w:rPr>
                <w:noProof w:val="0"/>
                <w:lang w:val="en-US" w:eastAsia="ru-RU"/>
              </w:rPr>
              <w:t xml:space="preserve"> </w:t>
            </w:r>
            <w:proofErr w:type="spellStart"/>
            <w:r w:rsidRPr="0002188D">
              <w:rPr>
                <w:noProof w:val="0"/>
                <w:lang w:val="en-US" w:eastAsia="ru-RU"/>
              </w:rPr>
              <w:t>dotata</w:t>
            </w:r>
            <w:proofErr w:type="spellEnd"/>
            <w:r w:rsidRPr="0002188D">
              <w:rPr>
                <w:noProof w:val="0"/>
                <w:lang w:val="en-US" w:eastAsia="ru-RU"/>
              </w:rPr>
              <w:t xml:space="preserve"> cu motor de 70/80Nm </w:t>
            </w:r>
            <w:proofErr w:type="spellStart"/>
            <w:r w:rsidRPr="0002188D">
              <w:rPr>
                <w:noProof w:val="0"/>
                <w:lang w:val="en-US" w:eastAsia="ru-RU"/>
              </w:rPr>
              <w:t>si</w:t>
            </w:r>
            <w:proofErr w:type="spellEnd"/>
            <w:r w:rsidRPr="0002188D">
              <w:rPr>
                <w:noProof w:val="0"/>
                <w:lang w:val="en-US" w:eastAsia="ru-RU"/>
              </w:rPr>
              <w:t xml:space="preserve"> ax tubular de 70mm </w:t>
            </w:r>
            <w:proofErr w:type="spellStart"/>
            <w:r w:rsidRPr="0002188D">
              <w:rPr>
                <w:noProof w:val="0"/>
                <w:lang w:val="en-US" w:eastAsia="ru-RU"/>
              </w:rPr>
              <w:t>Culoare</w:t>
            </w:r>
            <w:proofErr w:type="spellEnd"/>
            <w:r w:rsidRPr="0002188D">
              <w:rPr>
                <w:noProof w:val="0"/>
                <w:lang w:val="en-US" w:eastAsia="ru-RU"/>
              </w:rPr>
              <w:t xml:space="preserve"> </w:t>
            </w:r>
            <w:proofErr w:type="spellStart"/>
            <w:r w:rsidR="00547A14">
              <w:rPr>
                <w:noProof w:val="0"/>
                <w:lang w:val="en-US" w:eastAsia="ru-RU"/>
              </w:rPr>
              <w:t>cafenie</w:t>
            </w:r>
            <w:proofErr w:type="spellEnd"/>
            <w:r w:rsidRPr="0002188D">
              <w:rPr>
                <w:noProof w:val="0"/>
                <w:lang w:val="en-US" w:eastAsia="ru-RU"/>
              </w:rPr>
              <w:t xml:space="preserve">, </w:t>
            </w:r>
            <w:proofErr w:type="spellStart"/>
            <w:r w:rsidRPr="0002188D">
              <w:rPr>
                <w:noProof w:val="0"/>
                <w:lang w:val="en-US" w:eastAsia="ru-RU"/>
              </w:rPr>
              <w:t>dimensiune</w:t>
            </w:r>
            <w:proofErr w:type="spellEnd"/>
            <w:r w:rsidRPr="0002188D">
              <w:rPr>
                <w:noProof w:val="0"/>
                <w:lang w:val="en-US" w:eastAsia="ru-RU"/>
              </w:rPr>
              <w:t xml:space="preserve"> - 2,77m L * 2,83m H - 10 </w:t>
            </w:r>
            <w:proofErr w:type="spellStart"/>
            <w:r w:rsidRPr="0002188D">
              <w:rPr>
                <w:noProof w:val="0"/>
                <w:lang w:val="en-US" w:eastAsia="ru-RU"/>
              </w:rPr>
              <w:t>buc</w:t>
            </w:r>
            <w:proofErr w:type="spellEnd"/>
            <w:r w:rsidRPr="0002188D">
              <w:rPr>
                <w:noProof w:val="0"/>
                <w:lang w:val="en-US" w:eastAsia="ru-RU"/>
              </w:rPr>
              <w:t xml:space="preserve">. </w:t>
            </w:r>
            <w:proofErr w:type="spellStart"/>
            <w:r w:rsidRPr="0002188D">
              <w:rPr>
                <w:noProof w:val="0"/>
                <w:lang w:val="en-US" w:eastAsia="ru-RU"/>
              </w:rPr>
              <w:t>Lamele</w:t>
            </w:r>
            <w:proofErr w:type="spellEnd"/>
            <w:r w:rsidRPr="0002188D">
              <w:rPr>
                <w:noProof w:val="0"/>
                <w:lang w:val="en-US" w:eastAsia="ru-RU"/>
              </w:rPr>
              <w:t xml:space="preserve"> </w:t>
            </w:r>
            <w:proofErr w:type="spellStart"/>
            <w:r w:rsidRPr="0002188D">
              <w:rPr>
                <w:noProof w:val="0"/>
                <w:lang w:val="en-US" w:eastAsia="ru-RU"/>
              </w:rPr>
              <w:t>izolate</w:t>
            </w:r>
            <w:proofErr w:type="spellEnd"/>
            <w:r w:rsidRPr="0002188D">
              <w:rPr>
                <w:noProof w:val="0"/>
                <w:lang w:val="en-US" w:eastAsia="ru-RU"/>
              </w:rPr>
              <w:t xml:space="preserve"> cu </w:t>
            </w:r>
            <w:proofErr w:type="spellStart"/>
            <w:r w:rsidRPr="0002188D">
              <w:rPr>
                <w:noProof w:val="0"/>
                <w:lang w:val="en-US" w:eastAsia="ru-RU"/>
              </w:rPr>
              <w:t>spuma</w:t>
            </w:r>
            <w:proofErr w:type="spellEnd"/>
            <w:r w:rsidRPr="0002188D">
              <w:rPr>
                <w:noProof w:val="0"/>
                <w:lang w:val="en-US" w:eastAsia="ru-RU"/>
              </w:rPr>
              <w:t xml:space="preserve"> </w:t>
            </w:r>
            <w:proofErr w:type="spellStart"/>
            <w:r w:rsidRPr="0002188D">
              <w:rPr>
                <w:noProof w:val="0"/>
                <w:lang w:val="en-US" w:eastAsia="ru-RU"/>
              </w:rPr>
              <w:t>poliuretanica</w:t>
            </w:r>
            <w:proofErr w:type="spellEnd"/>
            <w:r w:rsidRPr="0002188D">
              <w:rPr>
                <w:noProof w:val="0"/>
                <w:lang w:val="en-US" w:eastAsia="ru-RU"/>
              </w:rPr>
              <w:t xml:space="preserve"> h=77mm, b=18,5mm, Ultima </w:t>
            </w:r>
            <w:proofErr w:type="spellStart"/>
            <w:r w:rsidRPr="0002188D">
              <w:rPr>
                <w:noProof w:val="0"/>
                <w:lang w:val="en-US" w:eastAsia="ru-RU"/>
              </w:rPr>
              <w:t>lamea</w:t>
            </w:r>
            <w:proofErr w:type="spellEnd"/>
            <w:r w:rsidRPr="0002188D">
              <w:rPr>
                <w:noProof w:val="0"/>
                <w:lang w:val="en-US" w:eastAsia="ru-RU"/>
              </w:rPr>
              <w:t xml:space="preserve"> din </w:t>
            </w:r>
            <w:proofErr w:type="spellStart"/>
            <w:r w:rsidRPr="0002188D">
              <w:rPr>
                <w:noProof w:val="0"/>
                <w:lang w:val="en-US" w:eastAsia="ru-RU"/>
              </w:rPr>
              <w:t>aluminiu</w:t>
            </w:r>
            <w:proofErr w:type="spellEnd"/>
            <w:r w:rsidRPr="0002188D">
              <w:rPr>
                <w:noProof w:val="0"/>
                <w:lang w:val="en-US" w:eastAsia="ru-RU"/>
              </w:rPr>
              <w:t xml:space="preserve"> </w:t>
            </w:r>
            <w:proofErr w:type="spellStart"/>
            <w:r w:rsidRPr="0002188D">
              <w:rPr>
                <w:noProof w:val="0"/>
                <w:lang w:val="en-US" w:eastAsia="ru-RU"/>
              </w:rPr>
              <w:t>extrudat</w:t>
            </w:r>
            <w:proofErr w:type="spellEnd"/>
            <w:r w:rsidRPr="0002188D">
              <w:rPr>
                <w:noProof w:val="0"/>
                <w:lang w:val="en-US" w:eastAsia="ru-RU"/>
              </w:rPr>
              <w:t xml:space="preserve">. - 2 </w:t>
            </w:r>
            <w:proofErr w:type="spellStart"/>
            <w:r w:rsidRPr="0002188D">
              <w:rPr>
                <w:noProof w:val="0"/>
                <w:lang w:val="en-US" w:eastAsia="ru-RU"/>
              </w:rPr>
              <w:t>telecomenzi</w:t>
            </w:r>
            <w:proofErr w:type="spellEnd"/>
            <w:r w:rsidRPr="0002188D">
              <w:rPr>
                <w:noProof w:val="0"/>
                <w:lang w:val="en-US" w:eastAsia="ru-RU"/>
              </w:rPr>
              <w:t xml:space="preserve"> la </w:t>
            </w:r>
            <w:proofErr w:type="spellStart"/>
            <w:r w:rsidRPr="0002188D">
              <w:rPr>
                <w:noProof w:val="0"/>
                <w:lang w:val="en-US" w:eastAsia="ru-RU"/>
              </w:rPr>
              <w:t>fiecare</w:t>
            </w:r>
            <w:proofErr w:type="spellEnd"/>
            <w:r w:rsidRPr="0002188D">
              <w:rPr>
                <w:noProof w:val="0"/>
                <w:lang w:val="en-US" w:eastAsia="ru-RU"/>
              </w:rPr>
              <w:t xml:space="preserve"> </w:t>
            </w:r>
            <w:proofErr w:type="spellStart"/>
            <w:r w:rsidRPr="0002188D">
              <w:rPr>
                <w:noProof w:val="0"/>
                <w:lang w:val="en-US" w:eastAsia="ru-RU"/>
              </w:rPr>
              <w:t>roleta</w:t>
            </w:r>
            <w:proofErr w:type="spellEnd"/>
            <w:r w:rsidRPr="0002188D">
              <w:rPr>
                <w:noProof w:val="0"/>
                <w:lang w:val="en-US" w:eastAsia="ru-RU"/>
              </w:rPr>
              <w:t>)</w:t>
            </w:r>
          </w:p>
          <w:p w14:paraId="60D62212"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11E5FA2A"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m2</w:t>
            </w:r>
          </w:p>
        </w:tc>
        <w:tc>
          <w:tcPr>
            <w:tcW w:w="1843" w:type="dxa"/>
            <w:tcBorders>
              <w:top w:val="single" w:sz="4" w:space="0" w:color="auto"/>
              <w:bottom w:val="single" w:sz="4" w:space="0" w:color="auto"/>
            </w:tcBorders>
            <w:vAlign w:val="center"/>
          </w:tcPr>
          <w:p w14:paraId="3EBAC6C5"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78,39</w:t>
            </w:r>
          </w:p>
          <w:p w14:paraId="1E683F2C"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0C88B354"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34844E"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6</w:t>
            </w:r>
          </w:p>
        </w:tc>
        <w:tc>
          <w:tcPr>
            <w:tcW w:w="1559" w:type="dxa"/>
            <w:tcBorders>
              <w:top w:val="single" w:sz="4" w:space="0" w:color="auto"/>
              <w:bottom w:val="single" w:sz="4" w:space="0" w:color="auto"/>
            </w:tcBorders>
          </w:tcPr>
          <w:p w14:paraId="24C4781C"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08-02-409-1</w:t>
            </w:r>
          </w:p>
          <w:p w14:paraId="2040807F"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658E560F" w14:textId="77777777" w:rsidR="0002188D" w:rsidRPr="0002188D" w:rsidRDefault="0002188D" w:rsidP="0002188D">
            <w:pPr>
              <w:autoSpaceDE w:val="0"/>
              <w:autoSpaceDN w:val="0"/>
              <w:rPr>
                <w:noProof w:val="0"/>
                <w:lang w:val="en-US" w:eastAsia="ru-RU"/>
              </w:rPr>
            </w:pPr>
            <w:proofErr w:type="spellStart"/>
            <w:r w:rsidRPr="0002188D">
              <w:rPr>
                <w:noProof w:val="0"/>
                <w:lang w:val="en-US" w:eastAsia="ru-RU"/>
              </w:rPr>
              <w:t>Teava</w:t>
            </w:r>
            <w:proofErr w:type="spellEnd"/>
            <w:r w:rsidRPr="0002188D">
              <w:rPr>
                <w:noProof w:val="0"/>
                <w:lang w:val="en-US" w:eastAsia="ru-RU"/>
              </w:rPr>
              <w:t xml:space="preserve"> din </w:t>
            </w:r>
            <w:proofErr w:type="spellStart"/>
            <w:r w:rsidRPr="0002188D">
              <w:rPr>
                <w:noProof w:val="0"/>
                <w:lang w:val="en-US" w:eastAsia="ru-RU"/>
              </w:rPr>
              <w:t>vinilplast</w:t>
            </w:r>
            <w:proofErr w:type="spellEnd"/>
            <w:r w:rsidRPr="0002188D">
              <w:rPr>
                <w:noProof w:val="0"/>
                <w:lang w:val="en-US" w:eastAsia="ru-RU"/>
              </w:rPr>
              <w:t xml:space="preserve"> pe </w:t>
            </w:r>
            <w:proofErr w:type="spellStart"/>
            <w:r w:rsidRPr="0002188D">
              <w:rPr>
                <w:noProof w:val="0"/>
                <w:lang w:val="en-US" w:eastAsia="ru-RU"/>
              </w:rPr>
              <w:t>contructii</w:t>
            </w:r>
            <w:proofErr w:type="spellEnd"/>
            <w:r w:rsidRPr="0002188D">
              <w:rPr>
                <w:noProof w:val="0"/>
                <w:lang w:val="en-US" w:eastAsia="ru-RU"/>
              </w:rPr>
              <w:t xml:space="preserve"> </w:t>
            </w:r>
            <w:proofErr w:type="spellStart"/>
            <w:r w:rsidRPr="0002188D">
              <w:rPr>
                <w:noProof w:val="0"/>
                <w:lang w:val="en-US" w:eastAsia="ru-RU"/>
              </w:rPr>
              <w:t>instalate</w:t>
            </w:r>
            <w:proofErr w:type="spellEnd"/>
            <w:r w:rsidRPr="0002188D">
              <w:rPr>
                <w:noProof w:val="0"/>
                <w:lang w:val="en-US" w:eastAsia="ru-RU"/>
              </w:rPr>
              <w:t xml:space="preserve">, pe </w:t>
            </w:r>
            <w:proofErr w:type="spellStart"/>
            <w:r w:rsidRPr="0002188D">
              <w:rPr>
                <w:noProof w:val="0"/>
                <w:lang w:val="en-US" w:eastAsia="ru-RU"/>
              </w:rPr>
              <w:t>pereti</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coloane</w:t>
            </w:r>
            <w:proofErr w:type="spellEnd"/>
            <w:r w:rsidRPr="0002188D">
              <w:rPr>
                <w:noProof w:val="0"/>
                <w:lang w:val="en-US" w:eastAsia="ru-RU"/>
              </w:rPr>
              <w:t xml:space="preserve">, </w:t>
            </w:r>
            <w:proofErr w:type="spellStart"/>
            <w:r w:rsidRPr="0002188D">
              <w:rPr>
                <w:noProof w:val="0"/>
                <w:lang w:val="en-US" w:eastAsia="ru-RU"/>
              </w:rPr>
              <w:t>fixare</w:t>
            </w:r>
            <w:proofErr w:type="spellEnd"/>
            <w:r w:rsidRPr="0002188D">
              <w:rPr>
                <w:noProof w:val="0"/>
                <w:lang w:val="en-US" w:eastAsia="ru-RU"/>
              </w:rPr>
              <w:t xml:space="preserve"> cu </w:t>
            </w:r>
            <w:proofErr w:type="spellStart"/>
            <w:r w:rsidRPr="0002188D">
              <w:rPr>
                <w:noProof w:val="0"/>
                <w:lang w:val="en-US" w:eastAsia="ru-RU"/>
              </w:rPr>
              <w:t>scoabe</w:t>
            </w:r>
            <w:proofErr w:type="spellEnd"/>
            <w:r w:rsidRPr="0002188D">
              <w:rPr>
                <w:noProof w:val="0"/>
                <w:lang w:val="en-US" w:eastAsia="ru-RU"/>
              </w:rPr>
              <w:t xml:space="preserve">, </w:t>
            </w:r>
            <w:proofErr w:type="spellStart"/>
            <w:r w:rsidRPr="0002188D">
              <w:rPr>
                <w:noProof w:val="0"/>
                <w:lang w:val="en-US" w:eastAsia="ru-RU"/>
              </w:rPr>
              <w:t>diametru</w:t>
            </w:r>
            <w:proofErr w:type="spellEnd"/>
            <w:r w:rsidRPr="0002188D">
              <w:rPr>
                <w:noProof w:val="0"/>
                <w:lang w:val="en-US" w:eastAsia="ru-RU"/>
              </w:rPr>
              <w:t xml:space="preserve"> pina la 25 mm D=20mm</w:t>
            </w:r>
          </w:p>
          <w:p w14:paraId="20887A0F"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2EBF478D"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100 m</w:t>
            </w:r>
          </w:p>
        </w:tc>
        <w:tc>
          <w:tcPr>
            <w:tcW w:w="1843" w:type="dxa"/>
            <w:tcBorders>
              <w:top w:val="single" w:sz="4" w:space="0" w:color="auto"/>
              <w:bottom w:val="single" w:sz="4" w:space="0" w:color="auto"/>
            </w:tcBorders>
            <w:vAlign w:val="center"/>
          </w:tcPr>
          <w:p w14:paraId="7B28A53D"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0,45</w:t>
            </w:r>
          </w:p>
          <w:p w14:paraId="61581E21"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75CFC2DA"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546119"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7</w:t>
            </w:r>
          </w:p>
        </w:tc>
        <w:tc>
          <w:tcPr>
            <w:tcW w:w="1559" w:type="dxa"/>
            <w:tcBorders>
              <w:top w:val="single" w:sz="4" w:space="0" w:color="auto"/>
              <w:bottom w:val="single" w:sz="4" w:space="0" w:color="auto"/>
            </w:tcBorders>
          </w:tcPr>
          <w:p w14:paraId="071DF625"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RpEB11H</w:t>
            </w:r>
          </w:p>
          <w:p w14:paraId="237898E0"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648D7C06" w14:textId="77777777" w:rsidR="0002188D" w:rsidRPr="0002188D" w:rsidRDefault="0002188D" w:rsidP="0002188D">
            <w:pPr>
              <w:autoSpaceDE w:val="0"/>
              <w:autoSpaceDN w:val="0"/>
              <w:rPr>
                <w:noProof w:val="0"/>
                <w:lang w:val="en-US" w:eastAsia="ru-RU"/>
              </w:rPr>
            </w:pPr>
            <w:proofErr w:type="spellStart"/>
            <w:r w:rsidRPr="0002188D">
              <w:rPr>
                <w:noProof w:val="0"/>
                <w:lang w:val="en-US" w:eastAsia="ru-RU"/>
              </w:rPr>
              <w:t>Cordoane</w:t>
            </w:r>
            <w:proofErr w:type="spellEnd"/>
            <w:r w:rsidRPr="0002188D">
              <w:rPr>
                <w:noProof w:val="0"/>
                <w:lang w:val="en-US" w:eastAsia="ru-RU"/>
              </w:rPr>
              <w:t xml:space="preserve"> din </w:t>
            </w:r>
            <w:proofErr w:type="spellStart"/>
            <w:r w:rsidRPr="0002188D">
              <w:rPr>
                <w:noProof w:val="0"/>
                <w:lang w:val="en-US" w:eastAsia="ru-RU"/>
              </w:rPr>
              <w:t>cupru</w:t>
            </w:r>
            <w:proofErr w:type="spellEnd"/>
            <w:r w:rsidRPr="0002188D">
              <w:rPr>
                <w:noProof w:val="0"/>
                <w:lang w:val="en-US" w:eastAsia="ru-RU"/>
              </w:rPr>
              <w:t xml:space="preserve">, cu </w:t>
            </w:r>
            <w:proofErr w:type="spellStart"/>
            <w:r w:rsidRPr="0002188D">
              <w:rPr>
                <w:noProof w:val="0"/>
                <w:lang w:val="en-US" w:eastAsia="ru-RU"/>
              </w:rPr>
              <w:t>izolatie</w:t>
            </w:r>
            <w:proofErr w:type="spellEnd"/>
            <w:r w:rsidRPr="0002188D">
              <w:rPr>
                <w:noProof w:val="0"/>
                <w:lang w:val="en-US" w:eastAsia="ru-RU"/>
              </w:rPr>
              <w:t xml:space="preserve"> din PVC, in </w:t>
            </w:r>
            <w:proofErr w:type="spellStart"/>
            <w:r w:rsidRPr="0002188D">
              <w:rPr>
                <w:noProof w:val="0"/>
                <w:lang w:val="en-US" w:eastAsia="ru-RU"/>
              </w:rPr>
              <w:t>executie</w:t>
            </w:r>
            <w:proofErr w:type="spellEnd"/>
            <w:r w:rsidRPr="0002188D">
              <w:rPr>
                <w:noProof w:val="0"/>
                <w:lang w:val="en-US" w:eastAsia="ru-RU"/>
              </w:rPr>
              <w:t xml:space="preserve"> </w:t>
            </w:r>
            <w:proofErr w:type="spellStart"/>
            <w:r w:rsidRPr="0002188D">
              <w:rPr>
                <w:noProof w:val="0"/>
                <w:lang w:val="en-US" w:eastAsia="ru-RU"/>
              </w:rPr>
              <w:t>mijlocie</w:t>
            </w:r>
            <w:proofErr w:type="spellEnd"/>
            <w:r w:rsidRPr="0002188D">
              <w:rPr>
                <w:noProof w:val="0"/>
                <w:lang w:val="en-US" w:eastAsia="ru-RU"/>
              </w:rPr>
              <w:t xml:space="preserve">, </w:t>
            </w:r>
            <w:proofErr w:type="spellStart"/>
            <w:r w:rsidRPr="0002188D">
              <w:rPr>
                <w:noProof w:val="0"/>
                <w:lang w:val="en-US" w:eastAsia="ru-RU"/>
              </w:rPr>
              <w:t>pentru</w:t>
            </w:r>
            <w:proofErr w:type="spellEnd"/>
            <w:r w:rsidRPr="0002188D">
              <w:rPr>
                <w:noProof w:val="0"/>
                <w:lang w:val="en-US" w:eastAsia="ru-RU"/>
              </w:rPr>
              <w:t xml:space="preserve"> </w:t>
            </w:r>
            <w:proofErr w:type="spellStart"/>
            <w:r w:rsidRPr="0002188D">
              <w:rPr>
                <w:noProof w:val="0"/>
                <w:lang w:val="en-US" w:eastAsia="ru-RU"/>
              </w:rPr>
              <w:t>tensiuni</w:t>
            </w:r>
            <w:proofErr w:type="spellEnd"/>
            <w:r w:rsidRPr="0002188D">
              <w:rPr>
                <w:noProof w:val="0"/>
                <w:lang w:val="en-US" w:eastAsia="ru-RU"/>
              </w:rPr>
              <w:t xml:space="preserve"> de 300/500 </w:t>
            </w:r>
            <w:r w:rsidRPr="0002188D">
              <w:rPr>
                <w:noProof w:val="0"/>
                <w:lang w:val="en-US" w:eastAsia="ru-RU"/>
              </w:rPr>
              <w:lastRenderedPageBreak/>
              <w:t xml:space="preserve">V, </w:t>
            </w:r>
            <w:proofErr w:type="spellStart"/>
            <w:r w:rsidRPr="0002188D">
              <w:rPr>
                <w:noProof w:val="0"/>
                <w:lang w:val="en-US" w:eastAsia="ru-RU"/>
              </w:rPr>
              <w:t>simbol</w:t>
            </w:r>
            <w:proofErr w:type="spellEnd"/>
            <w:r w:rsidRPr="0002188D">
              <w:rPr>
                <w:noProof w:val="0"/>
                <w:lang w:val="en-US" w:eastAsia="ru-RU"/>
              </w:rPr>
              <w:t xml:space="preserve"> MYYM, </w:t>
            </w:r>
            <w:proofErr w:type="spellStart"/>
            <w:r w:rsidRPr="0002188D">
              <w:rPr>
                <w:noProof w:val="0"/>
                <w:lang w:val="en-US" w:eastAsia="ru-RU"/>
              </w:rPr>
              <w:t>montate</w:t>
            </w:r>
            <w:proofErr w:type="spellEnd"/>
            <w:r w:rsidRPr="0002188D">
              <w:rPr>
                <w:noProof w:val="0"/>
                <w:lang w:val="en-US" w:eastAsia="ru-RU"/>
              </w:rPr>
              <w:t xml:space="preserve"> </w:t>
            </w:r>
            <w:proofErr w:type="spellStart"/>
            <w:r w:rsidRPr="0002188D">
              <w:rPr>
                <w:noProof w:val="0"/>
                <w:lang w:val="en-US" w:eastAsia="ru-RU"/>
              </w:rPr>
              <w:t>aparent</w:t>
            </w:r>
            <w:proofErr w:type="spellEnd"/>
            <w:r w:rsidRPr="0002188D">
              <w:rPr>
                <w:noProof w:val="0"/>
                <w:lang w:val="en-US" w:eastAsia="ru-RU"/>
              </w:rPr>
              <w:t xml:space="preserve"> de </w:t>
            </w:r>
            <w:proofErr w:type="spellStart"/>
            <w:r w:rsidRPr="0002188D">
              <w:rPr>
                <w:noProof w:val="0"/>
                <w:lang w:val="en-US" w:eastAsia="ru-RU"/>
              </w:rPr>
              <w:t>protectie</w:t>
            </w:r>
            <w:proofErr w:type="spellEnd"/>
            <w:r w:rsidRPr="0002188D">
              <w:rPr>
                <w:noProof w:val="0"/>
                <w:lang w:val="en-US" w:eastAsia="ru-RU"/>
              </w:rPr>
              <w:t xml:space="preserve">, </w:t>
            </w:r>
            <w:proofErr w:type="spellStart"/>
            <w:r w:rsidRPr="0002188D">
              <w:rPr>
                <w:noProof w:val="0"/>
                <w:lang w:val="en-US" w:eastAsia="ru-RU"/>
              </w:rPr>
              <w:t>avind</w:t>
            </w:r>
            <w:proofErr w:type="spellEnd"/>
            <w:r w:rsidRPr="0002188D">
              <w:rPr>
                <w:noProof w:val="0"/>
                <w:lang w:val="en-US" w:eastAsia="ru-RU"/>
              </w:rPr>
              <w:t xml:space="preserve"> </w:t>
            </w:r>
            <w:proofErr w:type="spellStart"/>
            <w:r w:rsidRPr="0002188D">
              <w:rPr>
                <w:noProof w:val="0"/>
                <w:lang w:val="en-US" w:eastAsia="ru-RU"/>
              </w:rPr>
              <w:t>sectiunea</w:t>
            </w:r>
            <w:proofErr w:type="spellEnd"/>
            <w:r w:rsidRPr="0002188D">
              <w:rPr>
                <w:noProof w:val="0"/>
                <w:lang w:val="en-US" w:eastAsia="ru-RU"/>
              </w:rPr>
              <w:t xml:space="preserve"> 5x2,5 </w:t>
            </w:r>
            <w:proofErr w:type="spellStart"/>
            <w:r w:rsidRPr="0002188D">
              <w:rPr>
                <w:noProof w:val="0"/>
                <w:lang w:val="en-US" w:eastAsia="ru-RU"/>
              </w:rPr>
              <w:t>mmp</w:t>
            </w:r>
            <w:proofErr w:type="spellEnd"/>
            <w:r w:rsidRPr="0002188D">
              <w:rPr>
                <w:noProof w:val="0"/>
                <w:lang w:val="en-US" w:eastAsia="ru-RU"/>
              </w:rPr>
              <w:t xml:space="preserve"> </w:t>
            </w:r>
            <w:proofErr w:type="spellStart"/>
            <w:r w:rsidRPr="0002188D">
              <w:rPr>
                <w:noProof w:val="0"/>
                <w:lang w:val="en-US" w:eastAsia="ru-RU"/>
              </w:rPr>
              <w:t>VVGnG</w:t>
            </w:r>
            <w:proofErr w:type="spellEnd"/>
            <w:r w:rsidRPr="0002188D">
              <w:rPr>
                <w:noProof w:val="0"/>
                <w:lang w:val="en-US" w:eastAsia="ru-RU"/>
              </w:rPr>
              <w:t xml:space="preserve"> 5*2.5mm2</w:t>
            </w:r>
          </w:p>
          <w:p w14:paraId="22DBEA4B"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69B7F93D"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lastRenderedPageBreak/>
              <w:t>m</w:t>
            </w:r>
          </w:p>
        </w:tc>
        <w:tc>
          <w:tcPr>
            <w:tcW w:w="1843" w:type="dxa"/>
            <w:tcBorders>
              <w:top w:val="single" w:sz="4" w:space="0" w:color="auto"/>
              <w:bottom w:val="single" w:sz="4" w:space="0" w:color="auto"/>
            </w:tcBorders>
            <w:vAlign w:val="center"/>
          </w:tcPr>
          <w:p w14:paraId="51E189A0"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45,00</w:t>
            </w:r>
          </w:p>
          <w:p w14:paraId="5469B19D"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12EFF9C2"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317D6"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8</w:t>
            </w:r>
          </w:p>
        </w:tc>
        <w:tc>
          <w:tcPr>
            <w:tcW w:w="1559" w:type="dxa"/>
            <w:tcBorders>
              <w:top w:val="single" w:sz="4" w:space="0" w:color="auto"/>
              <w:bottom w:val="single" w:sz="4" w:space="0" w:color="auto"/>
            </w:tcBorders>
          </w:tcPr>
          <w:p w14:paraId="60664348"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RpEB10G</w:t>
            </w:r>
          </w:p>
          <w:p w14:paraId="4E30197E"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264EC5AD" w14:textId="71DAB841" w:rsidR="0002188D" w:rsidRPr="0002188D" w:rsidRDefault="0002188D" w:rsidP="0002188D">
            <w:pPr>
              <w:autoSpaceDE w:val="0"/>
              <w:autoSpaceDN w:val="0"/>
              <w:rPr>
                <w:noProof w:val="0"/>
                <w:lang w:val="en-US" w:eastAsia="ru-RU"/>
              </w:rPr>
            </w:pPr>
            <w:proofErr w:type="spellStart"/>
            <w:r w:rsidRPr="0002188D">
              <w:rPr>
                <w:noProof w:val="0"/>
                <w:lang w:val="en-US" w:eastAsia="ru-RU"/>
              </w:rPr>
              <w:t>Cordoane</w:t>
            </w:r>
            <w:proofErr w:type="spellEnd"/>
            <w:r w:rsidRPr="0002188D">
              <w:rPr>
                <w:noProof w:val="0"/>
                <w:lang w:val="en-US" w:eastAsia="ru-RU"/>
              </w:rPr>
              <w:t xml:space="preserve"> din </w:t>
            </w:r>
            <w:proofErr w:type="spellStart"/>
            <w:r w:rsidRPr="0002188D">
              <w:rPr>
                <w:noProof w:val="0"/>
                <w:lang w:val="en-US" w:eastAsia="ru-RU"/>
              </w:rPr>
              <w:t>cupru</w:t>
            </w:r>
            <w:proofErr w:type="spellEnd"/>
            <w:r w:rsidRPr="0002188D">
              <w:rPr>
                <w:noProof w:val="0"/>
                <w:lang w:val="en-US" w:eastAsia="ru-RU"/>
              </w:rPr>
              <w:t xml:space="preserve">, cu </w:t>
            </w:r>
            <w:proofErr w:type="spellStart"/>
            <w:r w:rsidRPr="0002188D">
              <w:rPr>
                <w:noProof w:val="0"/>
                <w:lang w:val="en-US" w:eastAsia="ru-RU"/>
              </w:rPr>
              <w:t>izolatie</w:t>
            </w:r>
            <w:proofErr w:type="spellEnd"/>
            <w:r w:rsidRPr="0002188D">
              <w:rPr>
                <w:noProof w:val="0"/>
                <w:lang w:val="en-US" w:eastAsia="ru-RU"/>
              </w:rPr>
              <w:t xml:space="preserve"> din PVC, in </w:t>
            </w:r>
            <w:proofErr w:type="spellStart"/>
            <w:r w:rsidRPr="0002188D">
              <w:rPr>
                <w:noProof w:val="0"/>
                <w:lang w:val="en-US" w:eastAsia="ru-RU"/>
              </w:rPr>
              <w:t>executie</w:t>
            </w:r>
            <w:proofErr w:type="spellEnd"/>
            <w:r w:rsidRPr="0002188D">
              <w:rPr>
                <w:noProof w:val="0"/>
                <w:lang w:val="en-US" w:eastAsia="ru-RU"/>
              </w:rPr>
              <w:t xml:space="preserve"> </w:t>
            </w:r>
            <w:proofErr w:type="spellStart"/>
            <w:r w:rsidRPr="0002188D">
              <w:rPr>
                <w:noProof w:val="0"/>
                <w:lang w:val="en-US" w:eastAsia="ru-RU"/>
              </w:rPr>
              <w:t>mijlocie</w:t>
            </w:r>
            <w:proofErr w:type="spellEnd"/>
            <w:r w:rsidRPr="0002188D">
              <w:rPr>
                <w:noProof w:val="0"/>
                <w:lang w:val="en-US" w:eastAsia="ru-RU"/>
              </w:rPr>
              <w:t xml:space="preserve">, </w:t>
            </w:r>
            <w:proofErr w:type="spellStart"/>
            <w:r w:rsidRPr="0002188D">
              <w:rPr>
                <w:noProof w:val="0"/>
                <w:lang w:val="en-US" w:eastAsia="ru-RU"/>
              </w:rPr>
              <w:t>pentru</w:t>
            </w:r>
            <w:proofErr w:type="spellEnd"/>
            <w:r w:rsidRPr="0002188D">
              <w:rPr>
                <w:noProof w:val="0"/>
                <w:lang w:val="en-US" w:eastAsia="ru-RU"/>
              </w:rPr>
              <w:t xml:space="preserve"> </w:t>
            </w:r>
            <w:proofErr w:type="spellStart"/>
            <w:r w:rsidRPr="0002188D">
              <w:rPr>
                <w:noProof w:val="0"/>
                <w:lang w:val="en-US" w:eastAsia="ru-RU"/>
              </w:rPr>
              <w:t>tensiuni</w:t>
            </w:r>
            <w:proofErr w:type="spellEnd"/>
            <w:r w:rsidRPr="0002188D">
              <w:rPr>
                <w:noProof w:val="0"/>
                <w:lang w:val="en-US" w:eastAsia="ru-RU"/>
              </w:rPr>
              <w:t xml:space="preserve"> de 300/500 V, </w:t>
            </w:r>
            <w:proofErr w:type="spellStart"/>
            <w:r w:rsidRPr="0002188D">
              <w:rPr>
                <w:noProof w:val="0"/>
                <w:lang w:val="en-US" w:eastAsia="ru-RU"/>
              </w:rPr>
              <w:t>simbol</w:t>
            </w:r>
            <w:proofErr w:type="spellEnd"/>
            <w:r w:rsidRPr="0002188D">
              <w:rPr>
                <w:noProof w:val="0"/>
                <w:lang w:val="en-US" w:eastAsia="ru-RU"/>
              </w:rPr>
              <w:t xml:space="preserve"> MYYM, </w:t>
            </w:r>
            <w:proofErr w:type="spellStart"/>
            <w:r w:rsidRPr="0002188D">
              <w:rPr>
                <w:noProof w:val="0"/>
                <w:lang w:val="en-US" w:eastAsia="ru-RU"/>
              </w:rPr>
              <w:t>montate</w:t>
            </w:r>
            <w:proofErr w:type="spellEnd"/>
            <w:r w:rsidRPr="0002188D">
              <w:rPr>
                <w:noProof w:val="0"/>
                <w:lang w:val="en-US" w:eastAsia="ru-RU"/>
              </w:rPr>
              <w:t xml:space="preserve"> </w:t>
            </w:r>
            <w:proofErr w:type="spellStart"/>
            <w:r w:rsidRPr="0002188D">
              <w:rPr>
                <w:noProof w:val="0"/>
                <w:lang w:val="en-US" w:eastAsia="ru-RU"/>
              </w:rPr>
              <w:t>aparent</w:t>
            </w:r>
            <w:proofErr w:type="spellEnd"/>
            <w:r w:rsidRPr="0002188D">
              <w:rPr>
                <w:noProof w:val="0"/>
                <w:lang w:val="en-US" w:eastAsia="ru-RU"/>
              </w:rPr>
              <w:t xml:space="preserve">, </w:t>
            </w:r>
            <w:proofErr w:type="spellStart"/>
            <w:r w:rsidRPr="0002188D">
              <w:rPr>
                <w:noProof w:val="0"/>
                <w:lang w:val="en-US" w:eastAsia="ru-RU"/>
              </w:rPr>
              <w:t>avind</w:t>
            </w:r>
            <w:proofErr w:type="spellEnd"/>
            <w:r w:rsidRPr="0002188D">
              <w:rPr>
                <w:noProof w:val="0"/>
                <w:lang w:val="en-US" w:eastAsia="ru-RU"/>
              </w:rPr>
              <w:t xml:space="preserve"> </w:t>
            </w:r>
            <w:proofErr w:type="spellStart"/>
            <w:r w:rsidRPr="0002188D">
              <w:rPr>
                <w:noProof w:val="0"/>
                <w:lang w:val="en-US" w:eastAsia="ru-RU"/>
              </w:rPr>
              <w:t>sectiunea</w:t>
            </w:r>
            <w:proofErr w:type="spellEnd"/>
            <w:r w:rsidRPr="0002188D">
              <w:rPr>
                <w:noProof w:val="0"/>
                <w:lang w:val="en-US" w:eastAsia="ru-RU"/>
              </w:rPr>
              <w:t xml:space="preserve"> 3x1,5 </w:t>
            </w:r>
            <w:proofErr w:type="spellStart"/>
            <w:r w:rsidRPr="0002188D">
              <w:rPr>
                <w:noProof w:val="0"/>
                <w:lang w:val="en-US" w:eastAsia="ru-RU"/>
              </w:rPr>
              <w:t>mmp</w:t>
            </w:r>
            <w:proofErr w:type="spellEnd"/>
            <w:r w:rsidRPr="0002188D">
              <w:rPr>
                <w:noProof w:val="0"/>
                <w:lang w:val="en-US" w:eastAsia="ru-RU"/>
              </w:rPr>
              <w:t xml:space="preserve"> </w:t>
            </w:r>
            <w:proofErr w:type="spellStart"/>
            <w:r w:rsidRPr="0002188D">
              <w:rPr>
                <w:noProof w:val="0"/>
                <w:lang w:val="en-US" w:eastAsia="ru-RU"/>
              </w:rPr>
              <w:t>VVGnG</w:t>
            </w:r>
            <w:proofErr w:type="spellEnd"/>
            <w:r w:rsidRPr="0002188D">
              <w:rPr>
                <w:noProof w:val="0"/>
                <w:lang w:val="en-US" w:eastAsia="ru-RU"/>
              </w:rPr>
              <w:t xml:space="preserve"> 3*1.5mm2</w:t>
            </w:r>
          </w:p>
          <w:p w14:paraId="37023B97"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6BB4DD1B"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m</w:t>
            </w:r>
          </w:p>
        </w:tc>
        <w:tc>
          <w:tcPr>
            <w:tcW w:w="1843" w:type="dxa"/>
            <w:tcBorders>
              <w:top w:val="single" w:sz="4" w:space="0" w:color="auto"/>
              <w:bottom w:val="single" w:sz="4" w:space="0" w:color="auto"/>
            </w:tcBorders>
            <w:vAlign w:val="center"/>
          </w:tcPr>
          <w:p w14:paraId="14933911"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20,00</w:t>
            </w:r>
          </w:p>
          <w:p w14:paraId="6F00F626"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798D2AF4"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D34F6"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9</w:t>
            </w:r>
          </w:p>
        </w:tc>
        <w:tc>
          <w:tcPr>
            <w:tcW w:w="1559" w:type="dxa"/>
            <w:tcBorders>
              <w:top w:val="single" w:sz="4" w:space="0" w:color="auto"/>
              <w:bottom w:val="single" w:sz="4" w:space="0" w:color="auto"/>
            </w:tcBorders>
          </w:tcPr>
          <w:p w14:paraId="7BF57EA8"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RpEQ04A</w:t>
            </w:r>
          </w:p>
          <w:p w14:paraId="1408E334"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3400F238" w14:textId="78D5C742"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cutiei</w:t>
            </w:r>
            <w:proofErr w:type="spellEnd"/>
            <w:r w:rsidRPr="0002188D">
              <w:rPr>
                <w:noProof w:val="0"/>
                <w:lang w:val="en-US" w:eastAsia="ru-RU"/>
              </w:rPr>
              <w:t xml:space="preserve"> cu </w:t>
            </w:r>
            <w:proofErr w:type="spellStart"/>
            <w:r w:rsidRPr="0002188D">
              <w:rPr>
                <w:noProof w:val="0"/>
                <w:lang w:val="en-US" w:eastAsia="ru-RU"/>
              </w:rPr>
              <w:t>cleme</w:t>
            </w:r>
            <w:proofErr w:type="spellEnd"/>
            <w:r w:rsidRPr="0002188D">
              <w:rPr>
                <w:noProof w:val="0"/>
                <w:lang w:val="en-US" w:eastAsia="ru-RU"/>
              </w:rPr>
              <w:t xml:space="preserve"> (cutie de </w:t>
            </w:r>
            <w:proofErr w:type="spellStart"/>
            <w:r w:rsidRPr="0002188D">
              <w:rPr>
                <w:noProof w:val="0"/>
                <w:lang w:val="en-US" w:eastAsia="ru-RU"/>
              </w:rPr>
              <w:t>distributie</w:t>
            </w:r>
            <w:proofErr w:type="spellEnd"/>
            <w:r w:rsidRPr="0002188D">
              <w:rPr>
                <w:noProof w:val="0"/>
                <w:lang w:val="en-US" w:eastAsia="ru-RU"/>
              </w:rPr>
              <w:t xml:space="preserve"> </w:t>
            </w:r>
            <w:proofErr w:type="spellStart"/>
            <w:r w:rsidRPr="0002188D">
              <w:rPr>
                <w:noProof w:val="0"/>
                <w:lang w:val="en-US" w:eastAsia="ru-RU"/>
              </w:rPr>
              <w:t>exterioara</w:t>
            </w:r>
            <w:proofErr w:type="spellEnd"/>
            <w:r w:rsidRPr="0002188D">
              <w:rPr>
                <w:noProof w:val="0"/>
                <w:lang w:val="en-US" w:eastAsia="ru-RU"/>
              </w:rPr>
              <w:t xml:space="preserve"> 100*100*50mm)</w:t>
            </w:r>
          </w:p>
          <w:p w14:paraId="23592E41"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2F503A46"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33D84DEC"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10,00</w:t>
            </w:r>
          </w:p>
          <w:p w14:paraId="0C321CF2"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1A1F5585"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5D7F0"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10</w:t>
            </w:r>
          </w:p>
        </w:tc>
        <w:tc>
          <w:tcPr>
            <w:tcW w:w="1559" w:type="dxa"/>
            <w:tcBorders>
              <w:top w:val="single" w:sz="4" w:space="0" w:color="auto"/>
              <w:bottom w:val="single" w:sz="4" w:space="0" w:color="auto"/>
            </w:tcBorders>
          </w:tcPr>
          <w:p w14:paraId="5629F16C"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RpEQ04A</w:t>
            </w:r>
          </w:p>
          <w:p w14:paraId="221F90E8"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3006D180" w14:textId="01187678"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cutiei</w:t>
            </w:r>
            <w:proofErr w:type="spellEnd"/>
            <w:r w:rsidRPr="0002188D">
              <w:rPr>
                <w:noProof w:val="0"/>
                <w:lang w:val="en-US" w:eastAsia="ru-RU"/>
              </w:rPr>
              <w:t xml:space="preserve"> cu </w:t>
            </w:r>
            <w:proofErr w:type="spellStart"/>
            <w:r w:rsidRPr="0002188D">
              <w:rPr>
                <w:noProof w:val="0"/>
                <w:lang w:val="en-US" w:eastAsia="ru-RU"/>
              </w:rPr>
              <w:t>cleme</w:t>
            </w:r>
            <w:proofErr w:type="spellEnd"/>
            <w:r w:rsidRPr="0002188D">
              <w:rPr>
                <w:noProof w:val="0"/>
                <w:lang w:val="en-US" w:eastAsia="ru-RU"/>
              </w:rPr>
              <w:t xml:space="preserve"> (Cutie </w:t>
            </w:r>
            <w:proofErr w:type="spellStart"/>
            <w:r w:rsidRPr="0002188D">
              <w:rPr>
                <w:noProof w:val="0"/>
                <w:lang w:val="en-US" w:eastAsia="ru-RU"/>
              </w:rPr>
              <w:t>pentru</w:t>
            </w:r>
            <w:proofErr w:type="spellEnd"/>
            <w:r w:rsidRPr="0002188D">
              <w:rPr>
                <w:noProof w:val="0"/>
                <w:lang w:val="en-US" w:eastAsia="ru-RU"/>
              </w:rPr>
              <w:t xml:space="preserve"> automate 133 x 79 x 58 mm </w:t>
            </w:r>
            <w:proofErr w:type="spellStart"/>
            <w:r w:rsidRPr="0002188D">
              <w:rPr>
                <w:noProof w:val="0"/>
                <w:lang w:val="en-US" w:eastAsia="ru-RU"/>
              </w:rPr>
              <w:t>echipata</w:t>
            </w:r>
            <w:proofErr w:type="spellEnd"/>
            <w:r w:rsidRPr="0002188D">
              <w:rPr>
                <w:noProof w:val="0"/>
                <w:lang w:val="en-US" w:eastAsia="ru-RU"/>
              </w:rPr>
              <w:t xml:space="preserve"> cu </w:t>
            </w:r>
            <w:proofErr w:type="spellStart"/>
            <w:r w:rsidRPr="0002188D">
              <w:rPr>
                <w:noProof w:val="0"/>
                <w:lang w:val="en-US" w:eastAsia="ru-RU"/>
              </w:rPr>
              <w:t>sina</w:t>
            </w:r>
            <w:proofErr w:type="spellEnd"/>
            <w:r w:rsidRPr="0002188D">
              <w:rPr>
                <w:noProof w:val="0"/>
                <w:lang w:val="en-US" w:eastAsia="ru-RU"/>
              </w:rPr>
              <w:t xml:space="preserve"> DIN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sina</w:t>
            </w:r>
            <w:proofErr w:type="spellEnd"/>
            <w:r w:rsidRPr="0002188D">
              <w:rPr>
                <w:noProof w:val="0"/>
                <w:lang w:val="en-US" w:eastAsia="ru-RU"/>
              </w:rPr>
              <w:t xml:space="preserve"> de </w:t>
            </w:r>
            <w:proofErr w:type="spellStart"/>
            <w:r w:rsidRPr="0002188D">
              <w:rPr>
                <w:noProof w:val="0"/>
                <w:lang w:val="en-US" w:eastAsia="ru-RU"/>
              </w:rPr>
              <w:t>nul</w:t>
            </w:r>
            <w:proofErr w:type="spellEnd"/>
            <w:r w:rsidRPr="0002188D">
              <w:rPr>
                <w:noProof w:val="0"/>
                <w:lang w:val="en-US" w:eastAsia="ru-RU"/>
              </w:rPr>
              <w:t>)</w:t>
            </w:r>
          </w:p>
          <w:p w14:paraId="109FDE57"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602163FB"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7C056CBF"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10,00</w:t>
            </w:r>
          </w:p>
          <w:p w14:paraId="7729D00C"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270B4342"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09E37"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11</w:t>
            </w:r>
          </w:p>
        </w:tc>
        <w:tc>
          <w:tcPr>
            <w:tcW w:w="1559" w:type="dxa"/>
            <w:tcBorders>
              <w:top w:val="single" w:sz="4" w:space="0" w:color="auto"/>
              <w:bottom w:val="single" w:sz="4" w:space="0" w:color="auto"/>
            </w:tcBorders>
          </w:tcPr>
          <w:p w14:paraId="61628815"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RpEE15B</w:t>
            </w:r>
          </w:p>
          <w:p w14:paraId="1C0B813F"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006A0BC8" w14:textId="22857BEA"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intrerupatoarelor</w:t>
            </w:r>
            <w:proofErr w:type="spellEnd"/>
            <w:r w:rsidRPr="0002188D">
              <w:rPr>
                <w:noProof w:val="0"/>
                <w:lang w:val="en-US" w:eastAsia="ru-RU"/>
              </w:rPr>
              <w:t xml:space="preserve"> -- </w:t>
            </w:r>
            <w:proofErr w:type="spellStart"/>
            <w:r w:rsidRPr="0002188D">
              <w:rPr>
                <w:noProof w:val="0"/>
                <w:lang w:val="en-US" w:eastAsia="ru-RU"/>
              </w:rPr>
              <w:t>intrerupator</w:t>
            </w:r>
            <w:proofErr w:type="spellEnd"/>
            <w:r w:rsidRPr="0002188D">
              <w:rPr>
                <w:noProof w:val="0"/>
                <w:lang w:val="en-US" w:eastAsia="ru-RU"/>
              </w:rPr>
              <w:t xml:space="preserve"> automat monopolar VA47-29 1P 6 A 220 V C</w:t>
            </w:r>
          </w:p>
          <w:p w14:paraId="7F52AC7A"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21AFC6B3"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6F6684FC"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10,00</w:t>
            </w:r>
          </w:p>
          <w:p w14:paraId="4B08AE15"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055715C7" w14:textId="77777777" w:rsidTr="002E106A">
        <w:tc>
          <w:tcPr>
            <w:tcW w:w="709" w:type="dxa"/>
            <w:tcBorders>
              <w:top w:val="nil"/>
              <w:left w:val="single" w:sz="6" w:space="0" w:color="auto"/>
              <w:bottom w:val="nil"/>
              <w:right w:val="nil"/>
            </w:tcBorders>
          </w:tcPr>
          <w:p w14:paraId="761FF677" w14:textId="77777777" w:rsidR="0002188D" w:rsidRPr="0002188D" w:rsidRDefault="0002188D" w:rsidP="0002188D">
            <w:pPr>
              <w:autoSpaceDE w:val="0"/>
              <w:autoSpaceDN w:val="0"/>
              <w:jc w:val="center"/>
              <w:rPr>
                <w:noProof w:val="0"/>
                <w:lang w:val="en-US" w:eastAsia="ru-RU"/>
              </w:rPr>
            </w:pPr>
          </w:p>
        </w:tc>
        <w:tc>
          <w:tcPr>
            <w:tcW w:w="1559" w:type="dxa"/>
            <w:tcBorders>
              <w:top w:val="nil"/>
              <w:left w:val="single" w:sz="6" w:space="0" w:color="auto"/>
              <w:bottom w:val="nil"/>
              <w:right w:val="nil"/>
            </w:tcBorders>
          </w:tcPr>
          <w:p w14:paraId="433F3BFA" w14:textId="77777777" w:rsidR="0002188D" w:rsidRPr="0002188D" w:rsidRDefault="0002188D" w:rsidP="0002188D">
            <w:pPr>
              <w:autoSpaceDE w:val="0"/>
              <w:autoSpaceDN w:val="0"/>
              <w:rPr>
                <w:noProof w:val="0"/>
                <w:lang w:val="en-US" w:eastAsia="ru-RU"/>
              </w:rPr>
            </w:pPr>
          </w:p>
        </w:tc>
        <w:tc>
          <w:tcPr>
            <w:tcW w:w="7513" w:type="dxa"/>
            <w:gridSpan w:val="3"/>
            <w:tcBorders>
              <w:top w:val="nil"/>
              <w:left w:val="single" w:sz="6" w:space="0" w:color="auto"/>
              <w:bottom w:val="nil"/>
              <w:right w:val="single" w:sz="6" w:space="0" w:color="auto"/>
            </w:tcBorders>
          </w:tcPr>
          <w:p w14:paraId="6BECAC53" w14:textId="0E470D10" w:rsidR="0002188D" w:rsidRPr="0002188D" w:rsidRDefault="0002188D" w:rsidP="0002188D">
            <w:pPr>
              <w:autoSpaceDE w:val="0"/>
              <w:autoSpaceDN w:val="0"/>
              <w:rPr>
                <w:b/>
                <w:bCs/>
                <w:noProof w:val="0"/>
                <w:sz w:val="22"/>
                <w:szCs w:val="22"/>
                <w:lang w:val="en-US" w:eastAsia="ru-RU"/>
              </w:rPr>
            </w:pPr>
            <w:r w:rsidRPr="0002188D">
              <w:rPr>
                <w:b/>
                <w:bCs/>
                <w:noProof w:val="0"/>
                <w:sz w:val="22"/>
                <w:szCs w:val="22"/>
                <w:lang w:val="en-US" w:eastAsia="ru-RU"/>
              </w:rPr>
              <w:t xml:space="preserve">3. </w:t>
            </w:r>
            <w:proofErr w:type="spellStart"/>
            <w:r w:rsidRPr="0002188D">
              <w:rPr>
                <w:b/>
                <w:bCs/>
                <w:noProof w:val="0"/>
                <w:sz w:val="22"/>
                <w:szCs w:val="22"/>
                <w:lang w:val="en-US" w:eastAsia="ru-RU"/>
              </w:rPr>
              <w:t>Montare</w:t>
            </w:r>
            <w:proofErr w:type="spellEnd"/>
            <w:r w:rsidRPr="0002188D">
              <w:rPr>
                <w:b/>
                <w:bCs/>
                <w:noProof w:val="0"/>
                <w:sz w:val="22"/>
                <w:szCs w:val="22"/>
                <w:lang w:val="en-US" w:eastAsia="ru-RU"/>
              </w:rPr>
              <w:t xml:space="preserve"> </w:t>
            </w:r>
            <w:proofErr w:type="spellStart"/>
            <w:r w:rsidRPr="0002188D">
              <w:rPr>
                <w:b/>
                <w:bCs/>
                <w:noProof w:val="0"/>
                <w:sz w:val="22"/>
                <w:szCs w:val="22"/>
                <w:lang w:val="en-US" w:eastAsia="ru-RU"/>
              </w:rPr>
              <w:t>rolete</w:t>
            </w:r>
            <w:proofErr w:type="spellEnd"/>
            <w:r w:rsidRPr="0002188D">
              <w:rPr>
                <w:b/>
                <w:bCs/>
                <w:noProof w:val="0"/>
                <w:sz w:val="22"/>
                <w:szCs w:val="22"/>
                <w:lang w:val="en-US" w:eastAsia="ru-RU"/>
              </w:rPr>
              <w:t xml:space="preserve"> - 16 </w:t>
            </w:r>
            <w:proofErr w:type="spellStart"/>
            <w:r w:rsidRPr="0002188D">
              <w:rPr>
                <w:b/>
                <w:bCs/>
                <w:noProof w:val="0"/>
                <w:sz w:val="22"/>
                <w:szCs w:val="22"/>
                <w:lang w:val="en-US" w:eastAsia="ru-RU"/>
              </w:rPr>
              <w:t>bucati</w:t>
            </w:r>
            <w:proofErr w:type="spellEnd"/>
          </w:p>
          <w:p w14:paraId="719BE96E" w14:textId="77777777" w:rsidR="0002188D" w:rsidRPr="0002188D" w:rsidRDefault="0002188D" w:rsidP="0002188D">
            <w:pPr>
              <w:autoSpaceDE w:val="0"/>
              <w:autoSpaceDN w:val="0"/>
              <w:rPr>
                <w:noProof w:val="0"/>
                <w:lang w:val="en-US" w:eastAsia="ru-RU"/>
              </w:rPr>
            </w:pPr>
          </w:p>
        </w:tc>
      </w:tr>
      <w:tr w:rsidR="0002188D" w:rsidRPr="0002188D" w14:paraId="3813B703" w14:textId="77777777" w:rsidTr="00C81E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695"/>
        </w:trPr>
        <w:tc>
          <w:tcPr>
            <w:tcW w:w="709" w:type="dxa"/>
            <w:tcBorders>
              <w:top w:val="single" w:sz="4" w:space="0" w:color="auto"/>
              <w:bottom w:val="single" w:sz="4" w:space="0" w:color="auto"/>
            </w:tcBorders>
          </w:tcPr>
          <w:p w14:paraId="78EB2DA9"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12</w:t>
            </w:r>
          </w:p>
        </w:tc>
        <w:tc>
          <w:tcPr>
            <w:tcW w:w="1559" w:type="dxa"/>
            <w:tcBorders>
              <w:top w:val="single" w:sz="4" w:space="0" w:color="auto"/>
              <w:bottom w:val="single" w:sz="4" w:space="0" w:color="auto"/>
            </w:tcBorders>
          </w:tcPr>
          <w:p w14:paraId="71439956"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CK20A</w:t>
            </w:r>
          </w:p>
          <w:p w14:paraId="495E7CA4"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48E077EB" w14:textId="56CCC5B3" w:rsidR="0002188D" w:rsidRPr="0002188D" w:rsidRDefault="0002188D" w:rsidP="0002188D">
            <w:pPr>
              <w:autoSpaceDE w:val="0"/>
              <w:autoSpaceDN w:val="0"/>
              <w:rPr>
                <w:noProof w:val="0"/>
                <w:lang w:val="en-US" w:eastAsia="ru-RU"/>
              </w:rPr>
            </w:pPr>
            <w:proofErr w:type="spellStart"/>
            <w:r w:rsidRPr="0002188D">
              <w:rPr>
                <w:noProof w:val="0"/>
                <w:lang w:val="en-US" w:eastAsia="ru-RU"/>
              </w:rPr>
              <w:t>Obloane</w:t>
            </w:r>
            <w:proofErr w:type="spellEnd"/>
            <w:r w:rsidRPr="0002188D">
              <w:rPr>
                <w:noProof w:val="0"/>
                <w:lang w:val="en-US" w:eastAsia="ru-RU"/>
              </w:rPr>
              <w:t xml:space="preserve"> </w:t>
            </w:r>
            <w:proofErr w:type="spellStart"/>
            <w:r w:rsidRPr="0002188D">
              <w:rPr>
                <w:noProof w:val="0"/>
                <w:lang w:val="en-US" w:eastAsia="ru-RU"/>
              </w:rPr>
              <w:t>rulante</w:t>
            </w:r>
            <w:proofErr w:type="spellEnd"/>
            <w:r w:rsidRPr="0002188D">
              <w:rPr>
                <w:noProof w:val="0"/>
                <w:lang w:val="en-US" w:eastAsia="ru-RU"/>
              </w:rPr>
              <w:t xml:space="preserve"> din </w:t>
            </w:r>
            <w:proofErr w:type="spellStart"/>
            <w:r w:rsidRPr="0002188D">
              <w:rPr>
                <w:noProof w:val="0"/>
                <w:lang w:val="en-US" w:eastAsia="ru-RU"/>
              </w:rPr>
              <w:t>tabla</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profile din </w:t>
            </w:r>
            <w:proofErr w:type="spellStart"/>
            <w:r w:rsidRPr="0002188D">
              <w:rPr>
                <w:noProof w:val="0"/>
                <w:lang w:val="en-US" w:eastAsia="ru-RU"/>
              </w:rPr>
              <w:t>aluminiu</w:t>
            </w:r>
            <w:proofErr w:type="spellEnd"/>
            <w:r w:rsidRPr="0002188D">
              <w:rPr>
                <w:noProof w:val="0"/>
                <w:lang w:val="en-US" w:eastAsia="ru-RU"/>
              </w:rPr>
              <w:t xml:space="preserve">, </w:t>
            </w:r>
            <w:proofErr w:type="spellStart"/>
            <w:r w:rsidRPr="0002188D">
              <w:rPr>
                <w:noProof w:val="0"/>
                <w:lang w:val="en-US" w:eastAsia="ru-RU"/>
              </w:rPr>
              <w:t>inclusiv</w:t>
            </w:r>
            <w:proofErr w:type="spellEnd"/>
            <w:r w:rsidRPr="0002188D">
              <w:rPr>
                <w:noProof w:val="0"/>
                <w:lang w:val="en-US" w:eastAsia="ru-RU"/>
              </w:rPr>
              <w:t xml:space="preserve"> </w:t>
            </w:r>
            <w:proofErr w:type="spellStart"/>
            <w:r w:rsidRPr="0002188D">
              <w:rPr>
                <w:noProof w:val="0"/>
                <w:lang w:val="en-US" w:eastAsia="ru-RU"/>
              </w:rPr>
              <w:t>armaturile</w:t>
            </w:r>
            <w:proofErr w:type="spellEnd"/>
            <w:r w:rsidRPr="0002188D">
              <w:rPr>
                <w:noProof w:val="0"/>
                <w:lang w:val="en-US" w:eastAsia="ru-RU"/>
              </w:rPr>
              <w:t xml:space="preserve"> </w:t>
            </w:r>
            <w:proofErr w:type="spellStart"/>
            <w:r w:rsidRPr="0002188D">
              <w:rPr>
                <w:noProof w:val="0"/>
                <w:lang w:val="en-US" w:eastAsia="ru-RU"/>
              </w:rPr>
              <w:t>necesare</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sinele</w:t>
            </w:r>
            <w:proofErr w:type="spellEnd"/>
            <w:r w:rsidRPr="0002188D">
              <w:rPr>
                <w:noProof w:val="0"/>
                <w:lang w:val="en-US" w:eastAsia="ru-RU"/>
              </w:rPr>
              <w:t xml:space="preserve"> de </w:t>
            </w:r>
            <w:proofErr w:type="spellStart"/>
            <w:r w:rsidRPr="0002188D">
              <w:rPr>
                <w:noProof w:val="0"/>
                <w:lang w:val="en-US" w:eastAsia="ru-RU"/>
              </w:rPr>
              <w:t>ghidaj</w:t>
            </w:r>
            <w:proofErr w:type="spellEnd"/>
            <w:r w:rsidRPr="0002188D">
              <w:rPr>
                <w:noProof w:val="0"/>
                <w:lang w:val="en-US" w:eastAsia="ru-RU"/>
              </w:rPr>
              <w:t xml:space="preserve"> (</w:t>
            </w:r>
            <w:proofErr w:type="spellStart"/>
            <w:r w:rsidRPr="0002188D">
              <w:rPr>
                <w:noProof w:val="0"/>
                <w:lang w:val="en-US" w:eastAsia="ru-RU"/>
              </w:rPr>
              <w:t>Roleta</w:t>
            </w:r>
            <w:proofErr w:type="spellEnd"/>
            <w:r w:rsidRPr="0002188D">
              <w:rPr>
                <w:noProof w:val="0"/>
                <w:lang w:val="en-US" w:eastAsia="ru-RU"/>
              </w:rPr>
              <w:t xml:space="preserve"> automata pt. </w:t>
            </w:r>
            <w:proofErr w:type="spellStart"/>
            <w:r w:rsidRPr="0002188D">
              <w:rPr>
                <w:noProof w:val="0"/>
                <w:lang w:val="en-US" w:eastAsia="ru-RU"/>
              </w:rPr>
              <w:t>garaje</w:t>
            </w:r>
            <w:proofErr w:type="spellEnd"/>
            <w:r w:rsidRPr="0002188D">
              <w:rPr>
                <w:noProof w:val="0"/>
                <w:lang w:val="en-US" w:eastAsia="ru-RU"/>
              </w:rPr>
              <w:t xml:space="preserve"> </w:t>
            </w:r>
            <w:proofErr w:type="spellStart"/>
            <w:r w:rsidRPr="0002188D">
              <w:rPr>
                <w:noProof w:val="0"/>
                <w:lang w:val="en-US" w:eastAsia="ru-RU"/>
              </w:rPr>
              <w:t>dotata</w:t>
            </w:r>
            <w:proofErr w:type="spellEnd"/>
            <w:r w:rsidRPr="0002188D">
              <w:rPr>
                <w:noProof w:val="0"/>
                <w:lang w:val="en-US" w:eastAsia="ru-RU"/>
              </w:rPr>
              <w:t xml:space="preserve"> cu motor de 70/80Nm </w:t>
            </w:r>
            <w:proofErr w:type="spellStart"/>
            <w:r w:rsidRPr="0002188D">
              <w:rPr>
                <w:noProof w:val="0"/>
                <w:lang w:val="en-US" w:eastAsia="ru-RU"/>
              </w:rPr>
              <w:t>si</w:t>
            </w:r>
            <w:proofErr w:type="spellEnd"/>
            <w:r w:rsidRPr="0002188D">
              <w:rPr>
                <w:noProof w:val="0"/>
                <w:lang w:val="en-US" w:eastAsia="ru-RU"/>
              </w:rPr>
              <w:t xml:space="preserve"> ax tubular de 70mm </w:t>
            </w:r>
            <w:proofErr w:type="spellStart"/>
            <w:r w:rsidRPr="0002188D">
              <w:rPr>
                <w:noProof w:val="0"/>
                <w:lang w:val="en-US" w:eastAsia="ru-RU"/>
              </w:rPr>
              <w:t>Culoare</w:t>
            </w:r>
            <w:proofErr w:type="spellEnd"/>
            <w:r w:rsidRPr="0002188D">
              <w:rPr>
                <w:noProof w:val="0"/>
                <w:lang w:val="en-US" w:eastAsia="ru-RU"/>
              </w:rPr>
              <w:t xml:space="preserve"> </w:t>
            </w:r>
            <w:proofErr w:type="spellStart"/>
            <w:r w:rsidR="0036606E">
              <w:rPr>
                <w:noProof w:val="0"/>
                <w:lang w:val="en-US" w:eastAsia="ru-RU"/>
              </w:rPr>
              <w:t>cafenie</w:t>
            </w:r>
            <w:proofErr w:type="spellEnd"/>
            <w:r w:rsidRPr="0002188D">
              <w:rPr>
                <w:noProof w:val="0"/>
                <w:lang w:val="en-US" w:eastAsia="ru-RU"/>
              </w:rPr>
              <w:t xml:space="preserve">, </w:t>
            </w:r>
            <w:proofErr w:type="spellStart"/>
            <w:r w:rsidRPr="0002188D">
              <w:rPr>
                <w:noProof w:val="0"/>
                <w:lang w:val="en-US" w:eastAsia="ru-RU"/>
              </w:rPr>
              <w:t>dimensiune</w:t>
            </w:r>
            <w:proofErr w:type="spellEnd"/>
            <w:r w:rsidRPr="0002188D">
              <w:rPr>
                <w:noProof w:val="0"/>
                <w:lang w:val="en-US" w:eastAsia="ru-RU"/>
              </w:rPr>
              <w:t xml:space="preserve"> - 2,66m L * 2,87m H - 13 </w:t>
            </w:r>
            <w:proofErr w:type="spellStart"/>
            <w:r w:rsidRPr="0002188D">
              <w:rPr>
                <w:noProof w:val="0"/>
                <w:lang w:val="en-US" w:eastAsia="ru-RU"/>
              </w:rPr>
              <w:t>buc</w:t>
            </w:r>
            <w:proofErr w:type="spellEnd"/>
            <w:r w:rsidRPr="0002188D">
              <w:rPr>
                <w:noProof w:val="0"/>
                <w:lang w:val="en-US" w:eastAsia="ru-RU"/>
              </w:rPr>
              <w:t xml:space="preserve">., - 3,15m L * 2,49m H - 2 </w:t>
            </w:r>
            <w:proofErr w:type="spellStart"/>
            <w:r w:rsidRPr="0002188D">
              <w:rPr>
                <w:noProof w:val="0"/>
                <w:lang w:val="en-US" w:eastAsia="ru-RU"/>
              </w:rPr>
              <w:t>buc</w:t>
            </w:r>
            <w:proofErr w:type="spellEnd"/>
            <w:r w:rsidRPr="0002188D">
              <w:rPr>
                <w:noProof w:val="0"/>
                <w:lang w:val="en-US" w:eastAsia="ru-RU"/>
              </w:rPr>
              <w:t xml:space="preserve">., - 3,25m L * 2,83m H - 1 </w:t>
            </w:r>
            <w:proofErr w:type="spellStart"/>
            <w:r w:rsidRPr="0002188D">
              <w:rPr>
                <w:noProof w:val="0"/>
                <w:lang w:val="en-US" w:eastAsia="ru-RU"/>
              </w:rPr>
              <w:t>buc</w:t>
            </w:r>
            <w:proofErr w:type="spellEnd"/>
            <w:r w:rsidRPr="0002188D">
              <w:rPr>
                <w:noProof w:val="0"/>
                <w:lang w:val="en-US" w:eastAsia="ru-RU"/>
              </w:rPr>
              <w:t xml:space="preserve">. </w:t>
            </w:r>
            <w:proofErr w:type="spellStart"/>
            <w:r w:rsidRPr="0002188D">
              <w:rPr>
                <w:noProof w:val="0"/>
                <w:lang w:val="en-US" w:eastAsia="ru-RU"/>
              </w:rPr>
              <w:t>Lamele</w:t>
            </w:r>
            <w:proofErr w:type="spellEnd"/>
            <w:r w:rsidRPr="0002188D">
              <w:rPr>
                <w:noProof w:val="0"/>
                <w:lang w:val="en-US" w:eastAsia="ru-RU"/>
              </w:rPr>
              <w:t xml:space="preserve"> </w:t>
            </w:r>
            <w:proofErr w:type="spellStart"/>
            <w:r w:rsidRPr="0002188D">
              <w:rPr>
                <w:noProof w:val="0"/>
                <w:lang w:val="en-US" w:eastAsia="ru-RU"/>
              </w:rPr>
              <w:t>izolate</w:t>
            </w:r>
            <w:proofErr w:type="spellEnd"/>
            <w:r w:rsidRPr="0002188D">
              <w:rPr>
                <w:noProof w:val="0"/>
                <w:lang w:val="en-US" w:eastAsia="ru-RU"/>
              </w:rPr>
              <w:t xml:space="preserve"> cu </w:t>
            </w:r>
            <w:proofErr w:type="spellStart"/>
            <w:r w:rsidRPr="0002188D">
              <w:rPr>
                <w:noProof w:val="0"/>
                <w:lang w:val="en-US" w:eastAsia="ru-RU"/>
              </w:rPr>
              <w:t>spuma</w:t>
            </w:r>
            <w:proofErr w:type="spellEnd"/>
            <w:r w:rsidRPr="0002188D">
              <w:rPr>
                <w:noProof w:val="0"/>
                <w:lang w:val="en-US" w:eastAsia="ru-RU"/>
              </w:rPr>
              <w:t xml:space="preserve"> </w:t>
            </w:r>
            <w:proofErr w:type="spellStart"/>
            <w:r w:rsidRPr="0002188D">
              <w:rPr>
                <w:noProof w:val="0"/>
                <w:lang w:val="en-US" w:eastAsia="ru-RU"/>
              </w:rPr>
              <w:t>poliuretanica</w:t>
            </w:r>
            <w:proofErr w:type="spellEnd"/>
            <w:r w:rsidRPr="0002188D">
              <w:rPr>
                <w:noProof w:val="0"/>
                <w:lang w:val="en-US" w:eastAsia="ru-RU"/>
              </w:rPr>
              <w:t xml:space="preserve"> h=77mm, b=18,5mm, Ultima </w:t>
            </w:r>
            <w:proofErr w:type="spellStart"/>
            <w:r w:rsidRPr="0002188D">
              <w:rPr>
                <w:noProof w:val="0"/>
                <w:lang w:val="en-US" w:eastAsia="ru-RU"/>
              </w:rPr>
              <w:t>lamea</w:t>
            </w:r>
            <w:proofErr w:type="spellEnd"/>
            <w:r w:rsidRPr="0002188D">
              <w:rPr>
                <w:noProof w:val="0"/>
                <w:lang w:val="en-US" w:eastAsia="ru-RU"/>
              </w:rPr>
              <w:t xml:space="preserve"> din </w:t>
            </w:r>
            <w:proofErr w:type="spellStart"/>
            <w:r w:rsidRPr="0002188D">
              <w:rPr>
                <w:noProof w:val="0"/>
                <w:lang w:val="en-US" w:eastAsia="ru-RU"/>
              </w:rPr>
              <w:t>aluminiu</w:t>
            </w:r>
            <w:proofErr w:type="spellEnd"/>
            <w:r w:rsidRPr="0002188D">
              <w:rPr>
                <w:noProof w:val="0"/>
                <w:lang w:val="en-US" w:eastAsia="ru-RU"/>
              </w:rPr>
              <w:t xml:space="preserve"> </w:t>
            </w:r>
            <w:proofErr w:type="spellStart"/>
            <w:r w:rsidRPr="0002188D">
              <w:rPr>
                <w:noProof w:val="0"/>
                <w:lang w:val="en-US" w:eastAsia="ru-RU"/>
              </w:rPr>
              <w:t>extrudat</w:t>
            </w:r>
            <w:proofErr w:type="spellEnd"/>
            <w:r w:rsidRPr="0002188D">
              <w:rPr>
                <w:noProof w:val="0"/>
                <w:lang w:val="en-US" w:eastAsia="ru-RU"/>
              </w:rPr>
              <w:t>.</w:t>
            </w:r>
            <w:r w:rsidR="00A65BD8">
              <w:rPr>
                <w:noProof w:val="0"/>
                <w:lang w:val="en-US" w:eastAsia="ru-RU"/>
              </w:rPr>
              <w:t xml:space="preserve"> </w:t>
            </w:r>
            <w:r w:rsidRPr="0002188D">
              <w:rPr>
                <w:noProof w:val="0"/>
                <w:lang w:val="en-US" w:eastAsia="ru-RU"/>
              </w:rPr>
              <w:t xml:space="preserve">- 1 </w:t>
            </w:r>
            <w:proofErr w:type="spellStart"/>
            <w:r w:rsidRPr="0002188D">
              <w:rPr>
                <w:noProof w:val="0"/>
                <w:lang w:val="en-US" w:eastAsia="ru-RU"/>
              </w:rPr>
              <w:t>telecomanda</w:t>
            </w:r>
            <w:proofErr w:type="spellEnd"/>
            <w:r w:rsidRPr="0002188D">
              <w:rPr>
                <w:noProof w:val="0"/>
                <w:lang w:val="en-US" w:eastAsia="ru-RU"/>
              </w:rPr>
              <w:t xml:space="preserve"> la </w:t>
            </w:r>
            <w:proofErr w:type="spellStart"/>
            <w:r w:rsidRPr="0002188D">
              <w:rPr>
                <w:noProof w:val="0"/>
                <w:lang w:val="en-US" w:eastAsia="ru-RU"/>
              </w:rPr>
              <w:t>fiecare</w:t>
            </w:r>
            <w:proofErr w:type="spellEnd"/>
            <w:r w:rsidRPr="0002188D">
              <w:rPr>
                <w:noProof w:val="0"/>
                <w:lang w:val="en-US" w:eastAsia="ru-RU"/>
              </w:rPr>
              <w:t xml:space="preserve"> </w:t>
            </w:r>
            <w:proofErr w:type="spellStart"/>
            <w:r w:rsidRPr="0002188D">
              <w:rPr>
                <w:noProof w:val="0"/>
                <w:lang w:val="en-US" w:eastAsia="ru-RU"/>
              </w:rPr>
              <w:t>roleta</w:t>
            </w:r>
            <w:proofErr w:type="spellEnd"/>
            <w:r w:rsidRPr="0002188D">
              <w:rPr>
                <w:noProof w:val="0"/>
                <w:lang w:val="en-US" w:eastAsia="ru-RU"/>
              </w:rPr>
              <w:t>)</w:t>
            </w:r>
          </w:p>
          <w:p w14:paraId="66655221"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580C9B12"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m2</w:t>
            </w:r>
          </w:p>
        </w:tc>
        <w:tc>
          <w:tcPr>
            <w:tcW w:w="1843" w:type="dxa"/>
            <w:tcBorders>
              <w:top w:val="single" w:sz="4" w:space="0" w:color="auto"/>
              <w:bottom w:val="single" w:sz="4" w:space="0" w:color="auto"/>
            </w:tcBorders>
            <w:vAlign w:val="center"/>
          </w:tcPr>
          <w:p w14:paraId="76A5EEA2"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124,11</w:t>
            </w:r>
          </w:p>
          <w:p w14:paraId="56C0A8AC"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2B6611A0"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60B079"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13</w:t>
            </w:r>
          </w:p>
        </w:tc>
        <w:tc>
          <w:tcPr>
            <w:tcW w:w="1559" w:type="dxa"/>
            <w:tcBorders>
              <w:top w:val="single" w:sz="4" w:space="0" w:color="auto"/>
              <w:bottom w:val="single" w:sz="4" w:space="0" w:color="auto"/>
            </w:tcBorders>
          </w:tcPr>
          <w:p w14:paraId="035F0F9E"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08-02-409-1</w:t>
            </w:r>
          </w:p>
          <w:p w14:paraId="70E6C4F6"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601F03C8" w14:textId="77777777" w:rsidR="0002188D" w:rsidRPr="0002188D" w:rsidRDefault="0002188D" w:rsidP="0002188D">
            <w:pPr>
              <w:autoSpaceDE w:val="0"/>
              <w:autoSpaceDN w:val="0"/>
              <w:rPr>
                <w:noProof w:val="0"/>
                <w:lang w:val="en-US" w:eastAsia="ru-RU"/>
              </w:rPr>
            </w:pPr>
            <w:proofErr w:type="spellStart"/>
            <w:r w:rsidRPr="0002188D">
              <w:rPr>
                <w:noProof w:val="0"/>
                <w:lang w:val="en-US" w:eastAsia="ru-RU"/>
              </w:rPr>
              <w:t>Teava</w:t>
            </w:r>
            <w:proofErr w:type="spellEnd"/>
            <w:r w:rsidRPr="0002188D">
              <w:rPr>
                <w:noProof w:val="0"/>
                <w:lang w:val="en-US" w:eastAsia="ru-RU"/>
              </w:rPr>
              <w:t xml:space="preserve"> din </w:t>
            </w:r>
            <w:proofErr w:type="spellStart"/>
            <w:r w:rsidRPr="0002188D">
              <w:rPr>
                <w:noProof w:val="0"/>
                <w:lang w:val="en-US" w:eastAsia="ru-RU"/>
              </w:rPr>
              <w:t>vinilplast</w:t>
            </w:r>
            <w:proofErr w:type="spellEnd"/>
            <w:r w:rsidRPr="0002188D">
              <w:rPr>
                <w:noProof w:val="0"/>
                <w:lang w:val="en-US" w:eastAsia="ru-RU"/>
              </w:rPr>
              <w:t xml:space="preserve"> pe </w:t>
            </w:r>
            <w:proofErr w:type="spellStart"/>
            <w:r w:rsidRPr="0002188D">
              <w:rPr>
                <w:noProof w:val="0"/>
                <w:lang w:val="en-US" w:eastAsia="ru-RU"/>
              </w:rPr>
              <w:t>contructii</w:t>
            </w:r>
            <w:proofErr w:type="spellEnd"/>
            <w:r w:rsidRPr="0002188D">
              <w:rPr>
                <w:noProof w:val="0"/>
                <w:lang w:val="en-US" w:eastAsia="ru-RU"/>
              </w:rPr>
              <w:t xml:space="preserve"> </w:t>
            </w:r>
            <w:proofErr w:type="spellStart"/>
            <w:r w:rsidRPr="0002188D">
              <w:rPr>
                <w:noProof w:val="0"/>
                <w:lang w:val="en-US" w:eastAsia="ru-RU"/>
              </w:rPr>
              <w:t>instalate</w:t>
            </w:r>
            <w:proofErr w:type="spellEnd"/>
            <w:r w:rsidRPr="0002188D">
              <w:rPr>
                <w:noProof w:val="0"/>
                <w:lang w:val="en-US" w:eastAsia="ru-RU"/>
              </w:rPr>
              <w:t xml:space="preserve">, pe </w:t>
            </w:r>
            <w:proofErr w:type="spellStart"/>
            <w:r w:rsidRPr="0002188D">
              <w:rPr>
                <w:noProof w:val="0"/>
                <w:lang w:val="en-US" w:eastAsia="ru-RU"/>
              </w:rPr>
              <w:t>pereti</w:t>
            </w:r>
            <w:proofErr w:type="spellEnd"/>
            <w:r w:rsidRPr="0002188D">
              <w:rPr>
                <w:noProof w:val="0"/>
                <w:lang w:val="en-US" w:eastAsia="ru-RU"/>
              </w:rPr>
              <w:t xml:space="preserve">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coloane</w:t>
            </w:r>
            <w:proofErr w:type="spellEnd"/>
            <w:r w:rsidRPr="0002188D">
              <w:rPr>
                <w:noProof w:val="0"/>
                <w:lang w:val="en-US" w:eastAsia="ru-RU"/>
              </w:rPr>
              <w:t xml:space="preserve">, </w:t>
            </w:r>
            <w:proofErr w:type="spellStart"/>
            <w:r w:rsidRPr="0002188D">
              <w:rPr>
                <w:noProof w:val="0"/>
                <w:lang w:val="en-US" w:eastAsia="ru-RU"/>
              </w:rPr>
              <w:t>fixare</w:t>
            </w:r>
            <w:proofErr w:type="spellEnd"/>
            <w:r w:rsidRPr="0002188D">
              <w:rPr>
                <w:noProof w:val="0"/>
                <w:lang w:val="en-US" w:eastAsia="ru-RU"/>
              </w:rPr>
              <w:t xml:space="preserve"> cu </w:t>
            </w:r>
            <w:proofErr w:type="spellStart"/>
            <w:r w:rsidRPr="0002188D">
              <w:rPr>
                <w:noProof w:val="0"/>
                <w:lang w:val="en-US" w:eastAsia="ru-RU"/>
              </w:rPr>
              <w:t>scoabe</w:t>
            </w:r>
            <w:proofErr w:type="spellEnd"/>
            <w:r w:rsidRPr="0002188D">
              <w:rPr>
                <w:noProof w:val="0"/>
                <w:lang w:val="en-US" w:eastAsia="ru-RU"/>
              </w:rPr>
              <w:t xml:space="preserve">, </w:t>
            </w:r>
            <w:proofErr w:type="spellStart"/>
            <w:r w:rsidRPr="0002188D">
              <w:rPr>
                <w:noProof w:val="0"/>
                <w:lang w:val="en-US" w:eastAsia="ru-RU"/>
              </w:rPr>
              <w:t>diametru</w:t>
            </w:r>
            <w:proofErr w:type="spellEnd"/>
            <w:r w:rsidRPr="0002188D">
              <w:rPr>
                <w:noProof w:val="0"/>
                <w:lang w:val="en-US" w:eastAsia="ru-RU"/>
              </w:rPr>
              <w:t xml:space="preserve"> pina la 25 mm D=20mm</w:t>
            </w:r>
          </w:p>
          <w:p w14:paraId="20E0F796"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7186E67E"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100 m</w:t>
            </w:r>
          </w:p>
        </w:tc>
        <w:tc>
          <w:tcPr>
            <w:tcW w:w="1843" w:type="dxa"/>
            <w:tcBorders>
              <w:top w:val="single" w:sz="4" w:space="0" w:color="auto"/>
              <w:bottom w:val="single" w:sz="4" w:space="0" w:color="auto"/>
            </w:tcBorders>
            <w:vAlign w:val="center"/>
          </w:tcPr>
          <w:p w14:paraId="5F456808"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0,70</w:t>
            </w:r>
          </w:p>
          <w:p w14:paraId="04B4E948"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401D1DDC"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BEEFE2"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14</w:t>
            </w:r>
          </w:p>
        </w:tc>
        <w:tc>
          <w:tcPr>
            <w:tcW w:w="1559" w:type="dxa"/>
            <w:tcBorders>
              <w:top w:val="single" w:sz="4" w:space="0" w:color="auto"/>
              <w:bottom w:val="single" w:sz="4" w:space="0" w:color="auto"/>
            </w:tcBorders>
          </w:tcPr>
          <w:p w14:paraId="090572E4"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RpEB11H</w:t>
            </w:r>
          </w:p>
          <w:p w14:paraId="31155ABD"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1B46CA32" w14:textId="77777777" w:rsidR="0002188D" w:rsidRPr="0002188D" w:rsidRDefault="0002188D" w:rsidP="0002188D">
            <w:pPr>
              <w:autoSpaceDE w:val="0"/>
              <w:autoSpaceDN w:val="0"/>
              <w:rPr>
                <w:noProof w:val="0"/>
                <w:lang w:val="en-US" w:eastAsia="ru-RU"/>
              </w:rPr>
            </w:pPr>
            <w:proofErr w:type="spellStart"/>
            <w:r w:rsidRPr="0002188D">
              <w:rPr>
                <w:noProof w:val="0"/>
                <w:lang w:val="en-US" w:eastAsia="ru-RU"/>
              </w:rPr>
              <w:t>Cordoane</w:t>
            </w:r>
            <w:proofErr w:type="spellEnd"/>
            <w:r w:rsidRPr="0002188D">
              <w:rPr>
                <w:noProof w:val="0"/>
                <w:lang w:val="en-US" w:eastAsia="ru-RU"/>
              </w:rPr>
              <w:t xml:space="preserve"> din </w:t>
            </w:r>
            <w:proofErr w:type="spellStart"/>
            <w:r w:rsidRPr="0002188D">
              <w:rPr>
                <w:noProof w:val="0"/>
                <w:lang w:val="en-US" w:eastAsia="ru-RU"/>
              </w:rPr>
              <w:t>cupru</w:t>
            </w:r>
            <w:proofErr w:type="spellEnd"/>
            <w:r w:rsidRPr="0002188D">
              <w:rPr>
                <w:noProof w:val="0"/>
                <w:lang w:val="en-US" w:eastAsia="ru-RU"/>
              </w:rPr>
              <w:t xml:space="preserve">, cu </w:t>
            </w:r>
            <w:proofErr w:type="spellStart"/>
            <w:r w:rsidRPr="0002188D">
              <w:rPr>
                <w:noProof w:val="0"/>
                <w:lang w:val="en-US" w:eastAsia="ru-RU"/>
              </w:rPr>
              <w:t>izolatie</w:t>
            </w:r>
            <w:proofErr w:type="spellEnd"/>
            <w:r w:rsidRPr="0002188D">
              <w:rPr>
                <w:noProof w:val="0"/>
                <w:lang w:val="en-US" w:eastAsia="ru-RU"/>
              </w:rPr>
              <w:t xml:space="preserve"> din PVC, in </w:t>
            </w:r>
            <w:proofErr w:type="spellStart"/>
            <w:r w:rsidRPr="0002188D">
              <w:rPr>
                <w:noProof w:val="0"/>
                <w:lang w:val="en-US" w:eastAsia="ru-RU"/>
              </w:rPr>
              <w:t>executie</w:t>
            </w:r>
            <w:proofErr w:type="spellEnd"/>
            <w:r w:rsidRPr="0002188D">
              <w:rPr>
                <w:noProof w:val="0"/>
                <w:lang w:val="en-US" w:eastAsia="ru-RU"/>
              </w:rPr>
              <w:t xml:space="preserve"> </w:t>
            </w:r>
            <w:proofErr w:type="spellStart"/>
            <w:r w:rsidRPr="0002188D">
              <w:rPr>
                <w:noProof w:val="0"/>
                <w:lang w:val="en-US" w:eastAsia="ru-RU"/>
              </w:rPr>
              <w:t>mijlocie</w:t>
            </w:r>
            <w:proofErr w:type="spellEnd"/>
            <w:r w:rsidRPr="0002188D">
              <w:rPr>
                <w:noProof w:val="0"/>
                <w:lang w:val="en-US" w:eastAsia="ru-RU"/>
              </w:rPr>
              <w:t xml:space="preserve">, </w:t>
            </w:r>
            <w:proofErr w:type="spellStart"/>
            <w:r w:rsidRPr="0002188D">
              <w:rPr>
                <w:noProof w:val="0"/>
                <w:lang w:val="en-US" w:eastAsia="ru-RU"/>
              </w:rPr>
              <w:t>pentru</w:t>
            </w:r>
            <w:proofErr w:type="spellEnd"/>
            <w:r w:rsidRPr="0002188D">
              <w:rPr>
                <w:noProof w:val="0"/>
                <w:lang w:val="en-US" w:eastAsia="ru-RU"/>
              </w:rPr>
              <w:t xml:space="preserve"> </w:t>
            </w:r>
            <w:proofErr w:type="spellStart"/>
            <w:r w:rsidRPr="0002188D">
              <w:rPr>
                <w:noProof w:val="0"/>
                <w:lang w:val="en-US" w:eastAsia="ru-RU"/>
              </w:rPr>
              <w:t>tensiuni</w:t>
            </w:r>
            <w:proofErr w:type="spellEnd"/>
            <w:r w:rsidRPr="0002188D">
              <w:rPr>
                <w:noProof w:val="0"/>
                <w:lang w:val="en-US" w:eastAsia="ru-RU"/>
              </w:rPr>
              <w:t xml:space="preserve"> de 300/500 V, </w:t>
            </w:r>
            <w:proofErr w:type="spellStart"/>
            <w:r w:rsidRPr="0002188D">
              <w:rPr>
                <w:noProof w:val="0"/>
                <w:lang w:val="en-US" w:eastAsia="ru-RU"/>
              </w:rPr>
              <w:t>simbol</w:t>
            </w:r>
            <w:proofErr w:type="spellEnd"/>
            <w:r w:rsidRPr="0002188D">
              <w:rPr>
                <w:noProof w:val="0"/>
                <w:lang w:val="en-US" w:eastAsia="ru-RU"/>
              </w:rPr>
              <w:t xml:space="preserve"> MYYM, </w:t>
            </w:r>
            <w:proofErr w:type="spellStart"/>
            <w:r w:rsidRPr="0002188D">
              <w:rPr>
                <w:noProof w:val="0"/>
                <w:lang w:val="en-US" w:eastAsia="ru-RU"/>
              </w:rPr>
              <w:t>montate</w:t>
            </w:r>
            <w:proofErr w:type="spellEnd"/>
            <w:r w:rsidRPr="0002188D">
              <w:rPr>
                <w:noProof w:val="0"/>
                <w:lang w:val="en-US" w:eastAsia="ru-RU"/>
              </w:rPr>
              <w:t xml:space="preserve"> </w:t>
            </w:r>
            <w:proofErr w:type="spellStart"/>
            <w:r w:rsidRPr="0002188D">
              <w:rPr>
                <w:noProof w:val="0"/>
                <w:lang w:val="en-US" w:eastAsia="ru-RU"/>
              </w:rPr>
              <w:t>aparent</w:t>
            </w:r>
            <w:proofErr w:type="spellEnd"/>
            <w:r w:rsidRPr="0002188D">
              <w:rPr>
                <w:noProof w:val="0"/>
                <w:lang w:val="en-US" w:eastAsia="ru-RU"/>
              </w:rPr>
              <w:t xml:space="preserve"> de </w:t>
            </w:r>
            <w:proofErr w:type="spellStart"/>
            <w:r w:rsidRPr="0002188D">
              <w:rPr>
                <w:noProof w:val="0"/>
                <w:lang w:val="en-US" w:eastAsia="ru-RU"/>
              </w:rPr>
              <w:t>protectie</w:t>
            </w:r>
            <w:proofErr w:type="spellEnd"/>
            <w:r w:rsidRPr="0002188D">
              <w:rPr>
                <w:noProof w:val="0"/>
                <w:lang w:val="en-US" w:eastAsia="ru-RU"/>
              </w:rPr>
              <w:t xml:space="preserve">, </w:t>
            </w:r>
            <w:proofErr w:type="spellStart"/>
            <w:r w:rsidRPr="0002188D">
              <w:rPr>
                <w:noProof w:val="0"/>
                <w:lang w:val="en-US" w:eastAsia="ru-RU"/>
              </w:rPr>
              <w:t>avind</w:t>
            </w:r>
            <w:proofErr w:type="spellEnd"/>
            <w:r w:rsidRPr="0002188D">
              <w:rPr>
                <w:noProof w:val="0"/>
                <w:lang w:val="en-US" w:eastAsia="ru-RU"/>
              </w:rPr>
              <w:t xml:space="preserve"> </w:t>
            </w:r>
            <w:proofErr w:type="spellStart"/>
            <w:r w:rsidRPr="0002188D">
              <w:rPr>
                <w:noProof w:val="0"/>
                <w:lang w:val="en-US" w:eastAsia="ru-RU"/>
              </w:rPr>
              <w:t>sectiunea</w:t>
            </w:r>
            <w:proofErr w:type="spellEnd"/>
            <w:r w:rsidRPr="0002188D">
              <w:rPr>
                <w:noProof w:val="0"/>
                <w:lang w:val="en-US" w:eastAsia="ru-RU"/>
              </w:rPr>
              <w:t xml:space="preserve"> 5x2,5 </w:t>
            </w:r>
            <w:proofErr w:type="spellStart"/>
            <w:r w:rsidRPr="0002188D">
              <w:rPr>
                <w:noProof w:val="0"/>
                <w:lang w:val="en-US" w:eastAsia="ru-RU"/>
              </w:rPr>
              <w:t>mmp</w:t>
            </w:r>
            <w:proofErr w:type="spellEnd"/>
            <w:r w:rsidRPr="0002188D">
              <w:rPr>
                <w:noProof w:val="0"/>
                <w:lang w:val="en-US" w:eastAsia="ru-RU"/>
              </w:rPr>
              <w:t xml:space="preserve"> </w:t>
            </w:r>
            <w:proofErr w:type="spellStart"/>
            <w:r w:rsidRPr="0002188D">
              <w:rPr>
                <w:noProof w:val="0"/>
                <w:lang w:val="en-US" w:eastAsia="ru-RU"/>
              </w:rPr>
              <w:t>VVGnG</w:t>
            </w:r>
            <w:proofErr w:type="spellEnd"/>
            <w:r w:rsidRPr="0002188D">
              <w:rPr>
                <w:noProof w:val="0"/>
                <w:lang w:val="en-US" w:eastAsia="ru-RU"/>
              </w:rPr>
              <w:t xml:space="preserve"> 5*2.5mm2</w:t>
            </w:r>
          </w:p>
          <w:p w14:paraId="05C7A939"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57B3A701"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m</w:t>
            </w:r>
          </w:p>
        </w:tc>
        <w:tc>
          <w:tcPr>
            <w:tcW w:w="1843" w:type="dxa"/>
            <w:tcBorders>
              <w:top w:val="single" w:sz="4" w:space="0" w:color="auto"/>
              <w:bottom w:val="single" w:sz="4" w:space="0" w:color="auto"/>
            </w:tcBorders>
            <w:vAlign w:val="center"/>
          </w:tcPr>
          <w:p w14:paraId="221AAD27"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70,00</w:t>
            </w:r>
          </w:p>
          <w:p w14:paraId="74717832"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62EC8990"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0F58F7"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15</w:t>
            </w:r>
          </w:p>
        </w:tc>
        <w:tc>
          <w:tcPr>
            <w:tcW w:w="1559" w:type="dxa"/>
            <w:tcBorders>
              <w:top w:val="single" w:sz="4" w:space="0" w:color="auto"/>
              <w:bottom w:val="single" w:sz="4" w:space="0" w:color="auto"/>
            </w:tcBorders>
          </w:tcPr>
          <w:p w14:paraId="3FD4BF9E"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RpEB10G</w:t>
            </w:r>
          </w:p>
          <w:p w14:paraId="5FC7D99A"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10F3D48C" w14:textId="7F47EC8B" w:rsidR="0002188D" w:rsidRPr="0002188D" w:rsidRDefault="0002188D" w:rsidP="0002188D">
            <w:pPr>
              <w:autoSpaceDE w:val="0"/>
              <w:autoSpaceDN w:val="0"/>
              <w:rPr>
                <w:noProof w:val="0"/>
                <w:lang w:val="en-US" w:eastAsia="ru-RU"/>
              </w:rPr>
            </w:pPr>
            <w:proofErr w:type="spellStart"/>
            <w:r w:rsidRPr="0002188D">
              <w:rPr>
                <w:noProof w:val="0"/>
                <w:lang w:val="en-US" w:eastAsia="ru-RU"/>
              </w:rPr>
              <w:t>Cordoane</w:t>
            </w:r>
            <w:proofErr w:type="spellEnd"/>
            <w:r w:rsidRPr="0002188D">
              <w:rPr>
                <w:noProof w:val="0"/>
                <w:lang w:val="en-US" w:eastAsia="ru-RU"/>
              </w:rPr>
              <w:t xml:space="preserve"> din </w:t>
            </w:r>
            <w:proofErr w:type="spellStart"/>
            <w:r w:rsidRPr="0002188D">
              <w:rPr>
                <w:noProof w:val="0"/>
                <w:lang w:val="en-US" w:eastAsia="ru-RU"/>
              </w:rPr>
              <w:t>cupru</w:t>
            </w:r>
            <w:proofErr w:type="spellEnd"/>
            <w:r w:rsidRPr="0002188D">
              <w:rPr>
                <w:noProof w:val="0"/>
                <w:lang w:val="en-US" w:eastAsia="ru-RU"/>
              </w:rPr>
              <w:t xml:space="preserve">, cu </w:t>
            </w:r>
            <w:proofErr w:type="spellStart"/>
            <w:r w:rsidRPr="0002188D">
              <w:rPr>
                <w:noProof w:val="0"/>
                <w:lang w:val="en-US" w:eastAsia="ru-RU"/>
              </w:rPr>
              <w:t>izolatie</w:t>
            </w:r>
            <w:proofErr w:type="spellEnd"/>
            <w:r w:rsidRPr="0002188D">
              <w:rPr>
                <w:noProof w:val="0"/>
                <w:lang w:val="en-US" w:eastAsia="ru-RU"/>
              </w:rPr>
              <w:t xml:space="preserve"> din PVC, in </w:t>
            </w:r>
            <w:proofErr w:type="spellStart"/>
            <w:r w:rsidRPr="0002188D">
              <w:rPr>
                <w:noProof w:val="0"/>
                <w:lang w:val="en-US" w:eastAsia="ru-RU"/>
              </w:rPr>
              <w:t>executie</w:t>
            </w:r>
            <w:proofErr w:type="spellEnd"/>
            <w:r w:rsidRPr="0002188D">
              <w:rPr>
                <w:noProof w:val="0"/>
                <w:lang w:val="en-US" w:eastAsia="ru-RU"/>
              </w:rPr>
              <w:t xml:space="preserve"> </w:t>
            </w:r>
            <w:proofErr w:type="spellStart"/>
            <w:r w:rsidRPr="0002188D">
              <w:rPr>
                <w:noProof w:val="0"/>
                <w:lang w:val="en-US" w:eastAsia="ru-RU"/>
              </w:rPr>
              <w:t>mijlocie</w:t>
            </w:r>
            <w:proofErr w:type="spellEnd"/>
            <w:r w:rsidRPr="0002188D">
              <w:rPr>
                <w:noProof w:val="0"/>
                <w:lang w:val="en-US" w:eastAsia="ru-RU"/>
              </w:rPr>
              <w:t xml:space="preserve">, </w:t>
            </w:r>
            <w:proofErr w:type="spellStart"/>
            <w:r w:rsidRPr="0002188D">
              <w:rPr>
                <w:noProof w:val="0"/>
                <w:lang w:val="en-US" w:eastAsia="ru-RU"/>
              </w:rPr>
              <w:t>pentru</w:t>
            </w:r>
            <w:proofErr w:type="spellEnd"/>
            <w:r w:rsidRPr="0002188D">
              <w:rPr>
                <w:noProof w:val="0"/>
                <w:lang w:val="en-US" w:eastAsia="ru-RU"/>
              </w:rPr>
              <w:t xml:space="preserve"> </w:t>
            </w:r>
            <w:proofErr w:type="spellStart"/>
            <w:r w:rsidRPr="0002188D">
              <w:rPr>
                <w:noProof w:val="0"/>
                <w:lang w:val="en-US" w:eastAsia="ru-RU"/>
              </w:rPr>
              <w:t>tensiuni</w:t>
            </w:r>
            <w:proofErr w:type="spellEnd"/>
            <w:r w:rsidRPr="0002188D">
              <w:rPr>
                <w:noProof w:val="0"/>
                <w:lang w:val="en-US" w:eastAsia="ru-RU"/>
              </w:rPr>
              <w:t xml:space="preserve"> de 300/500 V, </w:t>
            </w:r>
            <w:proofErr w:type="spellStart"/>
            <w:r w:rsidRPr="0002188D">
              <w:rPr>
                <w:noProof w:val="0"/>
                <w:lang w:val="en-US" w:eastAsia="ru-RU"/>
              </w:rPr>
              <w:t>simbol</w:t>
            </w:r>
            <w:proofErr w:type="spellEnd"/>
            <w:r w:rsidRPr="0002188D">
              <w:rPr>
                <w:noProof w:val="0"/>
                <w:lang w:val="en-US" w:eastAsia="ru-RU"/>
              </w:rPr>
              <w:t xml:space="preserve"> MYYM, </w:t>
            </w:r>
            <w:proofErr w:type="spellStart"/>
            <w:r w:rsidRPr="0002188D">
              <w:rPr>
                <w:noProof w:val="0"/>
                <w:lang w:val="en-US" w:eastAsia="ru-RU"/>
              </w:rPr>
              <w:t>montate</w:t>
            </w:r>
            <w:proofErr w:type="spellEnd"/>
            <w:r w:rsidRPr="0002188D">
              <w:rPr>
                <w:noProof w:val="0"/>
                <w:lang w:val="en-US" w:eastAsia="ru-RU"/>
              </w:rPr>
              <w:t xml:space="preserve"> </w:t>
            </w:r>
            <w:proofErr w:type="spellStart"/>
            <w:r w:rsidRPr="0002188D">
              <w:rPr>
                <w:noProof w:val="0"/>
                <w:lang w:val="en-US" w:eastAsia="ru-RU"/>
              </w:rPr>
              <w:t>aparent</w:t>
            </w:r>
            <w:proofErr w:type="spellEnd"/>
            <w:r w:rsidRPr="0002188D">
              <w:rPr>
                <w:noProof w:val="0"/>
                <w:lang w:val="en-US" w:eastAsia="ru-RU"/>
              </w:rPr>
              <w:t xml:space="preserve">, </w:t>
            </w:r>
            <w:proofErr w:type="spellStart"/>
            <w:r w:rsidRPr="0002188D">
              <w:rPr>
                <w:noProof w:val="0"/>
                <w:lang w:val="en-US" w:eastAsia="ru-RU"/>
              </w:rPr>
              <w:t>avind</w:t>
            </w:r>
            <w:proofErr w:type="spellEnd"/>
            <w:r w:rsidRPr="0002188D">
              <w:rPr>
                <w:noProof w:val="0"/>
                <w:lang w:val="en-US" w:eastAsia="ru-RU"/>
              </w:rPr>
              <w:t xml:space="preserve"> </w:t>
            </w:r>
            <w:proofErr w:type="spellStart"/>
            <w:r w:rsidRPr="0002188D">
              <w:rPr>
                <w:noProof w:val="0"/>
                <w:lang w:val="en-US" w:eastAsia="ru-RU"/>
              </w:rPr>
              <w:t>sectiunea</w:t>
            </w:r>
            <w:proofErr w:type="spellEnd"/>
            <w:r w:rsidRPr="0002188D">
              <w:rPr>
                <w:noProof w:val="0"/>
                <w:lang w:val="en-US" w:eastAsia="ru-RU"/>
              </w:rPr>
              <w:t xml:space="preserve"> 3x1,5 </w:t>
            </w:r>
            <w:proofErr w:type="spellStart"/>
            <w:r w:rsidRPr="0002188D">
              <w:rPr>
                <w:noProof w:val="0"/>
                <w:lang w:val="en-US" w:eastAsia="ru-RU"/>
              </w:rPr>
              <w:t>mmp</w:t>
            </w:r>
            <w:proofErr w:type="spellEnd"/>
            <w:r w:rsidRPr="0002188D">
              <w:rPr>
                <w:noProof w:val="0"/>
                <w:lang w:val="en-US" w:eastAsia="ru-RU"/>
              </w:rPr>
              <w:t xml:space="preserve"> </w:t>
            </w:r>
            <w:proofErr w:type="spellStart"/>
            <w:r w:rsidRPr="0002188D">
              <w:rPr>
                <w:noProof w:val="0"/>
                <w:lang w:val="en-US" w:eastAsia="ru-RU"/>
              </w:rPr>
              <w:t>VVGnG</w:t>
            </w:r>
            <w:proofErr w:type="spellEnd"/>
            <w:r w:rsidRPr="0002188D">
              <w:rPr>
                <w:noProof w:val="0"/>
                <w:lang w:val="en-US" w:eastAsia="ru-RU"/>
              </w:rPr>
              <w:t xml:space="preserve"> 3*1.5mm2</w:t>
            </w:r>
          </w:p>
          <w:p w14:paraId="752DAC0A"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742DE9C6"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t>m</w:t>
            </w:r>
          </w:p>
        </w:tc>
        <w:tc>
          <w:tcPr>
            <w:tcW w:w="1843" w:type="dxa"/>
            <w:tcBorders>
              <w:top w:val="single" w:sz="4" w:space="0" w:color="auto"/>
              <w:bottom w:val="single" w:sz="4" w:space="0" w:color="auto"/>
            </w:tcBorders>
            <w:vAlign w:val="center"/>
          </w:tcPr>
          <w:p w14:paraId="206E51BC"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32,00</w:t>
            </w:r>
          </w:p>
          <w:p w14:paraId="43425610"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0B65858D"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664CC7"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16</w:t>
            </w:r>
          </w:p>
        </w:tc>
        <w:tc>
          <w:tcPr>
            <w:tcW w:w="1559" w:type="dxa"/>
            <w:tcBorders>
              <w:top w:val="single" w:sz="4" w:space="0" w:color="auto"/>
              <w:bottom w:val="single" w:sz="4" w:space="0" w:color="auto"/>
            </w:tcBorders>
          </w:tcPr>
          <w:p w14:paraId="1A9C449D"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RpEB10H</w:t>
            </w:r>
          </w:p>
          <w:p w14:paraId="7800F819"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583AD8B5" w14:textId="054A8AB5" w:rsidR="0002188D" w:rsidRPr="0002188D" w:rsidRDefault="0002188D" w:rsidP="0002188D">
            <w:pPr>
              <w:autoSpaceDE w:val="0"/>
              <w:autoSpaceDN w:val="0"/>
              <w:rPr>
                <w:noProof w:val="0"/>
                <w:lang w:val="en-US" w:eastAsia="ru-RU"/>
              </w:rPr>
            </w:pPr>
            <w:proofErr w:type="spellStart"/>
            <w:r w:rsidRPr="0002188D">
              <w:rPr>
                <w:noProof w:val="0"/>
                <w:lang w:val="en-US" w:eastAsia="ru-RU"/>
              </w:rPr>
              <w:t>Cordoane</w:t>
            </w:r>
            <w:proofErr w:type="spellEnd"/>
            <w:r w:rsidRPr="0002188D">
              <w:rPr>
                <w:noProof w:val="0"/>
                <w:lang w:val="en-US" w:eastAsia="ru-RU"/>
              </w:rPr>
              <w:t xml:space="preserve"> din </w:t>
            </w:r>
            <w:proofErr w:type="spellStart"/>
            <w:r w:rsidRPr="0002188D">
              <w:rPr>
                <w:noProof w:val="0"/>
                <w:lang w:val="en-US" w:eastAsia="ru-RU"/>
              </w:rPr>
              <w:t>cupru</w:t>
            </w:r>
            <w:proofErr w:type="spellEnd"/>
            <w:r w:rsidRPr="0002188D">
              <w:rPr>
                <w:noProof w:val="0"/>
                <w:lang w:val="en-US" w:eastAsia="ru-RU"/>
              </w:rPr>
              <w:t xml:space="preserve">, cu </w:t>
            </w:r>
            <w:proofErr w:type="spellStart"/>
            <w:r w:rsidRPr="0002188D">
              <w:rPr>
                <w:noProof w:val="0"/>
                <w:lang w:val="en-US" w:eastAsia="ru-RU"/>
              </w:rPr>
              <w:t>izolatie</w:t>
            </w:r>
            <w:proofErr w:type="spellEnd"/>
            <w:r w:rsidRPr="0002188D">
              <w:rPr>
                <w:noProof w:val="0"/>
                <w:lang w:val="en-US" w:eastAsia="ru-RU"/>
              </w:rPr>
              <w:t xml:space="preserve"> din PVC, in </w:t>
            </w:r>
            <w:proofErr w:type="spellStart"/>
            <w:r w:rsidRPr="0002188D">
              <w:rPr>
                <w:noProof w:val="0"/>
                <w:lang w:val="en-US" w:eastAsia="ru-RU"/>
              </w:rPr>
              <w:t>executie</w:t>
            </w:r>
            <w:proofErr w:type="spellEnd"/>
            <w:r w:rsidRPr="0002188D">
              <w:rPr>
                <w:noProof w:val="0"/>
                <w:lang w:val="en-US" w:eastAsia="ru-RU"/>
              </w:rPr>
              <w:t xml:space="preserve"> </w:t>
            </w:r>
            <w:proofErr w:type="spellStart"/>
            <w:r w:rsidRPr="0002188D">
              <w:rPr>
                <w:noProof w:val="0"/>
                <w:lang w:val="en-US" w:eastAsia="ru-RU"/>
              </w:rPr>
              <w:t>mijlocie</w:t>
            </w:r>
            <w:proofErr w:type="spellEnd"/>
            <w:r w:rsidRPr="0002188D">
              <w:rPr>
                <w:noProof w:val="0"/>
                <w:lang w:val="en-US" w:eastAsia="ru-RU"/>
              </w:rPr>
              <w:t xml:space="preserve">, </w:t>
            </w:r>
            <w:proofErr w:type="spellStart"/>
            <w:r w:rsidRPr="0002188D">
              <w:rPr>
                <w:noProof w:val="0"/>
                <w:lang w:val="en-US" w:eastAsia="ru-RU"/>
              </w:rPr>
              <w:t>pentru</w:t>
            </w:r>
            <w:proofErr w:type="spellEnd"/>
            <w:r w:rsidRPr="0002188D">
              <w:rPr>
                <w:noProof w:val="0"/>
                <w:lang w:val="en-US" w:eastAsia="ru-RU"/>
              </w:rPr>
              <w:t xml:space="preserve"> </w:t>
            </w:r>
            <w:proofErr w:type="spellStart"/>
            <w:r w:rsidRPr="0002188D">
              <w:rPr>
                <w:noProof w:val="0"/>
                <w:lang w:val="en-US" w:eastAsia="ru-RU"/>
              </w:rPr>
              <w:t>tensiuni</w:t>
            </w:r>
            <w:proofErr w:type="spellEnd"/>
            <w:r w:rsidRPr="0002188D">
              <w:rPr>
                <w:noProof w:val="0"/>
                <w:lang w:val="en-US" w:eastAsia="ru-RU"/>
              </w:rPr>
              <w:t xml:space="preserve"> de 300/500 </w:t>
            </w:r>
            <w:r w:rsidRPr="0002188D">
              <w:rPr>
                <w:noProof w:val="0"/>
                <w:lang w:val="en-US" w:eastAsia="ru-RU"/>
              </w:rPr>
              <w:lastRenderedPageBreak/>
              <w:t xml:space="preserve">V, </w:t>
            </w:r>
            <w:proofErr w:type="spellStart"/>
            <w:r w:rsidRPr="0002188D">
              <w:rPr>
                <w:noProof w:val="0"/>
                <w:lang w:val="en-US" w:eastAsia="ru-RU"/>
              </w:rPr>
              <w:t>simbol</w:t>
            </w:r>
            <w:proofErr w:type="spellEnd"/>
            <w:r w:rsidRPr="0002188D">
              <w:rPr>
                <w:noProof w:val="0"/>
                <w:lang w:val="en-US" w:eastAsia="ru-RU"/>
              </w:rPr>
              <w:t xml:space="preserve"> MYYM, </w:t>
            </w:r>
            <w:proofErr w:type="spellStart"/>
            <w:r w:rsidRPr="0002188D">
              <w:rPr>
                <w:noProof w:val="0"/>
                <w:lang w:val="en-US" w:eastAsia="ru-RU"/>
              </w:rPr>
              <w:t>montate</w:t>
            </w:r>
            <w:proofErr w:type="spellEnd"/>
            <w:r w:rsidRPr="0002188D">
              <w:rPr>
                <w:noProof w:val="0"/>
                <w:lang w:val="en-US" w:eastAsia="ru-RU"/>
              </w:rPr>
              <w:t xml:space="preserve"> </w:t>
            </w:r>
            <w:proofErr w:type="spellStart"/>
            <w:r w:rsidRPr="0002188D">
              <w:rPr>
                <w:noProof w:val="0"/>
                <w:lang w:val="en-US" w:eastAsia="ru-RU"/>
              </w:rPr>
              <w:t>aparent</w:t>
            </w:r>
            <w:proofErr w:type="spellEnd"/>
            <w:r w:rsidRPr="0002188D">
              <w:rPr>
                <w:noProof w:val="0"/>
                <w:lang w:val="en-US" w:eastAsia="ru-RU"/>
              </w:rPr>
              <w:t xml:space="preserve">, </w:t>
            </w:r>
            <w:proofErr w:type="spellStart"/>
            <w:r w:rsidRPr="0002188D">
              <w:rPr>
                <w:noProof w:val="0"/>
                <w:lang w:val="en-US" w:eastAsia="ru-RU"/>
              </w:rPr>
              <w:t>avind</w:t>
            </w:r>
            <w:proofErr w:type="spellEnd"/>
            <w:r w:rsidRPr="0002188D">
              <w:rPr>
                <w:noProof w:val="0"/>
                <w:lang w:val="en-US" w:eastAsia="ru-RU"/>
              </w:rPr>
              <w:t xml:space="preserve"> </w:t>
            </w:r>
            <w:proofErr w:type="spellStart"/>
            <w:r w:rsidRPr="0002188D">
              <w:rPr>
                <w:noProof w:val="0"/>
                <w:lang w:val="en-US" w:eastAsia="ru-RU"/>
              </w:rPr>
              <w:t>sectiunea</w:t>
            </w:r>
            <w:proofErr w:type="spellEnd"/>
            <w:r w:rsidRPr="0002188D">
              <w:rPr>
                <w:noProof w:val="0"/>
                <w:lang w:val="en-US" w:eastAsia="ru-RU"/>
              </w:rPr>
              <w:t xml:space="preserve"> 3x2,5 </w:t>
            </w:r>
            <w:proofErr w:type="spellStart"/>
            <w:r w:rsidRPr="0002188D">
              <w:rPr>
                <w:noProof w:val="0"/>
                <w:lang w:val="en-US" w:eastAsia="ru-RU"/>
              </w:rPr>
              <w:t>mmp</w:t>
            </w:r>
            <w:proofErr w:type="spellEnd"/>
            <w:r w:rsidRPr="0002188D">
              <w:rPr>
                <w:noProof w:val="0"/>
                <w:lang w:val="en-US" w:eastAsia="ru-RU"/>
              </w:rPr>
              <w:t xml:space="preserve"> </w:t>
            </w:r>
            <w:proofErr w:type="spellStart"/>
            <w:r w:rsidRPr="0002188D">
              <w:rPr>
                <w:noProof w:val="0"/>
                <w:lang w:val="en-US" w:eastAsia="ru-RU"/>
              </w:rPr>
              <w:t>VVGnG</w:t>
            </w:r>
            <w:proofErr w:type="spellEnd"/>
            <w:r w:rsidRPr="0002188D">
              <w:rPr>
                <w:noProof w:val="0"/>
                <w:lang w:val="en-US" w:eastAsia="ru-RU"/>
              </w:rPr>
              <w:t xml:space="preserve"> 3*2.5mm2</w:t>
            </w:r>
          </w:p>
          <w:p w14:paraId="64987AE2"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48AF15DB" w14:textId="77777777" w:rsidR="0002188D" w:rsidRPr="0002188D" w:rsidRDefault="0002188D" w:rsidP="0002188D">
            <w:pPr>
              <w:autoSpaceDE w:val="0"/>
              <w:autoSpaceDN w:val="0"/>
              <w:jc w:val="center"/>
              <w:rPr>
                <w:noProof w:val="0"/>
                <w:sz w:val="22"/>
                <w:szCs w:val="22"/>
                <w:lang w:val="en-US" w:eastAsia="ru-RU"/>
              </w:rPr>
            </w:pPr>
            <w:r w:rsidRPr="0002188D">
              <w:rPr>
                <w:noProof w:val="0"/>
                <w:sz w:val="22"/>
                <w:szCs w:val="22"/>
                <w:lang w:val="en-US" w:eastAsia="ru-RU"/>
              </w:rPr>
              <w:lastRenderedPageBreak/>
              <w:t>m</w:t>
            </w:r>
          </w:p>
        </w:tc>
        <w:tc>
          <w:tcPr>
            <w:tcW w:w="1843" w:type="dxa"/>
            <w:tcBorders>
              <w:top w:val="single" w:sz="4" w:space="0" w:color="auto"/>
              <w:bottom w:val="single" w:sz="4" w:space="0" w:color="auto"/>
            </w:tcBorders>
            <w:vAlign w:val="center"/>
          </w:tcPr>
          <w:p w14:paraId="7FE63FA8"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15,00</w:t>
            </w:r>
          </w:p>
          <w:p w14:paraId="3F250CB6"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46729028"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C1271F"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17</w:t>
            </w:r>
          </w:p>
        </w:tc>
        <w:tc>
          <w:tcPr>
            <w:tcW w:w="1559" w:type="dxa"/>
            <w:tcBorders>
              <w:top w:val="single" w:sz="4" w:space="0" w:color="auto"/>
              <w:bottom w:val="single" w:sz="4" w:space="0" w:color="auto"/>
            </w:tcBorders>
          </w:tcPr>
          <w:p w14:paraId="1D06B33F"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RpEQ04A</w:t>
            </w:r>
          </w:p>
          <w:p w14:paraId="25172957"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0499C3F4" w14:textId="08C3190A"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cutiei</w:t>
            </w:r>
            <w:proofErr w:type="spellEnd"/>
            <w:r w:rsidRPr="0002188D">
              <w:rPr>
                <w:noProof w:val="0"/>
                <w:lang w:val="en-US" w:eastAsia="ru-RU"/>
              </w:rPr>
              <w:t xml:space="preserve"> cu </w:t>
            </w:r>
            <w:proofErr w:type="spellStart"/>
            <w:r w:rsidRPr="0002188D">
              <w:rPr>
                <w:noProof w:val="0"/>
                <w:lang w:val="en-US" w:eastAsia="ru-RU"/>
              </w:rPr>
              <w:t>cleme</w:t>
            </w:r>
            <w:proofErr w:type="spellEnd"/>
            <w:r w:rsidRPr="0002188D">
              <w:rPr>
                <w:noProof w:val="0"/>
                <w:lang w:val="en-US" w:eastAsia="ru-RU"/>
              </w:rPr>
              <w:t xml:space="preserve"> (cutie de </w:t>
            </w:r>
            <w:proofErr w:type="spellStart"/>
            <w:r w:rsidRPr="0002188D">
              <w:rPr>
                <w:noProof w:val="0"/>
                <w:lang w:val="en-US" w:eastAsia="ru-RU"/>
              </w:rPr>
              <w:t>distributie</w:t>
            </w:r>
            <w:proofErr w:type="spellEnd"/>
            <w:r w:rsidRPr="0002188D">
              <w:rPr>
                <w:noProof w:val="0"/>
                <w:lang w:val="en-US" w:eastAsia="ru-RU"/>
              </w:rPr>
              <w:t xml:space="preserve"> </w:t>
            </w:r>
            <w:proofErr w:type="spellStart"/>
            <w:r w:rsidRPr="0002188D">
              <w:rPr>
                <w:noProof w:val="0"/>
                <w:lang w:val="en-US" w:eastAsia="ru-RU"/>
              </w:rPr>
              <w:t>exterioara</w:t>
            </w:r>
            <w:proofErr w:type="spellEnd"/>
            <w:r w:rsidRPr="0002188D">
              <w:rPr>
                <w:noProof w:val="0"/>
                <w:lang w:val="en-US" w:eastAsia="ru-RU"/>
              </w:rPr>
              <w:t xml:space="preserve"> 100*100*50mm)</w:t>
            </w:r>
          </w:p>
          <w:p w14:paraId="19FF16D9"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6A1C46F1"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59DA69A9"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16,00</w:t>
            </w:r>
          </w:p>
          <w:p w14:paraId="2B1457A1"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101BE1C3"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11321D"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18</w:t>
            </w:r>
          </w:p>
        </w:tc>
        <w:tc>
          <w:tcPr>
            <w:tcW w:w="1559" w:type="dxa"/>
            <w:tcBorders>
              <w:top w:val="single" w:sz="4" w:space="0" w:color="auto"/>
              <w:bottom w:val="single" w:sz="4" w:space="0" w:color="auto"/>
            </w:tcBorders>
          </w:tcPr>
          <w:p w14:paraId="12BC4560"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RpEQ04A</w:t>
            </w:r>
          </w:p>
          <w:p w14:paraId="5BBE2840"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291AF7D1" w14:textId="1B557885"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cutiei</w:t>
            </w:r>
            <w:proofErr w:type="spellEnd"/>
            <w:r w:rsidRPr="0002188D">
              <w:rPr>
                <w:noProof w:val="0"/>
                <w:lang w:val="en-US" w:eastAsia="ru-RU"/>
              </w:rPr>
              <w:t xml:space="preserve"> cu </w:t>
            </w:r>
            <w:proofErr w:type="spellStart"/>
            <w:r w:rsidRPr="0002188D">
              <w:rPr>
                <w:noProof w:val="0"/>
                <w:lang w:val="en-US" w:eastAsia="ru-RU"/>
              </w:rPr>
              <w:t>cleme</w:t>
            </w:r>
            <w:proofErr w:type="spellEnd"/>
            <w:r w:rsidRPr="0002188D">
              <w:rPr>
                <w:noProof w:val="0"/>
                <w:lang w:val="en-US" w:eastAsia="ru-RU"/>
              </w:rPr>
              <w:t xml:space="preserve"> (Cutie </w:t>
            </w:r>
            <w:proofErr w:type="spellStart"/>
            <w:r w:rsidRPr="0002188D">
              <w:rPr>
                <w:noProof w:val="0"/>
                <w:lang w:val="en-US" w:eastAsia="ru-RU"/>
              </w:rPr>
              <w:t>pentru</w:t>
            </w:r>
            <w:proofErr w:type="spellEnd"/>
            <w:r w:rsidRPr="0002188D">
              <w:rPr>
                <w:noProof w:val="0"/>
                <w:lang w:val="en-US" w:eastAsia="ru-RU"/>
              </w:rPr>
              <w:t xml:space="preserve"> automate 133 x 79 x 58 mm </w:t>
            </w:r>
            <w:proofErr w:type="spellStart"/>
            <w:r w:rsidRPr="0002188D">
              <w:rPr>
                <w:noProof w:val="0"/>
                <w:lang w:val="en-US" w:eastAsia="ru-RU"/>
              </w:rPr>
              <w:t>echipata</w:t>
            </w:r>
            <w:proofErr w:type="spellEnd"/>
            <w:r w:rsidRPr="0002188D">
              <w:rPr>
                <w:noProof w:val="0"/>
                <w:lang w:val="en-US" w:eastAsia="ru-RU"/>
              </w:rPr>
              <w:t xml:space="preserve"> cu </w:t>
            </w:r>
            <w:proofErr w:type="spellStart"/>
            <w:r w:rsidRPr="0002188D">
              <w:rPr>
                <w:noProof w:val="0"/>
                <w:lang w:val="en-US" w:eastAsia="ru-RU"/>
              </w:rPr>
              <w:t>sina</w:t>
            </w:r>
            <w:proofErr w:type="spellEnd"/>
            <w:r w:rsidRPr="0002188D">
              <w:rPr>
                <w:noProof w:val="0"/>
                <w:lang w:val="en-US" w:eastAsia="ru-RU"/>
              </w:rPr>
              <w:t xml:space="preserve"> DIN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sina</w:t>
            </w:r>
            <w:proofErr w:type="spellEnd"/>
            <w:r w:rsidRPr="0002188D">
              <w:rPr>
                <w:noProof w:val="0"/>
                <w:lang w:val="en-US" w:eastAsia="ru-RU"/>
              </w:rPr>
              <w:t xml:space="preserve"> de </w:t>
            </w:r>
            <w:proofErr w:type="spellStart"/>
            <w:r w:rsidRPr="0002188D">
              <w:rPr>
                <w:noProof w:val="0"/>
                <w:lang w:val="en-US" w:eastAsia="ru-RU"/>
              </w:rPr>
              <w:t>nul</w:t>
            </w:r>
            <w:proofErr w:type="spellEnd"/>
            <w:r w:rsidRPr="0002188D">
              <w:rPr>
                <w:noProof w:val="0"/>
                <w:lang w:val="en-US" w:eastAsia="ru-RU"/>
              </w:rPr>
              <w:t>)</w:t>
            </w:r>
          </w:p>
          <w:p w14:paraId="0AA1DB3B"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7E6412CA"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6031BD9A"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16,00</w:t>
            </w:r>
          </w:p>
          <w:p w14:paraId="6F439E46"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5E9D7E7C"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B0B2E9"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19</w:t>
            </w:r>
          </w:p>
        </w:tc>
        <w:tc>
          <w:tcPr>
            <w:tcW w:w="1559" w:type="dxa"/>
            <w:tcBorders>
              <w:top w:val="single" w:sz="4" w:space="0" w:color="auto"/>
              <w:bottom w:val="single" w:sz="4" w:space="0" w:color="auto"/>
            </w:tcBorders>
          </w:tcPr>
          <w:p w14:paraId="4DCC498B"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RpEQ04A</w:t>
            </w:r>
          </w:p>
          <w:p w14:paraId="312E3C7A"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55D2EC23" w14:textId="6895D046"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cutiei</w:t>
            </w:r>
            <w:proofErr w:type="spellEnd"/>
            <w:r w:rsidRPr="0002188D">
              <w:rPr>
                <w:noProof w:val="0"/>
                <w:lang w:val="en-US" w:eastAsia="ru-RU"/>
              </w:rPr>
              <w:t xml:space="preserve"> cu </w:t>
            </w:r>
            <w:proofErr w:type="spellStart"/>
            <w:r w:rsidRPr="0002188D">
              <w:rPr>
                <w:noProof w:val="0"/>
                <w:lang w:val="en-US" w:eastAsia="ru-RU"/>
              </w:rPr>
              <w:t>cleme</w:t>
            </w:r>
            <w:proofErr w:type="spellEnd"/>
            <w:r w:rsidRPr="0002188D">
              <w:rPr>
                <w:noProof w:val="0"/>
                <w:lang w:val="en-US" w:eastAsia="ru-RU"/>
              </w:rPr>
              <w:t xml:space="preserve"> (Cutie </w:t>
            </w:r>
            <w:proofErr w:type="spellStart"/>
            <w:r w:rsidRPr="0002188D">
              <w:rPr>
                <w:noProof w:val="0"/>
                <w:lang w:val="en-US" w:eastAsia="ru-RU"/>
              </w:rPr>
              <w:t>pentru</w:t>
            </w:r>
            <w:proofErr w:type="spellEnd"/>
            <w:r w:rsidRPr="0002188D">
              <w:rPr>
                <w:noProof w:val="0"/>
                <w:lang w:val="en-US" w:eastAsia="ru-RU"/>
              </w:rPr>
              <w:t xml:space="preserve"> automate, </w:t>
            </w:r>
            <w:proofErr w:type="spellStart"/>
            <w:r w:rsidRPr="0002188D">
              <w:rPr>
                <w:noProof w:val="0"/>
                <w:lang w:val="en-US" w:eastAsia="ru-RU"/>
              </w:rPr>
              <w:t>montare</w:t>
            </w:r>
            <w:proofErr w:type="spellEnd"/>
            <w:r w:rsidRPr="0002188D">
              <w:rPr>
                <w:noProof w:val="0"/>
                <w:lang w:val="en-US" w:eastAsia="ru-RU"/>
              </w:rPr>
              <w:t xml:space="preserve"> pe </w:t>
            </w:r>
            <w:proofErr w:type="spellStart"/>
            <w:r w:rsidRPr="0002188D">
              <w:rPr>
                <w:noProof w:val="0"/>
                <w:lang w:val="en-US" w:eastAsia="ru-RU"/>
              </w:rPr>
              <w:t>perete</w:t>
            </w:r>
            <w:proofErr w:type="spellEnd"/>
            <w:r w:rsidRPr="0002188D">
              <w:rPr>
                <w:noProof w:val="0"/>
                <w:lang w:val="en-US" w:eastAsia="ru-RU"/>
              </w:rPr>
              <w:t xml:space="preserve"> </w:t>
            </w:r>
            <w:proofErr w:type="spellStart"/>
            <w:r w:rsidRPr="0002188D">
              <w:rPr>
                <w:noProof w:val="0"/>
                <w:lang w:val="en-US" w:eastAsia="ru-RU"/>
              </w:rPr>
              <w:t>pentru</w:t>
            </w:r>
            <w:proofErr w:type="spellEnd"/>
            <w:r w:rsidRPr="0002188D">
              <w:rPr>
                <w:noProof w:val="0"/>
                <w:lang w:val="en-US" w:eastAsia="ru-RU"/>
              </w:rPr>
              <w:t xml:space="preserve"> 12 module, </w:t>
            </w:r>
            <w:proofErr w:type="spellStart"/>
            <w:r w:rsidRPr="0002188D">
              <w:rPr>
                <w:noProof w:val="0"/>
                <w:lang w:val="en-US" w:eastAsia="ru-RU"/>
              </w:rPr>
              <w:t>echipata</w:t>
            </w:r>
            <w:proofErr w:type="spellEnd"/>
            <w:r w:rsidRPr="0002188D">
              <w:rPr>
                <w:noProof w:val="0"/>
                <w:lang w:val="en-US" w:eastAsia="ru-RU"/>
              </w:rPr>
              <w:t xml:space="preserve"> cu </w:t>
            </w:r>
            <w:proofErr w:type="spellStart"/>
            <w:r w:rsidRPr="0002188D">
              <w:rPr>
                <w:noProof w:val="0"/>
                <w:lang w:val="en-US" w:eastAsia="ru-RU"/>
              </w:rPr>
              <w:t>sina</w:t>
            </w:r>
            <w:proofErr w:type="spellEnd"/>
            <w:r w:rsidRPr="0002188D">
              <w:rPr>
                <w:noProof w:val="0"/>
                <w:lang w:val="en-US" w:eastAsia="ru-RU"/>
              </w:rPr>
              <w:t xml:space="preserve"> DIN </w:t>
            </w:r>
            <w:proofErr w:type="spellStart"/>
            <w:r w:rsidRPr="0002188D">
              <w:rPr>
                <w:noProof w:val="0"/>
                <w:lang w:val="en-US" w:eastAsia="ru-RU"/>
              </w:rPr>
              <w:t>si</w:t>
            </w:r>
            <w:proofErr w:type="spellEnd"/>
            <w:r w:rsidRPr="0002188D">
              <w:rPr>
                <w:noProof w:val="0"/>
                <w:lang w:val="en-US" w:eastAsia="ru-RU"/>
              </w:rPr>
              <w:t xml:space="preserve"> </w:t>
            </w:r>
            <w:proofErr w:type="spellStart"/>
            <w:r w:rsidRPr="0002188D">
              <w:rPr>
                <w:noProof w:val="0"/>
                <w:lang w:val="en-US" w:eastAsia="ru-RU"/>
              </w:rPr>
              <w:t>sina</w:t>
            </w:r>
            <w:proofErr w:type="spellEnd"/>
            <w:r w:rsidRPr="0002188D">
              <w:rPr>
                <w:noProof w:val="0"/>
                <w:lang w:val="en-US" w:eastAsia="ru-RU"/>
              </w:rPr>
              <w:t xml:space="preserve"> de </w:t>
            </w:r>
            <w:proofErr w:type="spellStart"/>
            <w:r w:rsidRPr="0002188D">
              <w:rPr>
                <w:noProof w:val="0"/>
                <w:lang w:val="en-US" w:eastAsia="ru-RU"/>
              </w:rPr>
              <w:t>nul</w:t>
            </w:r>
            <w:proofErr w:type="spellEnd"/>
            <w:r w:rsidRPr="0002188D">
              <w:rPr>
                <w:noProof w:val="0"/>
                <w:lang w:val="en-US" w:eastAsia="ru-RU"/>
              </w:rPr>
              <w:t>)</w:t>
            </w:r>
          </w:p>
          <w:p w14:paraId="17B9D010"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4E6FA504"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2C1A74EE"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1,00</w:t>
            </w:r>
          </w:p>
          <w:p w14:paraId="0E048636"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54C24EA0"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0A5614"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20</w:t>
            </w:r>
          </w:p>
        </w:tc>
        <w:tc>
          <w:tcPr>
            <w:tcW w:w="1559" w:type="dxa"/>
            <w:tcBorders>
              <w:top w:val="single" w:sz="4" w:space="0" w:color="auto"/>
              <w:bottom w:val="single" w:sz="4" w:space="0" w:color="auto"/>
            </w:tcBorders>
          </w:tcPr>
          <w:p w14:paraId="369520D9"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RpEE15B</w:t>
            </w:r>
          </w:p>
          <w:p w14:paraId="1219E7AC"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06D965DD" w14:textId="5663FF65"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intrerupatoarelor</w:t>
            </w:r>
            <w:proofErr w:type="spellEnd"/>
            <w:r w:rsidRPr="0002188D">
              <w:rPr>
                <w:noProof w:val="0"/>
                <w:lang w:val="en-US" w:eastAsia="ru-RU"/>
              </w:rPr>
              <w:t xml:space="preserve"> - </w:t>
            </w:r>
            <w:proofErr w:type="spellStart"/>
            <w:r w:rsidRPr="0002188D">
              <w:rPr>
                <w:noProof w:val="0"/>
                <w:lang w:val="en-US" w:eastAsia="ru-RU"/>
              </w:rPr>
              <w:t>intrerupator</w:t>
            </w:r>
            <w:proofErr w:type="spellEnd"/>
            <w:r w:rsidRPr="0002188D">
              <w:rPr>
                <w:noProof w:val="0"/>
                <w:lang w:val="en-US" w:eastAsia="ru-RU"/>
              </w:rPr>
              <w:t xml:space="preserve"> automat tripolar VA47-63 3P 32 A 380 V C</w:t>
            </w:r>
          </w:p>
          <w:p w14:paraId="5D25817C"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02E566B7"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35A226D7"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1,00</w:t>
            </w:r>
          </w:p>
          <w:p w14:paraId="28B8CDF7" w14:textId="77777777" w:rsidR="0002188D" w:rsidRPr="0002188D" w:rsidRDefault="0002188D" w:rsidP="0002188D">
            <w:pPr>
              <w:autoSpaceDE w:val="0"/>
              <w:autoSpaceDN w:val="0"/>
              <w:jc w:val="center"/>
              <w:rPr>
                <w:noProof w:val="0"/>
                <w:sz w:val="22"/>
                <w:szCs w:val="22"/>
                <w:lang w:val="en-US" w:eastAsia="ru-RU"/>
              </w:rPr>
            </w:pPr>
          </w:p>
        </w:tc>
      </w:tr>
      <w:tr w:rsidR="0002188D" w:rsidRPr="0002188D" w14:paraId="31730977" w14:textId="77777777" w:rsidTr="002E10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4F3E6C"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21</w:t>
            </w:r>
          </w:p>
        </w:tc>
        <w:tc>
          <w:tcPr>
            <w:tcW w:w="1559" w:type="dxa"/>
            <w:tcBorders>
              <w:top w:val="single" w:sz="4" w:space="0" w:color="auto"/>
              <w:bottom w:val="single" w:sz="4" w:space="0" w:color="auto"/>
            </w:tcBorders>
          </w:tcPr>
          <w:p w14:paraId="241A7719" w14:textId="77777777" w:rsidR="0002188D" w:rsidRPr="0002188D" w:rsidRDefault="0002188D" w:rsidP="0002188D">
            <w:pPr>
              <w:autoSpaceDE w:val="0"/>
              <w:autoSpaceDN w:val="0"/>
              <w:rPr>
                <w:noProof w:val="0"/>
                <w:sz w:val="22"/>
                <w:szCs w:val="22"/>
                <w:lang w:val="en-US" w:eastAsia="ru-RU"/>
              </w:rPr>
            </w:pPr>
            <w:r w:rsidRPr="0002188D">
              <w:rPr>
                <w:noProof w:val="0"/>
                <w:sz w:val="22"/>
                <w:szCs w:val="22"/>
                <w:lang w:val="en-US" w:eastAsia="ru-RU"/>
              </w:rPr>
              <w:t>RpEE15B</w:t>
            </w:r>
          </w:p>
          <w:p w14:paraId="2657C6F6" w14:textId="77777777" w:rsidR="0002188D" w:rsidRPr="0002188D" w:rsidRDefault="0002188D" w:rsidP="0002188D">
            <w:pPr>
              <w:autoSpaceDE w:val="0"/>
              <w:autoSpaceDN w:val="0"/>
              <w:rPr>
                <w:noProof w:val="0"/>
                <w:sz w:val="22"/>
                <w:szCs w:val="22"/>
                <w:lang w:val="en-US" w:eastAsia="ru-RU"/>
              </w:rPr>
            </w:pPr>
          </w:p>
        </w:tc>
        <w:tc>
          <w:tcPr>
            <w:tcW w:w="4678" w:type="dxa"/>
            <w:tcBorders>
              <w:top w:val="single" w:sz="4" w:space="0" w:color="auto"/>
              <w:bottom w:val="single" w:sz="4" w:space="0" w:color="auto"/>
            </w:tcBorders>
            <w:vAlign w:val="center"/>
          </w:tcPr>
          <w:p w14:paraId="10788CC8" w14:textId="5549AA18" w:rsidR="0002188D" w:rsidRPr="0002188D" w:rsidRDefault="0002188D" w:rsidP="0002188D">
            <w:pPr>
              <w:autoSpaceDE w:val="0"/>
              <w:autoSpaceDN w:val="0"/>
              <w:rPr>
                <w:noProof w:val="0"/>
                <w:lang w:val="en-US" w:eastAsia="ru-RU"/>
              </w:rPr>
            </w:pPr>
            <w:proofErr w:type="spellStart"/>
            <w:r w:rsidRPr="0002188D">
              <w:rPr>
                <w:noProof w:val="0"/>
                <w:lang w:val="en-US" w:eastAsia="ru-RU"/>
              </w:rPr>
              <w:t>Montarea</w:t>
            </w:r>
            <w:proofErr w:type="spellEnd"/>
            <w:r w:rsidRPr="0002188D">
              <w:rPr>
                <w:noProof w:val="0"/>
                <w:lang w:val="en-US" w:eastAsia="ru-RU"/>
              </w:rPr>
              <w:t xml:space="preserve"> </w:t>
            </w:r>
            <w:proofErr w:type="spellStart"/>
            <w:r w:rsidRPr="0002188D">
              <w:rPr>
                <w:noProof w:val="0"/>
                <w:lang w:val="en-US" w:eastAsia="ru-RU"/>
              </w:rPr>
              <w:t>intrerupatoarelor</w:t>
            </w:r>
            <w:proofErr w:type="spellEnd"/>
            <w:r w:rsidRPr="0002188D">
              <w:rPr>
                <w:noProof w:val="0"/>
                <w:lang w:val="en-US" w:eastAsia="ru-RU"/>
              </w:rPr>
              <w:t xml:space="preserve"> - </w:t>
            </w:r>
            <w:proofErr w:type="spellStart"/>
            <w:r w:rsidRPr="0002188D">
              <w:rPr>
                <w:noProof w:val="0"/>
                <w:lang w:val="en-US" w:eastAsia="ru-RU"/>
              </w:rPr>
              <w:t>intrerupator</w:t>
            </w:r>
            <w:proofErr w:type="spellEnd"/>
            <w:r w:rsidRPr="0002188D">
              <w:rPr>
                <w:noProof w:val="0"/>
                <w:lang w:val="en-US" w:eastAsia="ru-RU"/>
              </w:rPr>
              <w:t xml:space="preserve"> automat monopolar VA47-29 1P 6 A 220 V C</w:t>
            </w:r>
          </w:p>
          <w:p w14:paraId="7BBD9E15" w14:textId="77777777" w:rsidR="0002188D" w:rsidRPr="0002188D" w:rsidRDefault="0002188D" w:rsidP="0002188D">
            <w:pPr>
              <w:autoSpaceDE w:val="0"/>
              <w:autoSpaceDN w:val="0"/>
              <w:rPr>
                <w:noProof w:val="0"/>
                <w:lang w:val="en-US" w:eastAsia="ru-RU"/>
              </w:rPr>
            </w:pPr>
          </w:p>
        </w:tc>
        <w:tc>
          <w:tcPr>
            <w:tcW w:w="992" w:type="dxa"/>
            <w:tcBorders>
              <w:top w:val="single" w:sz="4" w:space="0" w:color="auto"/>
              <w:bottom w:val="single" w:sz="4" w:space="0" w:color="auto"/>
            </w:tcBorders>
            <w:vAlign w:val="center"/>
          </w:tcPr>
          <w:p w14:paraId="34668C22" w14:textId="77777777" w:rsidR="0002188D" w:rsidRPr="0002188D" w:rsidRDefault="0002188D" w:rsidP="0002188D">
            <w:pPr>
              <w:autoSpaceDE w:val="0"/>
              <w:autoSpaceDN w:val="0"/>
              <w:jc w:val="center"/>
              <w:rPr>
                <w:noProof w:val="0"/>
                <w:sz w:val="22"/>
                <w:szCs w:val="22"/>
                <w:lang w:val="en-US" w:eastAsia="ru-RU"/>
              </w:rPr>
            </w:pPr>
            <w:proofErr w:type="spellStart"/>
            <w:r w:rsidRPr="0002188D">
              <w:rPr>
                <w:noProof w:val="0"/>
                <w:sz w:val="22"/>
                <w:szCs w:val="22"/>
                <w:lang w:val="en-US" w:eastAsia="ru-RU"/>
              </w:rPr>
              <w:t>buc</w:t>
            </w:r>
            <w:proofErr w:type="spellEnd"/>
          </w:p>
        </w:tc>
        <w:tc>
          <w:tcPr>
            <w:tcW w:w="1843" w:type="dxa"/>
            <w:tcBorders>
              <w:top w:val="single" w:sz="4" w:space="0" w:color="auto"/>
              <w:bottom w:val="single" w:sz="4" w:space="0" w:color="auto"/>
            </w:tcBorders>
            <w:vAlign w:val="center"/>
          </w:tcPr>
          <w:p w14:paraId="5D1ABB9B" w14:textId="77777777" w:rsidR="0002188D" w:rsidRPr="0002188D" w:rsidRDefault="0002188D" w:rsidP="0002188D">
            <w:pPr>
              <w:autoSpaceDE w:val="0"/>
              <w:autoSpaceDN w:val="0"/>
              <w:adjustRightInd w:val="0"/>
              <w:jc w:val="center"/>
              <w:rPr>
                <w:rFonts w:ascii="Arial CYR" w:hAnsi="Arial CYR" w:cs="Arial CYR"/>
                <w:noProof w:val="0"/>
                <w:lang w:val="en-US" w:eastAsia="ru-RU"/>
              </w:rPr>
            </w:pPr>
            <w:r w:rsidRPr="0002188D">
              <w:rPr>
                <w:rFonts w:ascii="Arial CYR" w:hAnsi="Arial CYR" w:cs="Arial CYR"/>
                <w:noProof w:val="0"/>
                <w:lang w:val="en-US" w:eastAsia="ru-RU"/>
              </w:rPr>
              <w:t>16,00</w:t>
            </w:r>
          </w:p>
          <w:p w14:paraId="659C1F8B" w14:textId="77777777" w:rsidR="0002188D" w:rsidRPr="0002188D" w:rsidRDefault="0002188D" w:rsidP="0002188D">
            <w:pPr>
              <w:autoSpaceDE w:val="0"/>
              <w:autoSpaceDN w:val="0"/>
              <w:jc w:val="center"/>
              <w:rPr>
                <w:noProof w:val="0"/>
                <w:sz w:val="22"/>
                <w:szCs w:val="22"/>
                <w:lang w:val="en-US" w:eastAsia="ru-RU"/>
              </w:rPr>
            </w:pPr>
          </w:p>
        </w:tc>
      </w:tr>
      <w:tr w:rsidR="000A1C77" w:rsidRPr="0002188D" w14:paraId="5BF097E6" w14:textId="77777777" w:rsidTr="00BC684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938" w:type="dxa"/>
            <w:gridSpan w:val="4"/>
            <w:tcBorders>
              <w:top w:val="single" w:sz="4" w:space="0" w:color="auto"/>
              <w:bottom w:val="single" w:sz="4" w:space="0" w:color="auto"/>
            </w:tcBorders>
          </w:tcPr>
          <w:p w14:paraId="323F0C5C" w14:textId="038397AD" w:rsidR="000A1C77" w:rsidRPr="0002188D" w:rsidRDefault="000A1C77" w:rsidP="00C81E59">
            <w:pPr>
              <w:autoSpaceDE w:val="0"/>
              <w:autoSpaceDN w:val="0"/>
              <w:rPr>
                <w:noProof w:val="0"/>
                <w:sz w:val="22"/>
                <w:szCs w:val="22"/>
                <w:lang w:val="en-US" w:eastAsia="ru-RU"/>
              </w:rPr>
            </w:pPr>
          </w:p>
        </w:tc>
        <w:tc>
          <w:tcPr>
            <w:tcW w:w="1843" w:type="dxa"/>
            <w:tcBorders>
              <w:top w:val="single" w:sz="4" w:space="0" w:color="auto"/>
              <w:bottom w:val="single" w:sz="4" w:space="0" w:color="auto"/>
            </w:tcBorders>
            <w:vAlign w:val="center"/>
          </w:tcPr>
          <w:p w14:paraId="37CA0362" w14:textId="6A5E8822" w:rsidR="000A1C77" w:rsidRPr="00C81E59" w:rsidRDefault="000A1C77" w:rsidP="0002188D">
            <w:pPr>
              <w:autoSpaceDE w:val="0"/>
              <w:autoSpaceDN w:val="0"/>
              <w:adjustRightInd w:val="0"/>
              <w:jc w:val="center"/>
              <w:rPr>
                <w:noProof w:val="0"/>
                <w:lang w:val="en-US" w:eastAsia="ru-RU"/>
              </w:rPr>
            </w:pPr>
          </w:p>
        </w:tc>
      </w:tr>
    </w:tbl>
    <w:p w14:paraId="253ED846" w14:textId="77777777" w:rsidR="0002188D" w:rsidRPr="00C81E59" w:rsidRDefault="0002188D" w:rsidP="0002188D">
      <w:pPr>
        <w:autoSpaceDE w:val="0"/>
        <w:autoSpaceDN w:val="0"/>
        <w:rPr>
          <w:noProof w:val="0"/>
          <w:sz w:val="20"/>
          <w:szCs w:val="20"/>
          <w:lang w:val="en-US"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76"/>
        <w:gridCol w:w="102"/>
      </w:tblGrid>
      <w:tr w:rsidR="000A1C77" w:rsidRPr="00316E34" w14:paraId="1A2E0E81" w14:textId="77777777" w:rsidTr="00BC6846">
        <w:trPr>
          <w:jc w:val="center"/>
        </w:trPr>
        <w:tc>
          <w:tcPr>
            <w:tcW w:w="0" w:type="auto"/>
            <w:tcBorders>
              <w:top w:val="nil"/>
              <w:left w:val="nil"/>
              <w:bottom w:val="nil"/>
              <w:right w:val="nil"/>
            </w:tcBorders>
            <w:tcMar>
              <w:top w:w="24" w:type="dxa"/>
              <w:left w:w="48" w:type="dxa"/>
              <w:bottom w:w="24" w:type="dxa"/>
              <w:right w:w="48" w:type="dxa"/>
            </w:tcMar>
          </w:tcPr>
          <w:p w14:paraId="160C9786" w14:textId="77777777" w:rsidR="000A1C77" w:rsidRPr="00316E34" w:rsidRDefault="000A1C77" w:rsidP="00BC6846">
            <w:pPr>
              <w:jc w:val="center"/>
              <w:rPr>
                <w:noProof w:val="0"/>
                <w:lang w:val="ro-MD" w:eastAsia="ro-MD"/>
              </w:rPr>
            </w:pPr>
            <w:r>
              <w:rPr>
                <w:b/>
                <w:bCs/>
                <w:noProof w:val="0"/>
                <w:lang w:val="en-US"/>
              </w:rPr>
              <w:t xml:space="preserve">  </w:t>
            </w:r>
            <w:proofErr w:type="spellStart"/>
            <w:r w:rsidRPr="0087378F">
              <w:rPr>
                <w:b/>
                <w:bCs/>
                <w:noProof w:val="0"/>
                <w:lang w:val="en-US"/>
              </w:rPr>
              <w:t>Semnături</w:t>
            </w:r>
            <w:proofErr w:type="spellEnd"/>
            <w:r w:rsidRPr="0087378F">
              <w:rPr>
                <w:b/>
                <w:bCs/>
                <w:noProof w:val="0"/>
                <w:lang w:val="en-US"/>
              </w:rPr>
              <w:t xml:space="preserve"> </w:t>
            </w:r>
            <w:proofErr w:type="spellStart"/>
            <w:r w:rsidRPr="0087378F">
              <w:rPr>
                <w:b/>
                <w:bCs/>
                <w:noProof w:val="0"/>
                <w:lang w:val="en-US"/>
              </w:rPr>
              <w:t>autorizate</w:t>
            </w:r>
            <w:proofErr w:type="spellEnd"/>
            <w:r w:rsidRPr="0087378F">
              <w:rPr>
                <w:b/>
                <w:bCs/>
                <w:noProof w:val="0"/>
                <w:lang w:val="en-US"/>
              </w:rPr>
              <w:t xml:space="preserve">: </w:t>
            </w:r>
          </w:p>
        </w:tc>
        <w:tc>
          <w:tcPr>
            <w:tcW w:w="0" w:type="auto"/>
            <w:tcBorders>
              <w:top w:val="nil"/>
              <w:left w:val="nil"/>
              <w:bottom w:val="nil"/>
              <w:right w:val="nil"/>
            </w:tcBorders>
            <w:tcMar>
              <w:top w:w="24" w:type="dxa"/>
              <w:left w:w="48" w:type="dxa"/>
              <w:bottom w:w="24" w:type="dxa"/>
              <w:right w:w="48" w:type="dxa"/>
            </w:tcMar>
          </w:tcPr>
          <w:p w14:paraId="7C1DB177" w14:textId="77777777" w:rsidR="000A1C77" w:rsidRPr="00316E34" w:rsidRDefault="000A1C77" w:rsidP="00BC6846">
            <w:pPr>
              <w:jc w:val="center"/>
              <w:rPr>
                <w:noProof w:val="0"/>
                <w:lang w:val="ro-MD" w:eastAsia="ro-MD"/>
              </w:rPr>
            </w:pPr>
          </w:p>
        </w:tc>
      </w:tr>
    </w:tbl>
    <w:p w14:paraId="42102772" w14:textId="4041FB53" w:rsidR="006312DA" w:rsidRPr="002F4331" w:rsidRDefault="006312DA" w:rsidP="00336563">
      <w:pPr>
        <w:tabs>
          <w:tab w:val="left" w:pos="567"/>
        </w:tabs>
        <w:jc w:val="both"/>
        <w:rPr>
          <w:b/>
          <w:bCs/>
          <w:i/>
          <w:iCs/>
          <w:lang w:val="ro-MD"/>
        </w:rPr>
      </w:pPr>
    </w:p>
    <w:p w14:paraId="57CEB919" w14:textId="77777777" w:rsidR="0080188E" w:rsidRDefault="0003591A" w:rsidP="0080188E">
      <w:pPr>
        <w:tabs>
          <w:tab w:val="left" w:pos="567"/>
        </w:tabs>
        <w:jc w:val="both"/>
        <w:rPr>
          <w:sz w:val="22"/>
          <w:szCs w:val="22"/>
          <w:lang w:val="ro-MD"/>
        </w:rPr>
      </w:pPr>
      <w:r w:rsidRPr="00336563">
        <w:rPr>
          <w:sz w:val="22"/>
          <w:szCs w:val="22"/>
          <w:lang w:val="ro-MD"/>
        </w:rPr>
        <w:t> </w:t>
      </w:r>
    </w:p>
    <w:p w14:paraId="1838639D" w14:textId="77777777" w:rsidR="006C4894" w:rsidRPr="00303C7A" w:rsidRDefault="006C4894" w:rsidP="006C4894">
      <w:pPr>
        <w:tabs>
          <w:tab w:val="left" w:pos="567"/>
        </w:tabs>
        <w:jc w:val="both"/>
        <w:rPr>
          <w:b/>
          <w:bCs/>
          <w:i/>
          <w:iCs/>
          <w:lang w:val="ro-MD"/>
        </w:rPr>
      </w:pPr>
      <w:r>
        <w:rPr>
          <w:b/>
          <w:bCs/>
          <w:i/>
          <w:iCs/>
          <w:lang w:val="ro-MD"/>
        </w:rPr>
        <w:t>Eugeniu PRODAN</w:t>
      </w:r>
      <w:r w:rsidRPr="00303C7A">
        <w:rPr>
          <w:b/>
          <w:bCs/>
          <w:i/>
          <w:iCs/>
          <w:lang w:val="ro-MD"/>
        </w:rPr>
        <w:t>,</w:t>
      </w:r>
    </w:p>
    <w:p w14:paraId="46524FC8" w14:textId="77777777" w:rsidR="006C4894" w:rsidRPr="00303C7A" w:rsidRDefault="006C4894" w:rsidP="006C4894">
      <w:pPr>
        <w:tabs>
          <w:tab w:val="left" w:pos="567"/>
        </w:tabs>
        <w:jc w:val="both"/>
        <w:rPr>
          <w:b/>
          <w:bCs/>
          <w:i/>
          <w:iCs/>
          <w:lang w:val="ro-MD"/>
        </w:rPr>
      </w:pPr>
      <w:r>
        <w:rPr>
          <w:b/>
          <w:bCs/>
          <w:i/>
          <w:iCs/>
          <w:lang w:val="ro-MD"/>
        </w:rPr>
        <w:t>Director Departamentul Securitate și Administrare</w:t>
      </w:r>
      <w:r w:rsidRPr="00303C7A">
        <w:rPr>
          <w:b/>
          <w:bCs/>
          <w:i/>
          <w:iCs/>
          <w:lang w:val="ro-MD"/>
        </w:rPr>
        <w:t xml:space="preserve">  </w:t>
      </w:r>
    </w:p>
    <w:p w14:paraId="5ECB8C03" w14:textId="77777777" w:rsidR="006C4894" w:rsidRPr="00303C7A" w:rsidRDefault="006C4894" w:rsidP="006C4894">
      <w:pPr>
        <w:tabs>
          <w:tab w:val="left" w:pos="567"/>
        </w:tabs>
        <w:jc w:val="both"/>
        <w:rPr>
          <w:b/>
          <w:bCs/>
          <w:i/>
          <w:iCs/>
          <w:lang w:val="ro-MD"/>
        </w:rPr>
      </w:pPr>
      <w:r w:rsidRPr="00303C7A">
        <w:rPr>
          <w:b/>
          <w:bCs/>
          <w:i/>
          <w:iCs/>
          <w:lang w:val="ro-MD"/>
        </w:rPr>
        <w:t>(semnat electronic)</w:t>
      </w:r>
    </w:p>
    <w:p w14:paraId="41C73F8F" w14:textId="77777777" w:rsidR="006C4894" w:rsidRPr="00303C7A" w:rsidRDefault="006C4894" w:rsidP="006C4894">
      <w:pPr>
        <w:tabs>
          <w:tab w:val="left" w:pos="567"/>
        </w:tabs>
        <w:jc w:val="both"/>
        <w:rPr>
          <w:b/>
          <w:bCs/>
          <w:i/>
          <w:iCs/>
          <w:lang w:val="ro-MD"/>
        </w:rPr>
      </w:pPr>
    </w:p>
    <w:p w14:paraId="13DE1D14" w14:textId="77777777" w:rsidR="006C4894" w:rsidRDefault="006C4894" w:rsidP="006C4894">
      <w:pPr>
        <w:tabs>
          <w:tab w:val="left" w:pos="567"/>
        </w:tabs>
        <w:jc w:val="both"/>
        <w:rPr>
          <w:b/>
          <w:bCs/>
          <w:i/>
          <w:iCs/>
          <w:lang w:val="ro-MD"/>
        </w:rPr>
      </w:pPr>
      <w:bookmarkStart w:id="6" w:name="_Hlk109647071"/>
    </w:p>
    <w:p w14:paraId="4B0E50B9" w14:textId="77777777" w:rsidR="006C4894" w:rsidRPr="00303C7A" w:rsidRDefault="006C4894" w:rsidP="006C4894">
      <w:pPr>
        <w:tabs>
          <w:tab w:val="left" w:pos="567"/>
        </w:tabs>
        <w:jc w:val="both"/>
        <w:rPr>
          <w:b/>
          <w:bCs/>
          <w:i/>
          <w:iCs/>
          <w:lang w:val="ro-MD"/>
        </w:rPr>
      </w:pPr>
      <w:r w:rsidRPr="00303C7A">
        <w:rPr>
          <w:b/>
          <w:bCs/>
          <w:i/>
          <w:iCs/>
          <w:lang w:val="ro-MD"/>
        </w:rPr>
        <w:t>Dmitri SALTÎSKI,</w:t>
      </w:r>
    </w:p>
    <w:p w14:paraId="7F3B957B" w14:textId="77777777" w:rsidR="006C4894" w:rsidRPr="00303C7A" w:rsidRDefault="006C4894" w:rsidP="006C4894">
      <w:pPr>
        <w:tabs>
          <w:tab w:val="left" w:pos="567"/>
        </w:tabs>
        <w:jc w:val="both"/>
        <w:rPr>
          <w:b/>
          <w:bCs/>
          <w:i/>
          <w:iCs/>
          <w:lang w:val="ro-MD"/>
        </w:rPr>
      </w:pPr>
      <w:r w:rsidRPr="00303C7A">
        <w:rPr>
          <w:b/>
          <w:bCs/>
          <w:i/>
          <w:iCs/>
          <w:lang w:val="ro-MD"/>
        </w:rPr>
        <w:t xml:space="preserve">Șef Direcția administrarea patrimoniului şi servicii sociale  </w:t>
      </w:r>
    </w:p>
    <w:p w14:paraId="2BE28C71" w14:textId="77777777" w:rsidR="006C4894" w:rsidRPr="00303C7A" w:rsidRDefault="006C4894" w:rsidP="006C4894">
      <w:pPr>
        <w:tabs>
          <w:tab w:val="left" w:pos="567"/>
        </w:tabs>
        <w:jc w:val="both"/>
        <w:rPr>
          <w:b/>
          <w:bCs/>
          <w:i/>
          <w:iCs/>
          <w:lang w:val="ro-MD"/>
        </w:rPr>
      </w:pPr>
      <w:r w:rsidRPr="00303C7A">
        <w:rPr>
          <w:b/>
          <w:bCs/>
          <w:i/>
          <w:iCs/>
          <w:lang w:val="ro-MD"/>
        </w:rPr>
        <w:t>(semnat electronic)</w:t>
      </w:r>
      <w:bookmarkEnd w:id="6"/>
    </w:p>
    <w:p w14:paraId="2D328F29" w14:textId="77777777" w:rsidR="006C4894" w:rsidRPr="00303C7A" w:rsidRDefault="006C4894" w:rsidP="006C4894">
      <w:pPr>
        <w:tabs>
          <w:tab w:val="left" w:pos="567"/>
        </w:tabs>
        <w:jc w:val="both"/>
        <w:rPr>
          <w:b/>
          <w:bCs/>
          <w:i/>
          <w:iCs/>
          <w:lang w:val="ro-MD"/>
        </w:rPr>
      </w:pPr>
    </w:p>
    <w:p w14:paraId="07AAF602" w14:textId="77777777" w:rsidR="006C4894" w:rsidRDefault="006C4894" w:rsidP="006C4894">
      <w:pPr>
        <w:tabs>
          <w:tab w:val="left" w:pos="567"/>
        </w:tabs>
        <w:jc w:val="both"/>
        <w:rPr>
          <w:b/>
          <w:bCs/>
          <w:i/>
          <w:iCs/>
          <w:lang w:val="ro-MD"/>
        </w:rPr>
      </w:pPr>
    </w:p>
    <w:p w14:paraId="44AC6399" w14:textId="22B092AE" w:rsidR="006C4894" w:rsidRPr="00303C7A" w:rsidRDefault="00C12EC7" w:rsidP="006C4894">
      <w:pPr>
        <w:tabs>
          <w:tab w:val="left" w:pos="567"/>
        </w:tabs>
        <w:jc w:val="both"/>
        <w:rPr>
          <w:b/>
          <w:bCs/>
          <w:i/>
          <w:iCs/>
          <w:lang w:val="ro-MD"/>
        </w:rPr>
      </w:pPr>
      <w:r>
        <w:rPr>
          <w:b/>
          <w:bCs/>
          <w:i/>
          <w:iCs/>
          <w:lang w:val="ro-MD"/>
        </w:rPr>
        <w:t>Alexandru</w:t>
      </w:r>
      <w:r w:rsidR="003A2E4B">
        <w:rPr>
          <w:b/>
          <w:bCs/>
          <w:i/>
          <w:iCs/>
          <w:lang w:val="ro-MD"/>
        </w:rPr>
        <w:t xml:space="preserve"> FLOREA</w:t>
      </w:r>
      <w:r w:rsidR="006C4894" w:rsidRPr="00303C7A">
        <w:rPr>
          <w:b/>
          <w:bCs/>
          <w:i/>
          <w:iCs/>
          <w:lang w:val="ro-MD"/>
        </w:rPr>
        <w:t>,</w:t>
      </w:r>
    </w:p>
    <w:p w14:paraId="2475B941" w14:textId="7DA7AE69" w:rsidR="006C4894" w:rsidRPr="00303C7A" w:rsidRDefault="003A2E4B" w:rsidP="006C4894">
      <w:pPr>
        <w:tabs>
          <w:tab w:val="left" w:pos="567"/>
        </w:tabs>
        <w:jc w:val="both"/>
        <w:rPr>
          <w:b/>
          <w:bCs/>
          <w:i/>
          <w:iCs/>
          <w:lang w:val="ro-MD"/>
        </w:rPr>
      </w:pPr>
      <w:r>
        <w:rPr>
          <w:b/>
          <w:bCs/>
          <w:i/>
          <w:iCs/>
          <w:lang w:val="ro-MD"/>
        </w:rPr>
        <w:t>Expert consultant</w:t>
      </w:r>
      <w:r w:rsidR="006C4894" w:rsidRPr="00303C7A">
        <w:rPr>
          <w:b/>
          <w:bCs/>
          <w:i/>
          <w:iCs/>
          <w:lang w:val="ro-MD"/>
        </w:rPr>
        <w:t>, Direcţia administrarea patrimoniului şi servicii sociale</w:t>
      </w:r>
    </w:p>
    <w:p w14:paraId="5350AFD4" w14:textId="77777777" w:rsidR="006C4894" w:rsidRPr="00303C7A" w:rsidRDefault="006C4894" w:rsidP="006C4894">
      <w:pPr>
        <w:tabs>
          <w:tab w:val="left" w:pos="567"/>
        </w:tabs>
        <w:jc w:val="both"/>
        <w:rPr>
          <w:b/>
          <w:bCs/>
          <w:i/>
          <w:iCs/>
          <w:lang w:val="ro-MD"/>
        </w:rPr>
      </w:pPr>
      <w:r w:rsidRPr="00303C7A">
        <w:rPr>
          <w:b/>
          <w:bCs/>
          <w:i/>
          <w:iCs/>
          <w:lang w:val="ro-MD"/>
        </w:rPr>
        <w:t>(semnat electronic)</w:t>
      </w:r>
    </w:p>
    <w:p w14:paraId="5368B654" w14:textId="7327A714" w:rsidR="0080188E" w:rsidRDefault="0080188E" w:rsidP="00D73FFF">
      <w:pPr>
        <w:rPr>
          <w:b/>
          <w:bCs/>
          <w:noProof w:val="0"/>
          <w:lang w:val="en-US"/>
        </w:rPr>
      </w:pPr>
    </w:p>
    <w:p w14:paraId="1579361E" w14:textId="661DCF9F" w:rsidR="009A4E60" w:rsidRDefault="009A4E60" w:rsidP="009A4E60">
      <w:pPr>
        <w:rPr>
          <w:lang w:val="ro-MD"/>
        </w:rPr>
      </w:pPr>
    </w:p>
    <w:p w14:paraId="20B305D8" w14:textId="0EF3E558" w:rsidR="009A4E60" w:rsidRDefault="009A4E60" w:rsidP="009A4E60">
      <w:pPr>
        <w:rPr>
          <w:lang w:val="ro-MD"/>
        </w:rPr>
      </w:pPr>
    </w:p>
    <w:p w14:paraId="3DB22B73" w14:textId="7739A361" w:rsidR="009A4E60" w:rsidRDefault="009A4E60" w:rsidP="009A4E60">
      <w:pPr>
        <w:rPr>
          <w:lang w:val="ro-MD"/>
        </w:rPr>
      </w:pPr>
    </w:p>
    <w:p w14:paraId="793DC0D0" w14:textId="511AE013" w:rsidR="009A4E60" w:rsidRDefault="009A4E60" w:rsidP="009A4E60">
      <w:pPr>
        <w:rPr>
          <w:lang w:val="ro-MD"/>
        </w:rPr>
      </w:pPr>
    </w:p>
    <w:p w14:paraId="0F132421" w14:textId="6C5DB6B0" w:rsidR="009A4E60" w:rsidRDefault="009A4E60" w:rsidP="009A4E60">
      <w:pPr>
        <w:rPr>
          <w:lang w:val="ro-MD"/>
        </w:rPr>
      </w:pPr>
    </w:p>
    <w:p w14:paraId="623680B0" w14:textId="5FF3B86D" w:rsidR="009A4E60" w:rsidRDefault="009A4E60" w:rsidP="009A4E60">
      <w:pPr>
        <w:rPr>
          <w:lang w:val="ro-MD"/>
        </w:rPr>
      </w:pPr>
    </w:p>
    <w:p w14:paraId="23F71B4B" w14:textId="59DEE316" w:rsidR="009A4E60" w:rsidRDefault="009A4E60" w:rsidP="009A4E60">
      <w:pPr>
        <w:rPr>
          <w:lang w:val="ro-MD"/>
        </w:rPr>
      </w:pPr>
    </w:p>
    <w:p w14:paraId="56BAB0D6" w14:textId="531EE685" w:rsidR="009A4E60" w:rsidRDefault="009A4E60" w:rsidP="009A4E60">
      <w:pPr>
        <w:rPr>
          <w:lang w:val="ro-MD"/>
        </w:rPr>
      </w:pPr>
    </w:p>
    <w:p w14:paraId="637E61EB" w14:textId="77777777" w:rsidR="009A4E60" w:rsidRPr="009A4E60" w:rsidRDefault="009A4E60" w:rsidP="009A4E60">
      <w:pPr>
        <w:rPr>
          <w:lang w:val="ro-MD"/>
        </w:rPr>
      </w:pPr>
    </w:p>
    <w:p w14:paraId="764FEC03" w14:textId="77777777" w:rsidR="00A65BD8" w:rsidRDefault="00A65BD8">
      <w:pPr>
        <w:spacing w:after="160" w:line="259" w:lineRule="auto"/>
        <w:rPr>
          <w:rFonts w:eastAsiaTheme="majorEastAsia"/>
          <w:i/>
          <w:iCs/>
          <w:lang w:val="ro-MD"/>
        </w:rPr>
      </w:pPr>
      <w:r>
        <w:rPr>
          <w:b/>
          <w:bCs/>
          <w:i/>
          <w:iCs/>
          <w:lang w:val="ro-MD"/>
        </w:rPr>
        <w:br w:type="page"/>
      </w:r>
    </w:p>
    <w:p w14:paraId="524D735B" w14:textId="1A2E1E5F" w:rsidR="005C5ED4" w:rsidRPr="00D15847" w:rsidRDefault="005C5ED4" w:rsidP="005C5ED4">
      <w:pPr>
        <w:pStyle w:val="Heading3"/>
        <w:keepNext w:val="0"/>
        <w:keepLines w:val="0"/>
        <w:tabs>
          <w:tab w:val="left" w:pos="360"/>
          <w:tab w:val="left" w:pos="1134"/>
        </w:tabs>
        <w:spacing w:before="0" w:after="120"/>
        <w:jc w:val="right"/>
        <w:rPr>
          <w:rFonts w:ascii="Times New Roman" w:hAnsi="Times New Roman" w:cs="Times New Roman"/>
          <w:b w:val="0"/>
          <w:bCs w:val="0"/>
          <w:i/>
          <w:iCs/>
          <w:color w:val="auto"/>
          <w:lang w:val="ro-MD"/>
        </w:rPr>
      </w:pPr>
      <w:r w:rsidRPr="00D15847">
        <w:rPr>
          <w:rFonts w:ascii="Times New Roman" w:hAnsi="Times New Roman" w:cs="Times New Roman"/>
          <w:b w:val="0"/>
          <w:bCs w:val="0"/>
          <w:i/>
          <w:iCs/>
          <w:color w:val="auto"/>
          <w:lang w:val="ro-MD"/>
        </w:rPr>
        <w:lastRenderedPageBreak/>
        <w:t>Anexa nr.</w:t>
      </w:r>
      <w:r w:rsidR="00DF2845">
        <w:rPr>
          <w:rFonts w:ascii="Times New Roman" w:hAnsi="Times New Roman" w:cs="Times New Roman"/>
          <w:b w:val="0"/>
          <w:bCs w:val="0"/>
          <w:i/>
          <w:iCs/>
          <w:color w:val="auto"/>
          <w:lang w:val="ro-MD"/>
        </w:rPr>
        <w:t>2</w:t>
      </w:r>
      <w:r w:rsidR="00DF2845" w:rsidRPr="00D15847">
        <w:rPr>
          <w:rFonts w:ascii="Times New Roman" w:hAnsi="Times New Roman" w:cs="Times New Roman"/>
          <w:b w:val="0"/>
          <w:bCs w:val="0"/>
          <w:i/>
          <w:iCs/>
          <w:color w:val="auto"/>
          <w:lang w:val="ro-MD"/>
        </w:rPr>
        <w:t xml:space="preserve"> </w:t>
      </w:r>
    </w:p>
    <w:p w14:paraId="004F4F37" w14:textId="2B4C7F61" w:rsidR="005C5ED4" w:rsidRDefault="005C5ED4" w:rsidP="005C5ED4">
      <w:pPr>
        <w:jc w:val="right"/>
        <w:rPr>
          <w:i/>
          <w:iCs/>
          <w:lang w:val="ro-MD"/>
        </w:rPr>
      </w:pPr>
      <w:r w:rsidRPr="009E26C6">
        <w:rPr>
          <w:i/>
          <w:iCs/>
          <w:lang w:val="ro-MD"/>
        </w:rPr>
        <w:t>la Caietul de sarcini</w:t>
      </w:r>
    </w:p>
    <w:p w14:paraId="30BF83AE" w14:textId="6207F678" w:rsidR="009E49BF" w:rsidRDefault="009E49BF" w:rsidP="005C5ED4">
      <w:pPr>
        <w:jc w:val="right"/>
        <w:rPr>
          <w:i/>
          <w:iCs/>
          <w:lang w:val="ro-MD"/>
        </w:rPr>
      </w:pPr>
    </w:p>
    <w:p w14:paraId="66873D06" w14:textId="4AEB5C79" w:rsidR="00286C21" w:rsidRDefault="00286C21" w:rsidP="00286C21">
      <w:pPr>
        <w:jc w:val="center"/>
        <w:rPr>
          <w:b/>
          <w:iCs/>
          <w:noProof w:val="0"/>
          <w:lang w:val="ro-MD"/>
        </w:rPr>
      </w:pPr>
      <w:bookmarkStart w:id="7" w:name="_Hlk111211543"/>
      <w:r w:rsidRPr="00C62718">
        <w:rPr>
          <w:b/>
          <w:iCs/>
          <w:noProof w:val="0"/>
          <w:lang w:val="ro-MD"/>
        </w:rPr>
        <w:t>SPECIFICAŢI</w:t>
      </w:r>
      <w:r>
        <w:rPr>
          <w:b/>
          <w:iCs/>
          <w:noProof w:val="0"/>
          <w:lang w:val="ro-MD"/>
        </w:rPr>
        <w:t>A</w:t>
      </w:r>
      <w:r w:rsidRPr="00C62718">
        <w:rPr>
          <w:b/>
          <w:iCs/>
          <w:noProof w:val="0"/>
          <w:lang w:val="ro-MD"/>
        </w:rPr>
        <w:t xml:space="preserve"> DE PREŢ</w:t>
      </w:r>
    </w:p>
    <w:p w14:paraId="424758D0" w14:textId="45EF0A7E" w:rsidR="00286C21" w:rsidRDefault="00286C21" w:rsidP="00286C21">
      <w:pPr>
        <w:rPr>
          <w:b/>
          <w:iCs/>
          <w:noProof w:val="0"/>
          <w:lang w:val="ro-MD"/>
        </w:rPr>
      </w:pPr>
    </w:p>
    <w:p w14:paraId="7E725F08" w14:textId="148EC94B" w:rsidR="00286C21" w:rsidRDefault="00286C21" w:rsidP="00286C21">
      <w:pPr>
        <w:rPr>
          <w:b/>
          <w:iCs/>
          <w:noProof w:val="0"/>
          <w:lang w:val="ro-MD"/>
        </w:rPr>
      </w:pPr>
    </w:p>
    <w:tbl>
      <w:tblPr>
        <w:tblpPr w:leftFromText="141" w:rightFromText="141" w:vertAnchor="text" w:horzAnchor="margin" w:tblpXSpec="center" w:tblpY="-62"/>
        <w:tblOverlap w:val="never"/>
        <w:tblW w:w="9915" w:type="dxa"/>
        <w:tblLayout w:type="fixed"/>
        <w:tblCellMar>
          <w:top w:w="15" w:type="dxa"/>
          <w:left w:w="15" w:type="dxa"/>
          <w:bottom w:w="15" w:type="dxa"/>
          <w:right w:w="15" w:type="dxa"/>
        </w:tblCellMar>
        <w:tblLook w:val="04A0" w:firstRow="1" w:lastRow="0" w:firstColumn="1" w:lastColumn="0" w:noHBand="0" w:noVBand="1"/>
      </w:tblPr>
      <w:tblGrid>
        <w:gridCol w:w="559"/>
        <w:gridCol w:w="1843"/>
        <w:gridCol w:w="1276"/>
        <w:gridCol w:w="1158"/>
        <w:gridCol w:w="826"/>
        <w:gridCol w:w="1276"/>
        <w:gridCol w:w="1418"/>
        <w:gridCol w:w="1559"/>
      </w:tblGrid>
      <w:tr w:rsidR="00D61A8C" w:rsidRPr="00040D2E" w14:paraId="4910587D" w14:textId="77777777" w:rsidTr="000A6AA7">
        <w:tc>
          <w:tcPr>
            <w:tcW w:w="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2088739A" w14:textId="05CB5580" w:rsidR="00286C21" w:rsidRPr="00040D2E" w:rsidRDefault="00286C21" w:rsidP="0095367E">
            <w:pPr>
              <w:ind w:right="-176"/>
              <w:jc w:val="both"/>
              <w:rPr>
                <w:b/>
                <w:bCs/>
                <w:iCs/>
                <w:noProof w:val="0"/>
                <w:lang w:val="ro-MD"/>
              </w:rPr>
            </w:pPr>
            <w:r w:rsidRPr="00040D2E">
              <w:rPr>
                <w:b/>
                <w:bCs/>
                <w:iCs/>
                <w:noProof w:val="0"/>
                <w:lang w:val="ro-MD"/>
              </w:rPr>
              <w:t>Nr.</w:t>
            </w:r>
            <w:r w:rsidR="0095367E" w:rsidRPr="00040D2E">
              <w:rPr>
                <w:b/>
                <w:bCs/>
                <w:iCs/>
                <w:noProof w:val="0"/>
                <w:lang w:val="ro-MD"/>
              </w:rPr>
              <w:t xml:space="preserve"> </w:t>
            </w:r>
            <w:r w:rsidRPr="00040D2E">
              <w:rPr>
                <w:b/>
                <w:bCs/>
                <w:iCs/>
                <w:noProof w:val="0"/>
                <w:lang w:val="ro-MD"/>
              </w:rPr>
              <w:t>d/o</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60F0DA61" w14:textId="51F6934A" w:rsidR="00286C21" w:rsidRPr="00040D2E" w:rsidRDefault="00286C21" w:rsidP="000A6AA7">
            <w:pPr>
              <w:ind w:left="-47"/>
              <w:jc w:val="center"/>
              <w:rPr>
                <w:b/>
                <w:bCs/>
                <w:iCs/>
                <w:noProof w:val="0"/>
                <w:lang w:val="ro-MD"/>
              </w:rPr>
            </w:pPr>
            <w:r w:rsidRPr="00040D2E">
              <w:rPr>
                <w:b/>
                <w:bCs/>
                <w:iCs/>
                <w:noProof w:val="0"/>
                <w:lang w:val="ro-MD"/>
              </w:rPr>
              <w:t xml:space="preserve"> Denumirea</w:t>
            </w:r>
            <w:r w:rsidR="0095367E" w:rsidRPr="00040D2E">
              <w:rPr>
                <w:b/>
                <w:bCs/>
                <w:iCs/>
                <w:noProof w:val="0"/>
                <w:lang w:val="ro-MD"/>
              </w:rPr>
              <w:t xml:space="preserve"> </w:t>
            </w:r>
            <w:r w:rsidRPr="00040D2E">
              <w:rPr>
                <w:b/>
                <w:bCs/>
                <w:iCs/>
                <w:noProof w:val="0"/>
                <w:lang w:val="ro-MD"/>
              </w:rPr>
              <w:t>lucrărilor</w:t>
            </w:r>
          </w:p>
          <w:p w14:paraId="12F6B081" w14:textId="77777777" w:rsidR="00286C21" w:rsidRPr="00040D2E" w:rsidRDefault="00286C21" w:rsidP="0095367E">
            <w:pPr>
              <w:tabs>
                <w:tab w:val="left" w:pos="369"/>
              </w:tabs>
              <w:ind w:left="-923"/>
              <w:jc w:val="center"/>
              <w:rPr>
                <w:b/>
                <w:bCs/>
                <w:iCs/>
                <w:noProof w:val="0"/>
                <w:lang w:val="ro-MD"/>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1CDE029B" w14:textId="77777777" w:rsidR="00286C21" w:rsidRPr="00040D2E" w:rsidRDefault="00286C21" w:rsidP="0095367E">
            <w:pPr>
              <w:jc w:val="both"/>
              <w:rPr>
                <w:b/>
                <w:bCs/>
                <w:iCs/>
                <w:noProof w:val="0"/>
                <w:lang w:val="ro-MD"/>
              </w:rPr>
            </w:pPr>
            <w:r w:rsidRPr="00040D2E">
              <w:rPr>
                <w:b/>
                <w:bCs/>
                <w:i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0C16C190" w14:textId="77777777" w:rsidR="00286C21" w:rsidRPr="00040D2E" w:rsidRDefault="00286C21" w:rsidP="0095367E">
            <w:pPr>
              <w:jc w:val="center"/>
              <w:rPr>
                <w:b/>
                <w:bCs/>
                <w:iCs/>
                <w:noProof w:val="0"/>
                <w:lang w:val="ro-MD"/>
              </w:rPr>
            </w:pPr>
            <w:r w:rsidRPr="00040D2E">
              <w:rPr>
                <w:b/>
                <w:bCs/>
                <w:iCs/>
                <w:noProof w:val="0"/>
                <w:lang w:val="ro-MD"/>
              </w:rPr>
              <w:t>Unitatea de măsură</w:t>
            </w:r>
          </w:p>
        </w:tc>
        <w:tc>
          <w:tcPr>
            <w:tcW w:w="8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600C6F34" w14:textId="77FAA5AF" w:rsidR="00286C21" w:rsidRPr="00040D2E" w:rsidRDefault="00286C21" w:rsidP="0095367E">
            <w:pPr>
              <w:jc w:val="both"/>
              <w:rPr>
                <w:b/>
                <w:bCs/>
                <w:iCs/>
                <w:noProof w:val="0"/>
                <w:lang w:val="ro-MD"/>
              </w:rPr>
            </w:pPr>
            <w:proofErr w:type="spellStart"/>
            <w:r w:rsidRPr="00040D2E">
              <w:rPr>
                <w:b/>
                <w:bCs/>
                <w:iCs/>
                <w:noProof w:val="0"/>
                <w:lang w:val="ro-MD"/>
              </w:rPr>
              <w:t>Canti</w:t>
            </w:r>
            <w:r w:rsidR="00313861">
              <w:rPr>
                <w:b/>
                <w:bCs/>
                <w:iCs/>
                <w:noProof w:val="0"/>
                <w:lang w:val="ro-MD"/>
              </w:rPr>
              <w:t>-</w:t>
            </w:r>
            <w:r w:rsidRPr="00040D2E">
              <w:rPr>
                <w:b/>
                <w:bCs/>
                <w:iCs/>
                <w:noProof w:val="0"/>
                <w:lang w:val="ro-MD"/>
              </w:rPr>
              <w:t>tatea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4A74D908" w14:textId="77777777" w:rsidR="00D61A8C" w:rsidRPr="00040D2E" w:rsidRDefault="00D61A8C" w:rsidP="00D61A8C">
            <w:pPr>
              <w:jc w:val="center"/>
              <w:rPr>
                <w:b/>
                <w:bCs/>
                <w:iCs/>
                <w:noProof w:val="0"/>
                <w:lang w:val="ro-MD"/>
              </w:rPr>
            </w:pPr>
            <w:r w:rsidRPr="00040D2E">
              <w:rPr>
                <w:b/>
                <w:bCs/>
                <w:iCs/>
                <w:noProof w:val="0"/>
                <w:lang w:val="ro-MD"/>
              </w:rPr>
              <w:t>Termenii de executare</w:t>
            </w:r>
          </w:p>
          <w:p w14:paraId="5812F914" w14:textId="45D3C9BE" w:rsidR="00286C21" w:rsidRPr="00040D2E" w:rsidRDefault="00286C21" w:rsidP="0095367E">
            <w:pPr>
              <w:jc w:val="center"/>
              <w:rPr>
                <w:b/>
                <w:bCs/>
                <w:iCs/>
                <w:noProof w:val="0"/>
                <w:lang w:val="ro-MD"/>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6AEA5046" w14:textId="7B37A16B" w:rsidR="00D61A8C" w:rsidRPr="00040D2E" w:rsidRDefault="00D61A8C" w:rsidP="005F577E">
            <w:pPr>
              <w:jc w:val="center"/>
              <w:rPr>
                <w:b/>
                <w:bCs/>
                <w:iCs/>
                <w:noProof w:val="0"/>
                <w:lang w:val="ro-MD"/>
              </w:rPr>
            </w:pPr>
            <w:r w:rsidRPr="00040D2E">
              <w:rPr>
                <w:b/>
                <w:bCs/>
                <w:iCs/>
                <w:noProof w:val="0"/>
                <w:lang w:val="ro-MD"/>
              </w:rPr>
              <w:t>Suma</w:t>
            </w:r>
            <w:r>
              <w:rPr>
                <w:b/>
                <w:bCs/>
                <w:iCs/>
                <w:noProof w:val="0"/>
                <w:lang w:val="ro-MD"/>
              </w:rPr>
              <w:t xml:space="preserve"> </w:t>
            </w:r>
            <w:r w:rsidRPr="00040D2E">
              <w:rPr>
                <w:b/>
                <w:bCs/>
                <w:iCs/>
                <w:noProof w:val="0"/>
                <w:lang w:val="ro-MD"/>
              </w:rPr>
              <w:t>fără TVA</w:t>
            </w:r>
            <w:r w:rsidR="005F577E">
              <w:rPr>
                <w:b/>
                <w:bCs/>
                <w:iCs/>
                <w:noProof w:val="0"/>
                <w:lang w:val="ro-MD"/>
              </w:rPr>
              <w:t xml:space="preserve"> </w:t>
            </w:r>
            <w:r>
              <w:rPr>
                <w:b/>
                <w:bCs/>
                <w:iCs/>
                <w:noProof w:val="0"/>
                <w:lang w:val="ro-MD"/>
              </w:rPr>
              <w:t>(MDL)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vAlign w:val="center"/>
            <w:hideMark/>
          </w:tcPr>
          <w:p w14:paraId="0E94CDFB" w14:textId="2C265C86" w:rsidR="00286C21" w:rsidRPr="00040D2E" w:rsidRDefault="00D61A8C" w:rsidP="000A6AA7">
            <w:pPr>
              <w:jc w:val="center"/>
              <w:rPr>
                <w:b/>
                <w:bCs/>
                <w:iCs/>
                <w:noProof w:val="0"/>
                <w:lang w:val="ro-MD"/>
              </w:rPr>
            </w:pPr>
            <w:r w:rsidRPr="00040D2E">
              <w:rPr>
                <w:b/>
                <w:bCs/>
                <w:iCs/>
                <w:noProof w:val="0"/>
                <w:lang w:val="ro-MD"/>
              </w:rPr>
              <w:t xml:space="preserve">Suma </w:t>
            </w:r>
            <w:r w:rsidR="005F577E">
              <w:rPr>
                <w:b/>
                <w:bCs/>
                <w:iCs/>
                <w:noProof w:val="0"/>
                <w:lang w:val="ro-MD"/>
              </w:rPr>
              <w:t>i</w:t>
            </w:r>
            <w:r w:rsidRPr="00040D2E">
              <w:rPr>
                <w:b/>
                <w:bCs/>
                <w:iCs/>
                <w:noProof w:val="0"/>
                <w:lang w:val="ro-MD"/>
              </w:rPr>
              <w:t>nclusiv TVA</w:t>
            </w:r>
            <w:r w:rsidR="005F577E">
              <w:rPr>
                <w:b/>
                <w:bCs/>
                <w:iCs/>
                <w:noProof w:val="0"/>
                <w:lang w:val="ro-MD"/>
              </w:rPr>
              <w:t xml:space="preserve"> (MDL)</w:t>
            </w:r>
          </w:p>
        </w:tc>
      </w:tr>
      <w:tr w:rsidR="00040D2E" w:rsidRPr="00040D2E" w14:paraId="23E4B9ED" w14:textId="77777777" w:rsidTr="000A6AA7">
        <w:trPr>
          <w:trHeight w:val="1634"/>
        </w:trPr>
        <w:tc>
          <w:tcPr>
            <w:tcW w:w="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669BF55" w14:textId="77777777" w:rsidR="00286C21" w:rsidRPr="00040D2E" w:rsidRDefault="00286C21" w:rsidP="0095367E">
            <w:pPr>
              <w:jc w:val="both"/>
              <w:rPr>
                <w:iCs/>
                <w:noProof w:val="0"/>
                <w:lang w:val="ro-MD"/>
              </w:rPr>
            </w:pPr>
            <w:r w:rsidRPr="00040D2E">
              <w:rPr>
                <w:iCs/>
                <w:noProof w:val="0"/>
                <w:lang w:val="ro-MD"/>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1DDFC91" w14:textId="77777777" w:rsidR="00286C21" w:rsidRPr="00040D2E" w:rsidRDefault="00286C21" w:rsidP="000A6AA7">
            <w:pPr>
              <w:keepNext/>
              <w:keepLines/>
              <w:jc w:val="center"/>
              <w:outlineLvl w:val="2"/>
              <w:rPr>
                <w:iCs/>
                <w:noProof w:val="0"/>
                <w:lang w:val="ro-MD"/>
              </w:rPr>
            </w:pPr>
            <w:r w:rsidRPr="00040D2E">
              <w:rPr>
                <w:iCs/>
                <w:noProof w:val="0"/>
                <w:lang w:val="ro-MD"/>
              </w:rPr>
              <w:t xml:space="preserve">Lucrări de demontare a porților din lemn și din metal, cu montarea de </w:t>
            </w:r>
            <w:proofErr w:type="spellStart"/>
            <w:r w:rsidRPr="00040D2E">
              <w:rPr>
                <w:iCs/>
                <w:noProof w:val="0"/>
                <w:lang w:val="ro-MD"/>
              </w:rPr>
              <w:t>rolete</w:t>
            </w:r>
            <w:proofErr w:type="spellEnd"/>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0C2F149B" w14:textId="77777777" w:rsidR="00286C21" w:rsidRPr="00040D2E" w:rsidRDefault="00286C21" w:rsidP="000A6AA7">
            <w:pPr>
              <w:keepNext/>
              <w:keepLines/>
              <w:jc w:val="center"/>
              <w:outlineLvl w:val="2"/>
              <w:rPr>
                <w:iCs/>
                <w:noProof w:val="0"/>
                <w:lang w:val="ro-MD"/>
              </w:rPr>
            </w:pPr>
            <w:r w:rsidRPr="00040D2E">
              <w:t>45453000-7</w:t>
            </w: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14:paraId="05362E31" w14:textId="77777777" w:rsidR="00286C21" w:rsidRPr="00040D2E" w:rsidRDefault="00286C21" w:rsidP="000A6AA7">
            <w:pPr>
              <w:keepNext/>
              <w:keepLines/>
              <w:jc w:val="center"/>
              <w:outlineLvl w:val="2"/>
              <w:rPr>
                <w:iCs/>
                <w:noProof w:val="0"/>
                <w:color w:val="000000" w:themeColor="text1"/>
                <w:lang w:val="ro-MD"/>
              </w:rPr>
            </w:pPr>
            <w:r w:rsidRPr="00040D2E">
              <w:rPr>
                <w:iCs/>
                <w:noProof w:val="0"/>
                <w:color w:val="000000" w:themeColor="text1"/>
                <w:lang w:val="ro-MD"/>
              </w:rPr>
              <w:t>lucrare</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14:paraId="0A96C3E7" w14:textId="77777777" w:rsidR="00286C21" w:rsidRPr="00040D2E" w:rsidRDefault="00286C21" w:rsidP="000A6AA7">
            <w:pPr>
              <w:keepNext/>
              <w:keepLines/>
              <w:jc w:val="center"/>
              <w:outlineLvl w:val="2"/>
              <w:rPr>
                <w:iCs/>
                <w:noProof w:val="0"/>
                <w:color w:val="000000" w:themeColor="text1"/>
                <w:lang w:val="ro-MD"/>
              </w:rPr>
            </w:pPr>
            <w:r w:rsidRPr="00040D2E">
              <w:rPr>
                <w:iCs/>
                <w:noProof w:val="0"/>
                <w:color w:val="000000" w:themeColor="text1"/>
                <w:lang w:val="ro-MD"/>
              </w:rPr>
              <w:t>1</w:t>
            </w: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4E62DF0" w14:textId="77777777" w:rsidR="00286C21" w:rsidRPr="00040D2E" w:rsidRDefault="00286C21" w:rsidP="000A6AA7">
            <w:pPr>
              <w:keepNext/>
              <w:keepLines/>
              <w:jc w:val="center"/>
              <w:outlineLvl w:val="2"/>
              <w:rPr>
                <w:iCs/>
                <w:noProof w:val="0"/>
                <w:lang w:val="ro-MD"/>
              </w:rPr>
            </w:pPr>
          </w:p>
        </w:tc>
        <w:tc>
          <w:tcPr>
            <w:tcW w:w="1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D7D32CC" w14:textId="77777777" w:rsidR="00286C21" w:rsidRPr="00040D2E" w:rsidRDefault="00286C21" w:rsidP="000A6AA7">
            <w:pPr>
              <w:keepNext/>
              <w:keepLines/>
              <w:jc w:val="center"/>
              <w:outlineLvl w:val="2"/>
              <w:rPr>
                <w:iCs/>
                <w:noProof w:val="0"/>
                <w:lang w:val="ro-MD"/>
              </w:rPr>
            </w:pP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67127115" w14:textId="77777777" w:rsidR="00286C21" w:rsidRPr="00040D2E" w:rsidRDefault="00286C21" w:rsidP="000A6AA7">
            <w:pPr>
              <w:keepNext/>
              <w:keepLines/>
              <w:jc w:val="both"/>
              <w:outlineLvl w:val="2"/>
              <w:rPr>
                <w:iCs/>
                <w:noProof w:val="0"/>
                <w:lang w:val="ro-MD"/>
              </w:rPr>
            </w:pPr>
          </w:p>
        </w:tc>
      </w:tr>
      <w:tr w:rsidR="00313861" w:rsidRPr="00040D2E" w14:paraId="4F02F2C4" w14:textId="77777777" w:rsidTr="00955575">
        <w:tc>
          <w:tcPr>
            <w:tcW w:w="6938" w:type="dxa"/>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08E3D75" w14:textId="5E3D5CEB" w:rsidR="00313861" w:rsidRPr="00040D2E" w:rsidRDefault="00313861" w:rsidP="000A6AA7">
            <w:pPr>
              <w:keepNext/>
              <w:keepLines/>
              <w:jc w:val="both"/>
              <w:outlineLvl w:val="2"/>
              <w:rPr>
                <w:iCs/>
                <w:noProof w:val="0"/>
                <w:lang w:val="ro-MD"/>
              </w:rPr>
            </w:pPr>
            <w:r w:rsidRPr="00040D2E">
              <w:rPr>
                <w:b/>
                <w:bCs/>
                <w:iCs/>
                <w:noProof w:val="0"/>
                <w:lang w:val="ro-MD"/>
              </w:rPr>
              <w:t>TOTAL</w:t>
            </w:r>
          </w:p>
        </w:tc>
        <w:tc>
          <w:tcPr>
            <w:tcW w:w="1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BD890F6" w14:textId="77777777" w:rsidR="00313861" w:rsidRPr="00040D2E" w:rsidRDefault="00313861" w:rsidP="000A6AA7">
            <w:pPr>
              <w:keepNext/>
              <w:keepLines/>
              <w:jc w:val="both"/>
              <w:outlineLvl w:val="2"/>
              <w:rPr>
                <w:iCs/>
                <w:noProof w:val="0"/>
                <w:lang w:val="ro-MD"/>
              </w:rPr>
            </w:pP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E3E16F2" w14:textId="77777777" w:rsidR="00313861" w:rsidRPr="00040D2E" w:rsidRDefault="00313861" w:rsidP="000A6AA7">
            <w:pPr>
              <w:keepNext/>
              <w:keepLines/>
              <w:jc w:val="both"/>
              <w:outlineLvl w:val="2"/>
              <w:rPr>
                <w:iCs/>
                <w:noProof w:val="0"/>
                <w:lang w:val="ro-MD"/>
              </w:rPr>
            </w:pPr>
          </w:p>
        </w:tc>
      </w:tr>
    </w:tbl>
    <w:p w14:paraId="44CCF306" w14:textId="450B3B33" w:rsidR="00286C21" w:rsidRDefault="008D3D1F" w:rsidP="00286C21">
      <w:pPr>
        <w:rPr>
          <w:b/>
          <w:iCs/>
          <w:noProof w:val="0"/>
          <w:lang w:val="ro-MD"/>
        </w:rPr>
      </w:pPr>
      <w:r>
        <w:rPr>
          <w:b/>
          <w:iCs/>
          <w:noProof w:val="0"/>
          <w:lang w:val="ro-MD"/>
        </w:rPr>
        <w:t>Semnătura</w:t>
      </w:r>
      <w:r w:rsidR="00DE3CAB">
        <w:rPr>
          <w:b/>
          <w:iCs/>
          <w:noProof w:val="0"/>
          <w:lang w:val="ro-MD"/>
        </w:rPr>
        <w:t xml:space="preserve"> </w:t>
      </w:r>
      <w:r w:rsidR="00537CC8">
        <w:rPr>
          <w:b/>
          <w:iCs/>
          <w:noProof w:val="0"/>
          <w:lang w:val="ro-MD"/>
        </w:rPr>
        <w:t>electronică a</w:t>
      </w:r>
      <w:r>
        <w:rPr>
          <w:b/>
          <w:iCs/>
          <w:noProof w:val="0"/>
          <w:lang w:val="ro-MD"/>
        </w:rPr>
        <w:t xml:space="preserve"> ofertantului</w:t>
      </w:r>
    </w:p>
    <w:p w14:paraId="0B85E06C" w14:textId="77777777" w:rsidR="00286C21" w:rsidRDefault="00286C21" w:rsidP="000A6AA7">
      <w:pPr>
        <w:rPr>
          <w:i/>
          <w:iCs/>
          <w:lang w:val="ro-MD"/>
        </w:rPr>
      </w:pPr>
    </w:p>
    <w:bookmarkEnd w:id="7"/>
    <w:p w14:paraId="53685B8D" w14:textId="77777777" w:rsidR="009E49BF" w:rsidRDefault="009E49BF">
      <w:pPr>
        <w:spacing w:after="160" w:line="259" w:lineRule="auto"/>
        <w:rPr>
          <w:rFonts w:eastAsiaTheme="majorEastAsia"/>
          <w:i/>
          <w:iCs/>
          <w:lang w:val="ro-MD"/>
        </w:rPr>
      </w:pPr>
      <w:r>
        <w:rPr>
          <w:b/>
          <w:bCs/>
          <w:i/>
          <w:iCs/>
          <w:lang w:val="ro-MD"/>
        </w:rPr>
        <w:br w:type="page"/>
      </w:r>
    </w:p>
    <w:p w14:paraId="22BB3769" w14:textId="68D52138" w:rsidR="009E49BF" w:rsidRPr="00D15847" w:rsidRDefault="009E49BF" w:rsidP="009E49BF">
      <w:pPr>
        <w:pStyle w:val="Heading3"/>
        <w:keepNext w:val="0"/>
        <w:keepLines w:val="0"/>
        <w:tabs>
          <w:tab w:val="left" w:pos="360"/>
          <w:tab w:val="left" w:pos="1134"/>
        </w:tabs>
        <w:spacing w:before="0" w:after="120"/>
        <w:jc w:val="right"/>
        <w:rPr>
          <w:rFonts w:ascii="Times New Roman" w:hAnsi="Times New Roman" w:cs="Times New Roman"/>
          <w:b w:val="0"/>
          <w:bCs w:val="0"/>
          <w:i/>
          <w:iCs/>
          <w:color w:val="auto"/>
          <w:lang w:val="ro-MD"/>
        </w:rPr>
      </w:pPr>
      <w:bookmarkStart w:id="8" w:name="_Hlk111211551"/>
      <w:r w:rsidRPr="00D15847">
        <w:rPr>
          <w:rFonts w:ascii="Times New Roman" w:hAnsi="Times New Roman" w:cs="Times New Roman"/>
          <w:b w:val="0"/>
          <w:bCs w:val="0"/>
          <w:i/>
          <w:iCs/>
          <w:color w:val="auto"/>
          <w:lang w:val="ro-MD"/>
        </w:rPr>
        <w:lastRenderedPageBreak/>
        <w:t>Anexa nr.</w:t>
      </w:r>
      <w:r>
        <w:rPr>
          <w:rFonts w:ascii="Times New Roman" w:hAnsi="Times New Roman" w:cs="Times New Roman"/>
          <w:b w:val="0"/>
          <w:bCs w:val="0"/>
          <w:i/>
          <w:iCs/>
          <w:color w:val="auto"/>
          <w:lang w:val="ro-MD"/>
        </w:rPr>
        <w:t>3</w:t>
      </w:r>
      <w:r w:rsidRPr="00D15847">
        <w:rPr>
          <w:rFonts w:ascii="Times New Roman" w:hAnsi="Times New Roman" w:cs="Times New Roman"/>
          <w:b w:val="0"/>
          <w:bCs w:val="0"/>
          <w:i/>
          <w:iCs/>
          <w:color w:val="auto"/>
          <w:lang w:val="ro-MD"/>
        </w:rPr>
        <w:t xml:space="preserve"> </w:t>
      </w:r>
    </w:p>
    <w:p w14:paraId="0349720B" w14:textId="77777777" w:rsidR="009E49BF" w:rsidRPr="00CC3F9D" w:rsidRDefault="009E49BF" w:rsidP="009E49BF">
      <w:pPr>
        <w:jc w:val="right"/>
        <w:rPr>
          <w:b/>
          <w:bCs/>
          <w:noProof w:val="0"/>
          <w:lang w:val="ro-MD"/>
        </w:rPr>
      </w:pPr>
      <w:r w:rsidRPr="009E26C6">
        <w:rPr>
          <w:i/>
          <w:iCs/>
          <w:lang w:val="ro-MD"/>
        </w:rPr>
        <w:t>la Caietul de sarcini</w:t>
      </w:r>
    </w:p>
    <w:bookmarkEnd w:id="8"/>
    <w:p w14:paraId="0441F49A" w14:textId="77777777" w:rsidR="009E49BF" w:rsidRPr="00CC3F9D" w:rsidRDefault="009E49BF" w:rsidP="005C5ED4">
      <w:pPr>
        <w:jc w:val="right"/>
        <w:rPr>
          <w:b/>
          <w:bCs/>
          <w:noProof w:val="0"/>
          <w:lang w:val="ro-MD"/>
        </w:rPr>
      </w:pPr>
    </w:p>
    <w:p w14:paraId="7D9EACB2" w14:textId="77777777" w:rsidR="005C5ED4" w:rsidRPr="00215840" w:rsidRDefault="005C5ED4" w:rsidP="005C5ED4">
      <w:pPr>
        <w:jc w:val="center"/>
        <w:rPr>
          <w:b/>
          <w:noProof w:val="0"/>
          <w:lang w:val="ro-MD"/>
        </w:rPr>
      </w:pPr>
    </w:p>
    <w:p w14:paraId="4B541FF3" w14:textId="77777777" w:rsidR="005C5ED4" w:rsidRPr="00CC3F9D" w:rsidRDefault="005C5ED4" w:rsidP="005C5ED4">
      <w:pPr>
        <w:jc w:val="center"/>
        <w:rPr>
          <w:b/>
          <w:noProof w:val="0"/>
          <w:lang w:val="ro-MD"/>
        </w:rPr>
      </w:pPr>
      <w:r w:rsidRPr="00215840">
        <w:rPr>
          <w:b/>
          <w:noProof w:val="0"/>
          <w:lang w:val="ro-MD"/>
        </w:rPr>
        <w:t>CONTRACT – MODEL</w:t>
      </w:r>
    </w:p>
    <w:p w14:paraId="755A9C18" w14:textId="77777777" w:rsidR="005C5ED4" w:rsidRPr="00215840" w:rsidRDefault="005C5ED4" w:rsidP="005C5ED4">
      <w:pPr>
        <w:tabs>
          <w:tab w:val="left" w:pos="1134"/>
        </w:tabs>
        <w:ind w:right="-1"/>
        <w:jc w:val="both"/>
        <w:rPr>
          <w:i/>
          <w:noProof w:val="0"/>
          <w:lang w:val="ro-MD"/>
        </w:rPr>
      </w:pPr>
    </w:p>
    <w:tbl>
      <w:tblPr>
        <w:tblW w:w="9356" w:type="dxa"/>
        <w:tblInd w:w="-284" w:type="dxa"/>
        <w:tblLayout w:type="fixed"/>
        <w:tblLook w:val="04A0" w:firstRow="1" w:lastRow="0" w:firstColumn="1" w:lastColumn="0" w:noHBand="0" w:noVBand="1"/>
      </w:tblPr>
      <w:tblGrid>
        <w:gridCol w:w="9356"/>
      </w:tblGrid>
      <w:tr w:rsidR="005C5ED4" w:rsidRPr="00215840" w14:paraId="7E4A5B7C" w14:textId="77777777" w:rsidTr="005C5ED4">
        <w:trPr>
          <w:trHeight w:val="697"/>
        </w:trPr>
        <w:tc>
          <w:tcPr>
            <w:tcW w:w="9356" w:type="dxa"/>
            <w:vAlign w:val="center"/>
          </w:tcPr>
          <w:p w14:paraId="3023375C" w14:textId="77777777" w:rsidR="005C5ED4" w:rsidRPr="00F06703" w:rsidRDefault="005C5ED4" w:rsidP="005C5ED4">
            <w:pPr>
              <w:jc w:val="both"/>
              <w:rPr>
                <w:b/>
                <w:i/>
                <w:caps/>
                <w:sz w:val="28"/>
                <w:szCs w:val="28"/>
                <w:lang w:val="ro-MD"/>
              </w:rPr>
            </w:pPr>
          </w:p>
          <w:p w14:paraId="520F9AF7" w14:textId="77777777" w:rsidR="005C5ED4" w:rsidRPr="00C62718" w:rsidRDefault="005C5ED4" w:rsidP="005C5ED4">
            <w:pPr>
              <w:jc w:val="center"/>
              <w:rPr>
                <w:b/>
                <w:iCs/>
                <w:sz w:val="28"/>
                <w:szCs w:val="28"/>
                <w:u w:val="single"/>
                <w:lang w:val="ro-MD"/>
              </w:rPr>
            </w:pPr>
            <w:r w:rsidRPr="00C62718">
              <w:rPr>
                <w:b/>
                <w:iCs/>
                <w:caps/>
                <w:sz w:val="28"/>
                <w:szCs w:val="28"/>
                <w:lang w:val="ro-MD"/>
              </w:rPr>
              <w:t>Contract</w:t>
            </w:r>
            <w:r w:rsidRPr="00C62718">
              <w:rPr>
                <w:b/>
                <w:iCs/>
                <w:sz w:val="28"/>
                <w:szCs w:val="28"/>
                <w:lang w:val="ro-MD"/>
              </w:rPr>
              <w:t xml:space="preserve"> DE ANTREPRIZĂ Nr.</w:t>
            </w:r>
          </w:p>
          <w:p w14:paraId="3BB8C7B4" w14:textId="77777777" w:rsidR="005C5ED4" w:rsidRPr="00C62718" w:rsidRDefault="005C5ED4" w:rsidP="005C5ED4">
            <w:pPr>
              <w:jc w:val="center"/>
              <w:rPr>
                <w:b/>
                <w:iCs/>
                <w:lang w:val="ro-MD"/>
              </w:rPr>
            </w:pPr>
            <w:r w:rsidRPr="00C62718">
              <w:rPr>
                <w:b/>
                <w:iCs/>
                <w:lang w:val="ro-MD"/>
              </w:rPr>
              <w:t>privind achiziţia prin licitație deschisă</w:t>
            </w:r>
          </w:p>
          <w:p w14:paraId="3AD2134A" w14:textId="77777777" w:rsidR="005C5ED4" w:rsidRPr="00C62718" w:rsidRDefault="005C5ED4" w:rsidP="005C5ED4">
            <w:pPr>
              <w:jc w:val="both"/>
              <w:rPr>
                <w:b/>
                <w:iCs/>
                <w:lang w:val="ro-MD"/>
              </w:rPr>
            </w:pPr>
          </w:p>
          <w:p w14:paraId="283AE1FD" w14:textId="0EF49E5B" w:rsidR="005C5ED4" w:rsidRPr="00C62718" w:rsidRDefault="005C5ED4" w:rsidP="005C5ED4">
            <w:pPr>
              <w:tabs>
                <w:tab w:val="center" w:pos="-6663"/>
                <w:tab w:val="left" w:pos="567"/>
                <w:tab w:val="right" w:pos="10206"/>
              </w:tabs>
              <w:rPr>
                <w:iCs/>
                <w:lang w:val="ro-MD"/>
              </w:rPr>
            </w:pPr>
            <w:r w:rsidRPr="00C62718">
              <w:rPr>
                <w:iCs/>
                <w:lang w:val="ro-MD"/>
              </w:rPr>
              <w:t>„___”_________202</w:t>
            </w:r>
            <w:r w:rsidR="004B1279">
              <w:rPr>
                <w:iCs/>
                <w:lang w:val="ro-MD"/>
              </w:rPr>
              <w:t>2</w:t>
            </w:r>
            <w:r w:rsidRPr="00C62718">
              <w:rPr>
                <w:iCs/>
                <w:lang w:val="ro-MD"/>
              </w:rPr>
              <w:t xml:space="preserve">                                                                                 mun. Chișinău</w:t>
            </w:r>
            <w:r w:rsidRPr="00C62718">
              <w:rPr>
                <w:iCs/>
                <w:sz w:val="20"/>
                <w:szCs w:val="20"/>
                <w:lang w:val="ro-MD"/>
              </w:rPr>
              <w:t xml:space="preserve">                                                                                                                      </w:t>
            </w:r>
          </w:p>
          <w:p w14:paraId="75FC7429" w14:textId="77777777" w:rsidR="005C5ED4" w:rsidRPr="00C62718" w:rsidRDefault="005C5ED4" w:rsidP="005C5ED4">
            <w:pPr>
              <w:jc w:val="both"/>
              <w:rPr>
                <w:iCs/>
                <w:lang w:val="ro-MD"/>
              </w:rPr>
            </w:pPr>
          </w:p>
          <w:p w14:paraId="71012D25" w14:textId="77777777" w:rsidR="005C5ED4" w:rsidRPr="00C62718" w:rsidRDefault="005C5ED4" w:rsidP="005C5ED4">
            <w:pPr>
              <w:numPr>
                <w:ilvl w:val="3"/>
                <w:numId w:val="3"/>
              </w:numPr>
              <w:tabs>
                <w:tab w:val="left" w:pos="1134"/>
              </w:tabs>
              <w:jc w:val="both"/>
              <w:rPr>
                <w:b/>
                <w:iCs/>
                <w:noProof w:val="0"/>
                <w:kern w:val="28"/>
                <w:lang w:val="ro-MD"/>
              </w:rPr>
            </w:pPr>
            <w:r w:rsidRPr="00C62718">
              <w:rPr>
                <w:b/>
                <w:iCs/>
                <w:noProof w:val="0"/>
                <w:kern w:val="28"/>
                <w:lang w:val="ro-MD"/>
              </w:rPr>
              <w:t>PARTEA GENERALĂ</w:t>
            </w:r>
          </w:p>
          <w:p w14:paraId="552DE624" w14:textId="77777777" w:rsidR="005C5ED4" w:rsidRPr="00C62718" w:rsidRDefault="005C5ED4" w:rsidP="005C5ED4">
            <w:pPr>
              <w:rPr>
                <w:b/>
                <w:iCs/>
                <w:kern w:val="28"/>
                <w:lang w:val="ro-MD"/>
              </w:rPr>
            </w:pPr>
          </w:p>
          <w:p w14:paraId="5CE2DD1A" w14:textId="77777777" w:rsidR="005C5ED4" w:rsidRPr="00C62718" w:rsidRDefault="005C5ED4" w:rsidP="005C5ED4">
            <w:pPr>
              <w:rPr>
                <w:b/>
                <w:iCs/>
                <w:kern w:val="28"/>
                <w:lang w:val="ro-MD"/>
              </w:rPr>
            </w:pPr>
            <w:r w:rsidRPr="00C62718">
              <w:rPr>
                <w:b/>
                <w:iCs/>
                <w:kern w:val="28"/>
                <w:lang w:val="ro-MD"/>
              </w:rPr>
              <w:t>PĂRŢILE CONTRACTANTE</w:t>
            </w:r>
          </w:p>
          <w:p w14:paraId="0649091D" w14:textId="77777777" w:rsidR="005C5ED4" w:rsidRPr="00C62718" w:rsidRDefault="005C5ED4" w:rsidP="005C5ED4">
            <w:pPr>
              <w:rPr>
                <w:b/>
                <w:iCs/>
                <w:kern w:val="28"/>
                <w:lang w:val="ro-MD"/>
              </w:rPr>
            </w:pPr>
          </w:p>
          <w:p w14:paraId="3AEF48C5" w14:textId="7E6BE2F0" w:rsidR="005C5ED4" w:rsidRPr="00C62718" w:rsidRDefault="005C5ED4" w:rsidP="005C5ED4">
            <w:pPr>
              <w:tabs>
                <w:tab w:val="left" w:pos="567"/>
                <w:tab w:val="right" w:pos="9531"/>
              </w:tabs>
              <w:jc w:val="both"/>
              <w:rPr>
                <w:iCs/>
                <w:noProof w:val="0"/>
                <w:lang w:val="ro-MD" w:eastAsia="ru-RU"/>
              </w:rPr>
            </w:pPr>
            <w:r w:rsidRPr="00C62718">
              <w:rPr>
                <w:iCs/>
                <w:noProof w:val="0"/>
                <w:lang w:val="ro-MD" w:eastAsia="ru-RU"/>
              </w:rPr>
              <w:t>Prezentul contract este încheiat în urma procedurii de achiziție nr. ________________ din data___________________, între Banca Națională a Moldovei</w:t>
            </w:r>
            <w:r w:rsidRPr="00C62718">
              <w:rPr>
                <w:iCs/>
                <w:lang w:val="ro-MD"/>
              </w:rPr>
              <w:t>, cu sediul în mun. Chișinău, str. bd. Grigore Vieru 1, telefon: 022822</w:t>
            </w:r>
            <w:r w:rsidR="003C70C5">
              <w:rPr>
                <w:iCs/>
                <w:lang w:val="ro-MD"/>
              </w:rPr>
              <w:t>605</w:t>
            </w:r>
            <w:r w:rsidRPr="00C62718">
              <w:rPr>
                <w:iCs/>
                <w:lang w:val="ro-MD"/>
              </w:rPr>
              <w:t>, fax: 022822299, I</w:t>
            </w:r>
            <w:r w:rsidRPr="00C62718">
              <w:rPr>
                <w:iCs/>
                <w:noProof w:val="0"/>
                <w:lang w:val="ro-MD" w:eastAsia="ru-RU"/>
              </w:rPr>
              <w:t>DNO 79592 reprezentat prin dl. _________________________</w:t>
            </w:r>
            <w:r w:rsidR="000A1C77">
              <w:rPr>
                <w:iCs/>
                <w:noProof w:val="0"/>
                <w:lang w:val="ro-MD" w:eastAsia="ru-RU"/>
              </w:rPr>
              <w:t>Prim-v</w:t>
            </w:r>
            <w:r w:rsidRPr="00C62718">
              <w:rPr>
                <w:iCs/>
                <w:noProof w:val="0"/>
                <w:lang w:val="ro-MD" w:eastAsia="ru-RU"/>
              </w:rPr>
              <w:t xml:space="preserve">iceguvernator,  care </w:t>
            </w:r>
          </w:p>
          <w:p w14:paraId="08C77FFE" w14:textId="77777777" w:rsidR="005C5ED4" w:rsidRPr="00C62718" w:rsidRDefault="005C5ED4" w:rsidP="005C5ED4">
            <w:pPr>
              <w:tabs>
                <w:tab w:val="left" w:pos="567"/>
                <w:tab w:val="right" w:pos="9531"/>
              </w:tabs>
              <w:jc w:val="both"/>
              <w:rPr>
                <w:iCs/>
                <w:noProof w:val="0"/>
                <w:lang w:val="ro-MD" w:eastAsia="ru-RU"/>
              </w:rPr>
            </w:pPr>
            <w:proofErr w:type="spellStart"/>
            <w:r w:rsidRPr="00C62718">
              <w:rPr>
                <w:iCs/>
                <w:noProof w:val="0"/>
                <w:lang w:val="ro-MD" w:eastAsia="ru-RU"/>
              </w:rPr>
              <w:t>acţionează</w:t>
            </w:r>
            <w:proofErr w:type="spellEnd"/>
            <w:r w:rsidRPr="00C62718">
              <w:rPr>
                <w:iCs/>
                <w:noProof w:val="0"/>
                <w:lang w:val="ro-MD" w:eastAsia="ru-RU"/>
              </w:rPr>
              <w:t xml:space="preserve"> în baza Legii cu privire la Banca </w:t>
            </w:r>
            <w:proofErr w:type="spellStart"/>
            <w:r w:rsidRPr="00C62718">
              <w:rPr>
                <w:iCs/>
                <w:noProof w:val="0"/>
                <w:lang w:val="ro-MD" w:eastAsia="ru-RU"/>
              </w:rPr>
              <w:t>Naţională</w:t>
            </w:r>
            <w:proofErr w:type="spellEnd"/>
            <w:r w:rsidRPr="00C62718">
              <w:rPr>
                <w:iCs/>
                <w:noProof w:val="0"/>
                <w:lang w:val="ro-MD" w:eastAsia="ru-RU"/>
              </w:rPr>
              <w:t xml:space="preserve"> a Moldovei nr.548/1995, cu </w:t>
            </w:r>
          </w:p>
          <w:p w14:paraId="6885DF41" w14:textId="77777777" w:rsidR="005C5ED4" w:rsidRPr="00C62718" w:rsidRDefault="005C5ED4" w:rsidP="005C5ED4">
            <w:pPr>
              <w:tabs>
                <w:tab w:val="left" w:pos="567"/>
                <w:tab w:val="right" w:pos="9531"/>
              </w:tabs>
              <w:jc w:val="both"/>
              <w:rPr>
                <w:iCs/>
                <w:lang w:val="ro-MD"/>
              </w:rPr>
            </w:pPr>
            <w:r w:rsidRPr="00C62718">
              <w:rPr>
                <w:iCs/>
                <w:noProof w:val="0"/>
                <w:lang w:val="ro-MD" w:eastAsia="ru-RU"/>
              </w:rPr>
              <w:t xml:space="preserve">modificările ulterioare, </w:t>
            </w:r>
            <w:r w:rsidRPr="00C62718">
              <w:rPr>
                <w:iCs/>
                <w:lang w:val="ro-MD"/>
              </w:rPr>
              <w:t xml:space="preserve">în calitate de Beneficiar, pe de o parte, şi________________________, </w:t>
            </w:r>
          </w:p>
          <w:p w14:paraId="72D2B25A" w14:textId="77777777" w:rsidR="005C5ED4" w:rsidRPr="00C62718" w:rsidRDefault="005C5ED4" w:rsidP="005C5ED4">
            <w:pPr>
              <w:tabs>
                <w:tab w:val="left" w:pos="567"/>
                <w:tab w:val="right" w:pos="10205"/>
              </w:tabs>
              <w:jc w:val="both"/>
              <w:rPr>
                <w:iCs/>
                <w:sz w:val="20"/>
                <w:szCs w:val="20"/>
                <w:lang w:val="ro-MD"/>
              </w:rPr>
            </w:pPr>
            <w:r w:rsidRPr="00C62718">
              <w:rPr>
                <w:iCs/>
                <w:sz w:val="20"/>
                <w:szCs w:val="20"/>
                <w:lang w:val="ro-MD"/>
              </w:rPr>
              <w:t xml:space="preserve">                                                                                                (denumirea operatorului economic) </w:t>
            </w:r>
          </w:p>
          <w:p w14:paraId="18111C8F" w14:textId="77777777" w:rsidR="005C5ED4" w:rsidRPr="00C62718" w:rsidRDefault="005C5ED4" w:rsidP="005C5ED4">
            <w:pPr>
              <w:tabs>
                <w:tab w:val="left" w:pos="567"/>
                <w:tab w:val="right" w:pos="9531"/>
              </w:tabs>
              <w:jc w:val="both"/>
              <w:rPr>
                <w:iCs/>
                <w:lang w:val="ro-MD"/>
              </w:rPr>
            </w:pPr>
            <w:r w:rsidRPr="00C62718">
              <w:rPr>
                <w:iCs/>
                <w:lang w:val="ro-MD"/>
              </w:rPr>
              <w:t>cu sediul în __________________________str._________________________________,</w:t>
            </w:r>
          </w:p>
          <w:p w14:paraId="63816926" w14:textId="77777777" w:rsidR="005C5ED4" w:rsidRPr="00C62718" w:rsidRDefault="005C5ED4" w:rsidP="005C5ED4">
            <w:pPr>
              <w:tabs>
                <w:tab w:val="left" w:pos="567"/>
                <w:tab w:val="right" w:pos="10205"/>
              </w:tabs>
              <w:jc w:val="both"/>
              <w:rPr>
                <w:iCs/>
                <w:sz w:val="20"/>
                <w:szCs w:val="20"/>
                <w:lang w:val="ro-MD"/>
              </w:rPr>
            </w:pPr>
            <w:r w:rsidRPr="00C62718">
              <w:rPr>
                <w:iCs/>
                <w:sz w:val="20"/>
                <w:szCs w:val="20"/>
                <w:lang w:val="ro-MD"/>
              </w:rPr>
              <w:t xml:space="preserve">                                                    (localitatea) </w:t>
            </w:r>
          </w:p>
          <w:p w14:paraId="76ABB06A" w14:textId="77777777" w:rsidR="005C5ED4" w:rsidRPr="00C62718" w:rsidRDefault="005C5ED4" w:rsidP="005C5ED4">
            <w:pPr>
              <w:tabs>
                <w:tab w:val="left" w:pos="567"/>
              </w:tabs>
              <w:jc w:val="both"/>
              <w:rPr>
                <w:iCs/>
                <w:noProof w:val="0"/>
                <w:sz w:val="20"/>
                <w:szCs w:val="20"/>
                <w:lang w:val="ro-MD" w:eastAsia="ru-RU"/>
              </w:rPr>
            </w:pPr>
            <w:r w:rsidRPr="00C62718">
              <w:rPr>
                <w:iCs/>
                <w:noProof w:val="0"/>
                <w:lang w:val="ro-MD" w:eastAsia="ru-RU"/>
              </w:rPr>
              <w:t xml:space="preserve">telefon: ______________, fax: _____________, IDNO________________ autorizat pentru activitatea în </w:t>
            </w:r>
            <w:proofErr w:type="spellStart"/>
            <w:r w:rsidRPr="00C62718">
              <w:rPr>
                <w:iCs/>
                <w:noProof w:val="0"/>
                <w:lang w:val="ro-MD" w:eastAsia="ru-RU"/>
              </w:rPr>
              <w:t>construcţii</w:t>
            </w:r>
            <w:proofErr w:type="spellEnd"/>
            <w:r w:rsidRPr="00C62718">
              <w:rPr>
                <w:iCs/>
                <w:noProof w:val="0"/>
                <w:lang w:val="ro-MD" w:eastAsia="ru-RU"/>
              </w:rPr>
              <w:t xml:space="preserve">: </w:t>
            </w:r>
            <w:proofErr w:type="spellStart"/>
            <w:r w:rsidRPr="00C62718">
              <w:rPr>
                <w:iCs/>
                <w:noProof w:val="0"/>
                <w:lang w:val="ro-MD" w:eastAsia="ru-RU"/>
              </w:rPr>
              <w:t>autorizaţia</w:t>
            </w:r>
            <w:proofErr w:type="spellEnd"/>
            <w:r w:rsidRPr="00C62718">
              <w:rPr>
                <w:iCs/>
                <w:noProof w:val="0"/>
                <w:lang w:val="ro-MD" w:eastAsia="ru-RU"/>
              </w:rPr>
              <w:t xml:space="preserve"> nr. _______ din „__”______________20__, eliberată de __________________,pe un termen de ____ ani, pentru genurile de activitate_______________, reprezentat prin _____________________________________, în calitate de Antreprenor, pe de altă parte.</w:t>
            </w:r>
          </w:p>
          <w:p w14:paraId="339BDC01" w14:textId="77777777" w:rsidR="005C5ED4" w:rsidRPr="00C62718" w:rsidRDefault="005C5ED4" w:rsidP="005C5ED4">
            <w:pPr>
              <w:tabs>
                <w:tab w:val="left" w:pos="567"/>
              </w:tabs>
              <w:jc w:val="both"/>
              <w:rPr>
                <w:iCs/>
                <w:noProof w:val="0"/>
                <w:sz w:val="20"/>
                <w:szCs w:val="20"/>
                <w:lang w:val="ro-MD" w:eastAsia="ru-RU"/>
              </w:rPr>
            </w:pPr>
            <w:r w:rsidRPr="00C62718">
              <w:rPr>
                <w:iCs/>
                <w:noProof w:val="0"/>
                <w:sz w:val="20"/>
                <w:szCs w:val="20"/>
                <w:lang w:val="ro-MD" w:eastAsia="ru-RU"/>
              </w:rPr>
              <w:t xml:space="preserve"> (numele </w:t>
            </w:r>
            <w:proofErr w:type="spellStart"/>
            <w:r w:rsidRPr="00C62718">
              <w:rPr>
                <w:iCs/>
                <w:noProof w:val="0"/>
                <w:sz w:val="20"/>
                <w:szCs w:val="20"/>
                <w:lang w:val="ro-MD" w:eastAsia="ru-RU"/>
              </w:rPr>
              <w:t>şi</w:t>
            </w:r>
            <w:proofErr w:type="spellEnd"/>
            <w:r w:rsidRPr="00C62718">
              <w:rPr>
                <w:iCs/>
                <w:noProof w:val="0"/>
                <w:sz w:val="20"/>
                <w:szCs w:val="20"/>
                <w:lang w:val="ro-MD" w:eastAsia="ru-RU"/>
              </w:rPr>
              <w:t xml:space="preserve"> </w:t>
            </w:r>
            <w:proofErr w:type="spellStart"/>
            <w:r w:rsidRPr="00C62718">
              <w:rPr>
                <w:iCs/>
                <w:noProof w:val="0"/>
                <w:sz w:val="20"/>
                <w:szCs w:val="20"/>
                <w:lang w:val="ro-MD" w:eastAsia="ru-RU"/>
              </w:rPr>
              <w:t>funcţia</w:t>
            </w:r>
            <w:proofErr w:type="spellEnd"/>
            <w:r w:rsidRPr="00C62718">
              <w:rPr>
                <w:iCs/>
                <w:noProof w:val="0"/>
                <w:sz w:val="20"/>
                <w:szCs w:val="20"/>
                <w:lang w:val="ro-MD" w:eastAsia="ru-RU"/>
              </w:rPr>
              <w:t xml:space="preserve"> conducătorului)</w:t>
            </w:r>
          </w:p>
          <w:p w14:paraId="7D53D1D3" w14:textId="77777777" w:rsidR="005C5ED4" w:rsidRPr="00C62718" w:rsidRDefault="005C5ED4" w:rsidP="005C5ED4">
            <w:pPr>
              <w:tabs>
                <w:tab w:val="left" w:pos="3705"/>
              </w:tabs>
              <w:spacing w:after="200" w:line="276" w:lineRule="auto"/>
              <w:contextualSpacing/>
              <w:jc w:val="both"/>
              <w:rPr>
                <w:iCs/>
                <w:noProof w:val="0"/>
                <w:lang w:val="ro-MD"/>
              </w:rPr>
            </w:pPr>
          </w:p>
          <w:p w14:paraId="13A58617" w14:textId="77777777" w:rsidR="005C5ED4" w:rsidRPr="00C62718" w:rsidRDefault="005C5ED4" w:rsidP="005C5ED4">
            <w:pPr>
              <w:tabs>
                <w:tab w:val="left" w:pos="3705"/>
              </w:tabs>
              <w:spacing w:after="200" w:line="276" w:lineRule="auto"/>
              <w:contextualSpacing/>
              <w:rPr>
                <w:iCs/>
                <w:lang w:val="ro-MD"/>
              </w:rPr>
            </w:pPr>
            <w:r w:rsidRPr="00C62718">
              <w:rPr>
                <w:b/>
                <w:iCs/>
                <w:lang w:val="ro-MD"/>
              </w:rPr>
              <w:t>1. OBIECTUL CONTRACTULUI</w:t>
            </w:r>
          </w:p>
          <w:p w14:paraId="5015CC56" w14:textId="3EAF08E3" w:rsidR="005C5ED4" w:rsidRPr="00C62718" w:rsidRDefault="005C5ED4" w:rsidP="005C5ED4">
            <w:pPr>
              <w:spacing w:line="276" w:lineRule="auto"/>
              <w:contextualSpacing/>
              <w:jc w:val="both"/>
              <w:rPr>
                <w:iCs/>
                <w:lang w:val="ro-MD"/>
              </w:rPr>
            </w:pPr>
            <w:r w:rsidRPr="00C62718">
              <w:rPr>
                <w:iCs/>
                <w:lang w:val="ro-MD"/>
              </w:rPr>
              <w:t xml:space="preserve">1.1. Antreprenorul se obligă să execute </w:t>
            </w:r>
            <w:bookmarkStart w:id="9" w:name="_Hlk85613187"/>
            <w:r w:rsidRPr="00C3673F">
              <w:rPr>
                <w:i/>
                <w:lang w:val="ro-MD"/>
              </w:rPr>
              <w:t xml:space="preserve">lucrări </w:t>
            </w:r>
            <w:r w:rsidR="002626AB" w:rsidRPr="002626AB">
              <w:rPr>
                <w:i/>
                <w:lang w:val="ro-MD"/>
              </w:rPr>
              <w:t>de demontare a porților din lemn și din metal, cu montarea de rolete</w:t>
            </w:r>
            <w:bookmarkEnd w:id="9"/>
            <w:r w:rsidRPr="00EF5B85">
              <w:rPr>
                <w:iCs/>
                <w:lang w:val="ro-MD"/>
              </w:rPr>
              <w:t xml:space="preserve">, </w:t>
            </w:r>
            <w:r w:rsidRPr="00EF5B85">
              <w:rPr>
                <w:iCs/>
              </w:rPr>
              <w:t xml:space="preserve">sediul BNM pe adresa: mun. Chișinău, bd. Grigore Vieru nr.1, </w:t>
            </w:r>
            <w:r w:rsidRPr="00C62718">
              <w:rPr>
                <w:iCs/>
                <w:lang w:val="ro-MD"/>
              </w:rPr>
              <w:t>în conformitate cu prevederile proiectului tehnic, cu detaliile de execuţie, precum şi cu normativele, standardele şi prescripţiile tehnice.</w:t>
            </w:r>
          </w:p>
          <w:p w14:paraId="6F4CF0FB" w14:textId="77777777" w:rsidR="005C5ED4" w:rsidRPr="00C62718" w:rsidRDefault="005C5ED4" w:rsidP="005C5ED4">
            <w:pPr>
              <w:jc w:val="both"/>
              <w:rPr>
                <w:iCs/>
                <w:lang w:val="ro-MD"/>
              </w:rPr>
            </w:pPr>
          </w:p>
          <w:p w14:paraId="75C5C30B" w14:textId="77777777" w:rsidR="005C5ED4" w:rsidRPr="00C62718" w:rsidRDefault="005C5ED4" w:rsidP="005C5ED4">
            <w:pPr>
              <w:tabs>
                <w:tab w:val="left" w:pos="3585"/>
              </w:tabs>
              <w:spacing w:line="276" w:lineRule="auto"/>
              <w:contextualSpacing/>
              <w:rPr>
                <w:iCs/>
                <w:lang w:val="ro-MD"/>
              </w:rPr>
            </w:pPr>
            <w:r w:rsidRPr="00C62718">
              <w:rPr>
                <w:b/>
                <w:iCs/>
                <w:lang w:val="ro-MD"/>
              </w:rPr>
              <w:t>2. PERIOADA DE EXECUŢIE</w:t>
            </w:r>
          </w:p>
          <w:p w14:paraId="3ED8728F" w14:textId="060F43D9"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2.1. Durata de </w:t>
            </w:r>
            <w:proofErr w:type="spellStart"/>
            <w:r w:rsidRPr="00C62718">
              <w:rPr>
                <w:iCs/>
                <w:noProof w:val="0"/>
                <w:lang w:val="ro-MD" w:eastAsia="ru-RU"/>
              </w:rPr>
              <w:t>execuţie</w:t>
            </w:r>
            <w:proofErr w:type="spellEnd"/>
            <w:r w:rsidRPr="00C62718">
              <w:rPr>
                <w:iCs/>
                <w:noProof w:val="0"/>
                <w:lang w:val="ro-MD" w:eastAsia="ru-RU"/>
              </w:rPr>
              <w:t xml:space="preserve"> a lucrărilor contractate este de </w:t>
            </w:r>
            <w:r w:rsidR="00FC04EA">
              <w:rPr>
                <w:iCs/>
                <w:noProof w:val="0"/>
                <w:lang w:val="ro-MD" w:eastAsia="ru-RU"/>
              </w:rPr>
              <w:t>45</w:t>
            </w:r>
            <w:r w:rsidR="00FC04EA" w:rsidRPr="00C62718">
              <w:rPr>
                <w:iCs/>
                <w:noProof w:val="0"/>
                <w:lang w:val="ro-MD" w:eastAsia="ru-RU"/>
              </w:rPr>
              <w:t xml:space="preserve"> </w:t>
            </w:r>
            <w:r w:rsidRPr="00C62718">
              <w:rPr>
                <w:iCs/>
                <w:noProof w:val="0"/>
                <w:lang w:val="ro-MD" w:eastAsia="ru-RU"/>
              </w:rPr>
              <w:t>(</w:t>
            </w:r>
            <w:r w:rsidR="00FC04EA">
              <w:rPr>
                <w:iCs/>
                <w:noProof w:val="0"/>
                <w:lang w:val="ro-MD" w:eastAsia="ru-RU"/>
              </w:rPr>
              <w:t>patruzeci și cinci</w:t>
            </w:r>
            <w:r w:rsidRPr="00C62718">
              <w:rPr>
                <w:iCs/>
                <w:noProof w:val="0"/>
                <w:lang w:val="ro-MD" w:eastAsia="ru-RU"/>
              </w:rPr>
              <w:t xml:space="preserve">) zile </w:t>
            </w:r>
            <w:r w:rsidR="0087138A">
              <w:rPr>
                <w:iCs/>
                <w:noProof w:val="0"/>
                <w:lang w:val="ro-MD" w:eastAsia="ru-RU"/>
              </w:rPr>
              <w:t>lucrătoare</w:t>
            </w:r>
            <w:r w:rsidRPr="00C62718">
              <w:rPr>
                <w:iCs/>
                <w:noProof w:val="0"/>
                <w:lang w:val="ro-MD" w:eastAsia="ru-RU"/>
              </w:rPr>
              <w:t xml:space="preserve"> după primirea ordinului de începere a </w:t>
            </w:r>
            <w:proofErr w:type="spellStart"/>
            <w:r w:rsidRPr="00C62718">
              <w:rPr>
                <w:iCs/>
                <w:noProof w:val="0"/>
                <w:lang w:val="ro-MD" w:eastAsia="ru-RU"/>
              </w:rPr>
              <w:t>execuţiei</w:t>
            </w:r>
            <w:proofErr w:type="spellEnd"/>
            <w:r w:rsidRPr="00C62718">
              <w:rPr>
                <w:iCs/>
                <w:noProof w:val="0"/>
                <w:lang w:val="ro-MD" w:eastAsia="ru-RU"/>
              </w:rPr>
              <w:t xml:space="preserve"> </w:t>
            </w:r>
            <w:proofErr w:type="spellStart"/>
            <w:r w:rsidRPr="00C62718">
              <w:rPr>
                <w:iCs/>
                <w:noProof w:val="0"/>
                <w:lang w:val="ro-MD" w:eastAsia="ru-RU"/>
              </w:rPr>
              <w:t>şi</w:t>
            </w:r>
            <w:proofErr w:type="spellEnd"/>
            <w:r w:rsidRPr="00C62718">
              <w:rPr>
                <w:iCs/>
                <w:noProof w:val="0"/>
                <w:lang w:val="ro-MD" w:eastAsia="ru-RU"/>
              </w:rPr>
              <w:t xml:space="preserve"> asigurării lucrului ritmic de către beneficiar-ordonatorul de credite.</w:t>
            </w:r>
          </w:p>
          <w:p w14:paraId="10AFB1A4"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2.2. Graficul de </w:t>
            </w:r>
            <w:proofErr w:type="spellStart"/>
            <w:r w:rsidRPr="00C62718">
              <w:rPr>
                <w:iCs/>
                <w:noProof w:val="0"/>
                <w:lang w:val="ro-MD" w:eastAsia="ru-RU"/>
              </w:rPr>
              <w:t>execuţie</w:t>
            </w:r>
            <w:proofErr w:type="spellEnd"/>
            <w:r w:rsidRPr="00C62718">
              <w:rPr>
                <w:iCs/>
                <w:noProof w:val="0"/>
                <w:lang w:val="ro-MD" w:eastAsia="ru-RU"/>
              </w:rPr>
              <w:t xml:space="preserve"> a lucrărilor se va efectua conform </w:t>
            </w:r>
            <w:proofErr w:type="spellStart"/>
            <w:r w:rsidRPr="00C62718">
              <w:rPr>
                <w:iCs/>
                <w:noProof w:val="0"/>
                <w:lang w:val="ro-MD" w:eastAsia="ru-RU"/>
              </w:rPr>
              <w:t>specificaţiei</w:t>
            </w:r>
            <w:proofErr w:type="spellEnd"/>
            <w:r w:rsidRPr="00C62718">
              <w:rPr>
                <w:iCs/>
                <w:noProof w:val="0"/>
                <w:lang w:val="ro-MD" w:eastAsia="ru-RU"/>
              </w:rPr>
              <w:t xml:space="preserve"> din anexa la prezentul contract. </w:t>
            </w:r>
          </w:p>
          <w:p w14:paraId="3F3EA450"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2.3. Perioada de </w:t>
            </w:r>
            <w:proofErr w:type="spellStart"/>
            <w:r w:rsidRPr="00C62718">
              <w:rPr>
                <w:iCs/>
                <w:noProof w:val="0"/>
                <w:lang w:val="ro-MD" w:eastAsia="ru-RU"/>
              </w:rPr>
              <w:t>execuţie</w:t>
            </w:r>
            <w:proofErr w:type="spellEnd"/>
            <w:r w:rsidRPr="00C62718">
              <w:rPr>
                <w:iCs/>
                <w:noProof w:val="0"/>
                <w:lang w:val="ro-MD" w:eastAsia="ru-RU"/>
              </w:rPr>
              <w:t xml:space="preserve"> poate fi prelungită sau suspendată dacă constrângerea </w:t>
            </w:r>
            <w:proofErr w:type="spellStart"/>
            <w:r w:rsidRPr="00C62718">
              <w:rPr>
                <w:iCs/>
                <w:noProof w:val="0"/>
                <w:lang w:val="ro-MD" w:eastAsia="ru-RU"/>
              </w:rPr>
              <w:t>activităţii</w:t>
            </w:r>
            <w:proofErr w:type="spellEnd"/>
            <w:r w:rsidRPr="00C62718">
              <w:rPr>
                <w:iCs/>
                <w:noProof w:val="0"/>
                <w:lang w:val="ro-MD" w:eastAsia="ru-RU"/>
              </w:rPr>
              <w:t xml:space="preserve"> se datorează următoarelor cauze:</w:t>
            </w:r>
          </w:p>
          <w:p w14:paraId="613272B1" w14:textId="77777777" w:rsidR="005C5ED4" w:rsidRPr="00C62718" w:rsidRDefault="005C5ED4" w:rsidP="005C5ED4">
            <w:pPr>
              <w:numPr>
                <w:ilvl w:val="0"/>
                <w:numId w:val="9"/>
              </w:numPr>
              <w:tabs>
                <w:tab w:val="left" w:pos="1276"/>
              </w:tabs>
              <w:spacing w:line="276" w:lineRule="auto"/>
              <w:ind w:left="0" w:hanging="425"/>
              <w:jc w:val="both"/>
              <w:rPr>
                <w:iCs/>
                <w:lang w:val="ro-MD"/>
              </w:rPr>
            </w:pPr>
            <w:r w:rsidRPr="00C62718">
              <w:rPr>
                <w:iCs/>
                <w:lang w:val="ro-MD"/>
              </w:rPr>
              <w:t xml:space="preserve"> a) generate de Beneficiar;</w:t>
            </w:r>
          </w:p>
          <w:p w14:paraId="6766E423" w14:textId="77777777" w:rsidR="005C5ED4" w:rsidRPr="00C62718" w:rsidRDefault="005C5ED4" w:rsidP="005C5ED4">
            <w:pPr>
              <w:numPr>
                <w:ilvl w:val="0"/>
                <w:numId w:val="9"/>
              </w:numPr>
              <w:tabs>
                <w:tab w:val="left" w:pos="1276"/>
              </w:tabs>
              <w:spacing w:line="276" w:lineRule="auto"/>
              <w:ind w:left="0" w:hanging="425"/>
              <w:jc w:val="both"/>
              <w:rPr>
                <w:iCs/>
                <w:lang w:val="ro-MD"/>
              </w:rPr>
            </w:pPr>
            <w:r w:rsidRPr="00C62718">
              <w:rPr>
                <w:iCs/>
                <w:lang w:val="ro-MD"/>
              </w:rPr>
              <w:lastRenderedPageBreak/>
              <w:t xml:space="preserve"> b)datorită impedimentului care justifică neexecutarea obligației sau altei situaţii extreme neimputabile şi imprevizibile pentru Antreprenor;</w:t>
            </w:r>
          </w:p>
          <w:p w14:paraId="714B0BDF" w14:textId="77777777" w:rsidR="005C5ED4" w:rsidRPr="00C62718" w:rsidRDefault="005C5ED4" w:rsidP="005C5ED4">
            <w:pPr>
              <w:numPr>
                <w:ilvl w:val="0"/>
                <w:numId w:val="9"/>
              </w:numPr>
              <w:tabs>
                <w:tab w:val="left" w:pos="1276"/>
              </w:tabs>
              <w:spacing w:line="276" w:lineRule="auto"/>
              <w:ind w:left="0" w:hanging="425"/>
              <w:jc w:val="both"/>
              <w:rPr>
                <w:iCs/>
                <w:lang w:val="ro-MD"/>
              </w:rPr>
            </w:pPr>
            <w:r w:rsidRPr="00C62718">
              <w:rPr>
                <w:iCs/>
                <w:lang w:val="ro-MD"/>
              </w:rPr>
              <w:t xml:space="preserve"> c) influenţei factorilor climatici, care duc la imposibilitatea executării lucrărilor stabilite conform caietului de sarcini, or executarea lor în asemenea codiții climaterice se va răsfrânge asupra calității lucrărilor;</w:t>
            </w:r>
          </w:p>
          <w:p w14:paraId="67135F33" w14:textId="77777777" w:rsidR="005C5ED4" w:rsidRPr="00C62718" w:rsidRDefault="005C5ED4" w:rsidP="005C5ED4">
            <w:pPr>
              <w:numPr>
                <w:ilvl w:val="0"/>
                <w:numId w:val="9"/>
              </w:numPr>
              <w:tabs>
                <w:tab w:val="left" w:pos="1276"/>
              </w:tabs>
              <w:spacing w:line="276" w:lineRule="auto"/>
              <w:ind w:left="0" w:hanging="425"/>
              <w:jc w:val="both"/>
              <w:rPr>
                <w:iCs/>
                <w:lang w:val="ro-MD"/>
              </w:rPr>
            </w:pPr>
            <w:r w:rsidRPr="00C62718">
              <w:rPr>
                <w:iCs/>
                <w:lang w:val="ro-MD"/>
              </w:rPr>
              <w:t xml:space="preserve"> d) calamităţilor naturale recunoscute de autoritatea legală.</w:t>
            </w:r>
          </w:p>
          <w:p w14:paraId="6D3804A9"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2.4. Conform </w:t>
            </w:r>
            <w:proofErr w:type="spellStart"/>
            <w:r w:rsidRPr="00C62718">
              <w:rPr>
                <w:iCs/>
                <w:noProof w:val="0"/>
                <w:lang w:val="ro-MD" w:eastAsia="ru-RU"/>
              </w:rPr>
              <w:t>dispoziţiei</w:t>
            </w:r>
            <w:proofErr w:type="spellEnd"/>
            <w:r w:rsidRPr="00C62718">
              <w:rPr>
                <w:iCs/>
                <w:noProof w:val="0"/>
                <w:lang w:val="ro-MD" w:eastAsia="ru-RU"/>
              </w:rPr>
              <w:t xml:space="preserve"> scrise a Beneficiarului, Antreprenorul va sista </w:t>
            </w:r>
            <w:proofErr w:type="spellStart"/>
            <w:r w:rsidRPr="00C62718">
              <w:rPr>
                <w:iCs/>
                <w:noProof w:val="0"/>
                <w:lang w:val="ro-MD" w:eastAsia="ru-RU"/>
              </w:rPr>
              <w:t>execuţia</w:t>
            </w:r>
            <w:proofErr w:type="spellEnd"/>
            <w:r w:rsidRPr="00C62718">
              <w:rPr>
                <w:iCs/>
                <w:noProof w:val="0"/>
                <w:lang w:val="ro-MD" w:eastAsia="ru-RU"/>
              </w:rPr>
              <w:t xml:space="preserve"> lucrărilor sau a unor </w:t>
            </w:r>
            <w:proofErr w:type="spellStart"/>
            <w:r w:rsidRPr="00C62718">
              <w:rPr>
                <w:iCs/>
                <w:noProof w:val="0"/>
                <w:lang w:val="ro-MD" w:eastAsia="ru-RU"/>
              </w:rPr>
              <w:t>părţi</w:t>
            </w:r>
            <w:proofErr w:type="spellEnd"/>
            <w:r w:rsidRPr="00C62718">
              <w:rPr>
                <w:iCs/>
                <w:noProof w:val="0"/>
                <w:lang w:val="ro-MD" w:eastAsia="ru-RU"/>
              </w:rPr>
              <w:t xml:space="preserve"> ale acestora pe o durată </w:t>
            </w:r>
            <w:proofErr w:type="spellStart"/>
            <w:r w:rsidRPr="00C62718">
              <w:rPr>
                <w:iCs/>
                <w:noProof w:val="0"/>
                <w:lang w:val="ro-MD" w:eastAsia="ru-RU"/>
              </w:rPr>
              <w:t>şi</w:t>
            </w:r>
            <w:proofErr w:type="spellEnd"/>
            <w:r w:rsidRPr="00C62718">
              <w:rPr>
                <w:iCs/>
                <w:noProof w:val="0"/>
                <w:lang w:val="ro-MD" w:eastAsia="ru-RU"/>
              </w:rPr>
              <w:t xml:space="preserve"> în modul în care Beneficiarul consideră necesar. Pe timpul suspendării, Antreprenorul va proteja </w:t>
            </w:r>
            <w:proofErr w:type="spellStart"/>
            <w:r w:rsidRPr="00C62718">
              <w:rPr>
                <w:iCs/>
                <w:noProof w:val="0"/>
                <w:lang w:val="ro-MD" w:eastAsia="ru-RU"/>
              </w:rPr>
              <w:t>şi</w:t>
            </w:r>
            <w:proofErr w:type="spellEnd"/>
            <w:r w:rsidRPr="00C62718">
              <w:rPr>
                <w:iCs/>
                <w:noProof w:val="0"/>
                <w:lang w:val="ro-MD" w:eastAsia="ru-RU"/>
              </w:rPr>
              <w:t xml:space="preserve"> conserva lucrările în mod corespunzător, </w:t>
            </w:r>
            <w:proofErr w:type="spellStart"/>
            <w:r w:rsidRPr="00C62718">
              <w:rPr>
                <w:iCs/>
                <w:noProof w:val="0"/>
                <w:lang w:val="ro-MD" w:eastAsia="ru-RU"/>
              </w:rPr>
              <w:t>aşa</w:t>
            </w:r>
            <w:proofErr w:type="spellEnd"/>
            <w:r w:rsidRPr="00C62718">
              <w:rPr>
                <w:iCs/>
                <w:noProof w:val="0"/>
                <w:lang w:val="ro-MD" w:eastAsia="ru-RU"/>
              </w:rPr>
              <w:t xml:space="preserve"> cum va dispune Beneficiarul. Cheltuielile suplimentare generate în urma sistării lucrărilor suportate de Antreprenor vor fi plătite de către Beneficiar. În cazul sistării lucrărilor sau a unor </w:t>
            </w:r>
            <w:proofErr w:type="spellStart"/>
            <w:r w:rsidRPr="00C62718">
              <w:rPr>
                <w:iCs/>
                <w:noProof w:val="0"/>
                <w:lang w:val="ro-MD" w:eastAsia="ru-RU"/>
              </w:rPr>
              <w:t>părţi</w:t>
            </w:r>
            <w:proofErr w:type="spellEnd"/>
            <w:r w:rsidRPr="00C62718">
              <w:rPr>
                <w:iCs/>
                <w:noProof w:val="0"/>
                <w:lang w:val="ro-MD" w:eastAsia="ru-RU"/>
              </w:rPr>
              <w:t xml:space="preserve"> din ele, din </w:t>
            </w:r>
            <w:proofErr w:type="spellStart"/>
            <w:r w:rsidRPr="00C62718">
              <w:rPr>
                <w:iCs/>
                <w:noProof w:val="0"/>
                <w:lang w:val="ro-MD" w:eastAsia="ru-RU"/>
              </w:rPr>
              <w:t>iniţiativa</w:t>
            </w:r>
            <w:proofErr w:type="spellEnd"/>
            <w:r w:rsidRPr="00C62718">
              <w:rPr>
                <w:iCs/>
                <w:noProof w:val="0"/>
                <w:lang w:val="ro-MD" w:eastAsia="ru-RU"/>
              </w:rPr>
              <w:t xml:space="preserve"> Antreprenorului, acesta suportă pe timpul suspendării toate cheltuielile, privind protejarea </w:t>
            </w:r>
            <w:proofErr w:type="spellStart"/>
            <w:r w:rsidRPr="00C62718">
              <w:rPr>
                <w:iCs/>
                <w:noProof w:val="0"/>
                <w:lang w:val="ro-MD" w:eastAsia="ru-RU"/>
              </w:rPr>
              <w:t>şi</w:t>
            </w:r>
            <w:proofErr w:type="spellEnd"/>
            <w:r w:rsidRPr="00C62718">
              <w:rPr>
                <w:iCs/>
                <w:noProof w:val="0"/>
                <w:lang w:val="ro-MD" w:eastAsia="ru-RU"/>
              </w:rPr>
              <w:t xml:space="preserve"> conservarea lucrărilor cu bună </w:t>
            </w:r>
            <w:proofErr w:type="spellStart"/>
            <w:r w:rsidRPr="00C62718">
              <w:rPr>
                <w:iCs/>
                <w:noProof w:val="0"/>
                <w:lang w:val="ro-MD" w:eastAsia="ru-RU"/>
              </w:rPr>
              <w:t>diligenţă</w:t>
            </w:r>
            <w:proofErr w:type="spellEnd"/>
            <w:r w:rsidRPr="00C62718">
              <w:rPr>
                <w:iCs/>
                <w:noProof w:val="0"/>
                <w:lang w:val="ro-MD" w:eastAsia="ru-RU"/>
              </w:rPr>
              <w:t>.</w:t>
            </w:r>
          </w:p>
          <w:p w14:paraId="1917BF22"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2.5. La terminarea lucrărilor, Antreprenorul va notifica Beneficiarul că sunt îndeplinite </w:t>
            </w:r>
            <w:proofErr w:type="spellStart"/>
            <w:r w:rsidRPr="00C62718">
              <w:rPr>
                <w:iCs/>
                <w:noProof w:val="0"/>
                <w:lang w:val="ro-MD" w:eastAsia="ru-RU"/>
              </w:rPr>
              <w:t>condiţiile</w:t>
            </w:r>
            <w:proofErr w:type="spellEnd"/>
            <w:r w:rsidRPr="00C62718">
              <w:rPr>
                <w:iCs/>
                <w:noProof w:val="0"/>
                <w:lang w:val="ro-MD" w:eastAsia="ru-RU"/>
              </w:rPr>
              <w:t xml:space="preserve"> de </w:t>
            </w:r>
            <w:proofErr w:type="spellStart"/>
            <w:r w:rsidRPr="00C62718">
              <w:rPr>
                <w:iCs/>
                <w:noProof w:val="0"/>
                <w:lang w:val="ro-MD" w:eastAsia="ru-RU"/>
              </w:rPr>
              <w:t>recepţie</w:t>
            </w:r>
            <w:proofErr w:type="spellEnd"/>
            <w:r w:rsidRPr="00C62718">
              <w:rPr>
                <w:iCs/>
                <w:noProof w:val="0"/>
                <w:lang w:val="ro-MD" w:eastAsia="ru-RU"/>
              </w:rPr>
              <w:t xml:space="preserve">, solicitând convocarea comisiei. În baza acestei notificări, Beneficiarul va convoca comisia de  </w:t>
            </w:r>
            <w:proofErr w:type="spellStart"/>
            <w:r w:rsidRPr="00C62718">
              <w:rPr>
                <w:iCs/>
                <w:noProof w:val="0"/>
                <w:lang w:val="ro-MD" w:eastAsia="ru-RU"/>
              </w:rPr>
              <w:t>recepţie</w:t>
            </w:r>
            <w:proofErr w:type="spellEnd"/>
            <w:r w:rsidRPr="00C62718">
              <w:rPr>
                <w:iCs/>
                <w:noProof w:val="0"/>
                <w:lang w:val="ro-MD" w:eastAsia="ru-RU"/>
              </w:rPr>
              <w:t xml:space="preserve"> pentru terminarea lucrărilor.</w:t>
            </w:r>
          </w:p>
          <w:p w14:paraId="3F0C3905" w14:textId="4B645431" w:rsidR="005C5ED4" w:rsidRPr="00C62718" w:rsidRDefault="005C5ED4" w:rsidP="005C5ED4">
            <w:pPr>
              <w:spacing w:after="200" w:line="276" w:lineRule="auto"/>
              <w:contextualSpacing/>
              <w:jc w:val="both"/>
              <w:rPr>
                <w:iCs/>
                <w:lang w:val="ro-MD"/>
              </w:rPr>
            </w:pPr>
            <w:r w:rsidRPr="00C62718">
              <w:rPr>
                <w:iCs/>
                <w:lang w:val="ro-MD"/>
              </w:rPr>
              <w:t>2.6. În baza documentelor de confirmare a execuţiei</w:t>
            </w:r>
            <w:r w:rsidR="00886184">
              <w:rPr>
                <w:iCs/>
                <w:lang w:val="ro-MD"/>
              </w:rPr>
              <w:t xml:space="preserve"> </w:t>
            </w:r>
            <w:r w:rsidRPr="00C62718">
              <w:rPr>
                <w:iCs/>
                <w:lang w:val="ro-MD"/>
              </w:rPr>
              <w:t>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14:paraId="52F43B19" w14:textId="3A1B2EA6" w:rsidR="005C5ED4" w:rsidRPr="00C62718" w:rsidRDefault="005C5ED4" w:rsidP="005C5ED4">
            <w:pPr>
              <w:shd w:val="clear" w:color="auto" w:fill="FFFFFF" w:themeFill="background1"/>
              <w:tabs>
                <w:tab w:val="right" w:pos="0"/>
              </w:tabs>
              <w:spacing w:before="120"/>
              <w:rPr>
                <w:b/>
                <w:iCs/>
                <w:noProof w:val="0"/>
                <w:lang w:val="ro-MD" w:eastAsia="ru-RU"/>
              </w:rPr>
            </w:pPr>
            <w:r w:rsidRPr="00C62718">
              <w:rPr>
                <w:iCs/>
                <w:lang w:val="ro-MD"/>
              </w:rPr>
              <w:t>2.7</w:t>
            </w:r>
            <w:r w:rsidR="00240892">
              <w:rPr>
                <w:iCs/>
                <w:lang w:val="ro-MD"/>
              </w:rPr>
              <w:t>.</w:t>
            </w:r>
            <w:r w:rsidRPr="00C62718">
              <w:rPr>
                <w:iCs/>
                <w:lang w:val="ro-MD"/>
              </w:rPr>
              <w:t xml:space="preserve"> T</w:t>
            </w:r>
            <w:proofErr w:type="spellStart"/>
            <w:r w:rsidRPr="00C62718">
              <w:rPr>
                <w:iCs/>
                <w:noProof w:val="0"/>
                <w:lang w:val="ro-MD" w:eastAsia="ru-RU"/>
              </w:rPr>
              <w:t>ermenul</w:t>
            </w:r>
            <w:proofErr w:type="spellEnd"/>
            <w:r w:rsidRPr="00C62718">
              <w:rPr>
                <w:iCs/>
                <w:noProof w:val="0"/>
                <w:lang w:val="ro-MD" w:eastAsia="ru-RU"/>
              </w:rPr>
              <w:t xml:space="preserve"> de garanție a lucrărilor este de </w:t>
            </w:r>
            <w:r w:rsidR="00D655F9">
              <w:rPr>
                <w:iCs/>
                <w:noProof w:val="0"/>
                <w:lang w:val="ro-MD" w:eastAsia="ru-RU"/>
              </w:rPr>
              <w:t>___</w:t>
            </w:r>
            <w:r w:rsidR="00186FB0" w:rsidRPr="00C62718">
              <w:rPr>
                <w:iCs/>
                <w:noProof w:val="0"/>
                <w:lang w:val="ro-MD" w:eastAsia="ru-RU"/>
              </w:rPr>
              <w:t xml:space="preserve"> </w:t>
            </w:r>
            <w:r w:rsidRPr="00C62718">
              <w:rPr>
                <w:iCs/>
                <w:noProof w:val="0"/>
                <w:lang w:val="ro-MD" w:eastAsia="ru-RU"/>
              </w:rPr>
              <w:t>ani</w:t>
            </w:r>
            <w:r w:rsidRPr="00C62718">
              <w:rPr>
                <w:b/>
                <w:iCs/>
                <w:noProof w:val="0"/>
                <w:lang w:val="ro-MD" w:eastAsia="ru-RU"/>
              </w:rPr>
              <w:t>.</w:t>
            </w:r>
          </w:p>
          <w:p w14:paraId="7E8C1674" w14:textId="77777777" w:rsidR="005C5ED4" w:rsidRPr="00F06703" w:rsidRDefault="005C5ED4" w:rsidP="005C5ED4">
            <w:pPr>
              <w:tabs>
                <w:tab w:val="left" w:pos="1134"/>
              </w:tabs>
              <w:jc w:val="both"/>
              <w:rPr>
                <w:i/>
                <w:noProof w:val="0"/>
                <w:lang w:val="ro-MD"/>
              </w:rPr>
            </w:pPr>
          </w:p>
          <w:p w14:paraId="5F466151" w14:textId="77777777" w:rsidR="005C5ED4" w:rsidRPr="00C62718" w:rsidRDefault="005C5ED4" w:rsidP="005C5ED4">
            <w:pPr>
              <w:tabs>
                <w:tab w:val="left" w:pos="3645"/>
              </w:tabs>
              <w:spacing w:line="276" w:lineRule="auto"/>
              <w:contextualSpacing/>
              <w:rPr>
                <w:iCs/>
                <w:lang w:val="ro-MD"/>
              </w:rPr>
            </w:pPr>
            <w:r w:rsidRPr="00C62718">
              <w:rPr>
                <w:b/>
                <w:iCs/>
                <w:lang w:val="ro-MD"/>
              </w:rPr>
              <w:t>3. VALOAREA LUCRĂRILOR ŞI MODALITĂŢILE DE PLATĂ</w:t>
            </w:r>
          </w:p>
          <w:p w14:paraId="2A103FF6" w14:textId="2D95D514" w:rsidR="005C5ED4" w:rsidRPr="00C62718" w:rsidRDefault="005C5ED4" w:rsidP="005C5ED4">
            <w:pPr>
              <w:jc w:val="both"/>
              <w:rPr>
                <w:iCs/>
                <w:lang w:val="ro-MD"/>
              </w:rPr>
            </w:pPr>
            <w:r w:rsidRPr="00C62718">
              <w:rPr>
                <w:iCs/>
                <w:lang w:val="ro-MD"/>
              </w:rPr>
              <w:t>3.1.</w:t>
            </w:r>
            <w:r w:rsidR="00240892">
              <w:rPr>
                <w:iCs/>
                <w:lang w:val="ro-MD"/>
              </w:rPr>
              <w:t xml:space="preserve"> </w:t>
            </w:r>
            <w:r w:rsidRPr="00C62718">
              <w:rPr>
                <w:iCs/>
                <w:lang w:val="ro-MD"/>
              </w:rPr>
              <w:t>Valoarea lucrărilor, ce reprezintă obiectul prezentului contract, este de_________________________ MD</w:t>
            </w:r>
            <w:r w:rsidR="00A21878">
              <w:rPr>
                <w:iCs/>
                <w:lang w:val="ro-MD"/>
              </w:rPr>
              <w:t>L</w:t>
            </w:r>
            <w:r w:rsidRPr="00C62718">
              <w:rPr>
                <w:iCs/>
                <w:lang w:val="ro-MD"/>
              </w:rPr>
              <w:t>, inclusiv __________ TVA MD</w:t>
            </w:r>
            <w:r w:rsidR="00A21878">
              <w:rPr>
                <w:iCs/>
                <w:lang w:val="ro-MD"/>
              </w:rPr>
              <w:t>L</w:t>
            </w:r>
            <w:r w:rsidRPr="00C62718">
              <w:rPr>
                <w:iCs/>
                <w:sz w:val="20"/>
                <w:szCs w:val="20"/>
                <w:lang w:val="ro-MD"/>
              </w:rPr>
              <w:t>.                                                         (suma cu cifre şi litere)                                                                     (suma cu cifre şi litere)</w:t>
            </w:r>
          </w:p>
          <w:p w14:paraId="4C728A8C" w14:textId="18A8CBB3" w:rsidR="005C5ED4" w:rsidRPr="00C62718" w:rsidRDefault="005C5ED4" w:rsidP="005C5ED4">
            <w:pPr>
              <w:tabs>
                <w:tab w:val="left" w:pos="321"/>
              </w:tabs>
              <w:spacing w:line="276" w:lineRule="auto"/>
              <w:jc w:val="both"/>
              <w:rPr>
                <w:iCs/>
                <w:noProof w:val="0"/>
                <w:lang w:val="ro-MD" w:eastAsia="ru-RU"/>
              </w:rPr>
            </w:pPr>
            <w:r w:rsidRPr="00C62718">
              <w:rPr>
                <w:iCs/>
                <w:noProof w:val="0"/>
                <w:lang w:val="ro-MD" w:eastAsia="ru-RU"/>
              </w:rPr>
              <w:t>3.2.</w:t>
            </w:r>
            <w:r w:rsidR="00240892">
              <w:rPr>
                <w:iCs/>
                <w:noProof w:val="0"/>
                <w:lang w:val="ro-MD" w:eastAsia="ru-RU"/>
              </w:rPr>
              <w:t xml:space="preserve"> </w:t>
            </w:r>
            <w:r w:rsidRPr="00C62718">
              <w:rPr>
                <w:iCs/>
                <w:noProof w:val="0"/>
                <w:lang w:val="ro-MD" w:eastAsia="ru-RU"/>
              </w:rPr>
              <w:t xml:space="preserve">Achitările vor fi efectuate prin transfer în baza facturilor fiscale, după primirea proceselor – verbale de </w:t>
            </w:r>
            <w:proofErr w:type="spellStart"/>
            <w:r w:rsidRPr="00C62718">
              <w:rPr>
                <w:iCs/>
                <w:noProof w:val="0"/>
                <w:lang w:val="ro-MD" w:eastAsia="ru-RU"/>
              </w:rPr>
              <w:t>recepţie</w:t>
            </w:r>
            <w:proofErr w:type="spellEnd"/>
            <w:r w:rsidRPr="00C62718">
              <w:rPr>
                <w:iCs/>
                <w:noProof w:val="0"/>
                <w:lang w:val="ro-MD" w:eastAsia="ru-RU"/>
              </w:rPr>
              <w:t xml:space="preserve"> a lucrărilor executate, semnate </w:t>
            </w:r>
            <w:proofErr w:type="spellStart"/>
            <w:r w:rsidRPr="00C62718">
              <w:rPr>
                <w:iCs/>
                <w:noProof w:val="0"/>
                <w:lang w:val="ro-MD" w:eastAsia="ru-RU"/>
              </w:rPr>
              <w:t>şi</w:t>
            </w:r>
            <w:proofErr w:type="spellEnd"/>
            <w:r w:rsidRPr="00C62718">
              <w:rPr>
                <w:iCs/>
                <w:noProof w:val="0"/>
                <w:lang w:val="ro-MD" w:eastAsia="ru-RU"/>
              </w:rPr>
              <w:t xml:space="preserve"> acceptate de către Beneficiar.</w:t>
            </w:r>
          </w:p>
          <w:p w14:paraId="6139EFF4" w14:textId="59F37350" w:rsidR="005C5ED4" w:rsidRPr="00C62718" w:rsidRDefault="005C5ED4" w:rsidP="005C5ED4">
            <w:pPr>
              <w:tabs>
                <w:tab w:val="left" w:pos="37"/>
              </w:tabs>
              <w:spacing w:line="276" w:lineRule="auto"/>
              <w:jc w:val="both"/>
              <w:rPr>
                <w:iCs/>
                <w:noProof w:val="0"/>
                <w:lang w:val="ro-MD" w:eastAsia="ru-RU"/>
              </w:rPr>
            </w:pPr>
            <w:r w:rsidRPr="00C62718">
              <w:rPr>
                <w:iCs/>
                <w:noProof w:val="0"/>
                <w:lang w:val="ro-MD" w:eastAsia="ru-RU"/>
              </w:rPr>
              <w:t xml:space="preserve">3.3. Beneficiarul va verifica procesele-verbale de recepție a lucrărilor executate în termen de </w:t>
            </w:r>
            <w:r>
              <w:rPr>
                <w:iCs/>
                <w:noProof w:val="0"/>
                <w:lang w:val="ro-MD" w:eastAsia="ru-RU"/>
              </w:rPr>
              <w:t>10</w:t>
            </w:r>
            <w:r w:rsidRPr="00C62718">
              <w:rPr>
                <w:iCs/>
                <w:noProof w:val="0"/>
                <w:lang w:val="ro-MD" w:eastAsia="ru-RU"/>
              </w:rPr>
              <w:t xml:space="preserve"> zile calendaristice de la primirea acestora de la Antreprenor.</w:t>
            </w:r>
          </w:p>
          <w:p w14:paraId="06B74E58" w14:textId="77777777" w:rsidR="005C5ED4" w:rsidRPr="00C62718" w:rsidRDefault="005C5ED4" w:rsidP="005C5ED4">
            <w:pPr>
              <w:tabs>
                <w:tab w:val="left" w:pos="37"/>
              </w:tabs>
              <w:spacing w:line="276" w:lineRule="auto"/>
              <w:jc w:val="both"/>
              <w:rPr>
                <w:iCs/>
                <w:noProof w:val="0"/>
                <w:lang w:val="ro-MD" w:eastAsia="ru-RU"/>
              </w:rPr>
            </w:pPr>
            <w:r w:rsidRPr="00C62718">
              <w:rPr>
                <w:iCs/>
                <w:noProof w:val="0"/>
                <w:lang w:val="ro-MD" w:eastAsia="ru-RU"/>
              </w:rPr>
              <w:t xml:space="preserve">3.4. Plata facturii finale se va face imediat după verificarea </w:t>
            </w:r>
            <w:proofErr w:type="spellStart"/>
            <w:r w:rsidRPr="00C62718">
              <w:rPr>
                <w:iCs/>
                <w:noProof w:val="0"/>
                <w:lang w:val="ro-MD" w:eastAsia="ru-RU"/>
              </w:rPr>
              <w:t>şi</w:t>
            </w:r>
            <w:proofErr w:type="spellEnd"/>
            <w:r w:rsidRPr="00C62718">
              <w:rPr>
                <w:iCs/>
                <w:noProof w:val="0"/>
                <w:lang w:val="ro-MD" w:eastAsia="ru-RU"/>
              </w:rPr>
              <w:t xml:space="preserve"> acceptarea </w:t>
            </w:r>
            <w:proofErr w:type="spellStart"/>
            <w:r w:rsidRPr="00C62718">
              <w:rPr>
                <w:iCs/>
                <w:noProof w:val="0"/>
                <w:lang w:val="ro-MD" w:eastAsia="ru-RU"/>
              </w:rPr>
              <w:t>situaţiei</w:t>
            </w:r>
            <w:proofErr w:type="spellEnd"/>
            <w:r w:rsidRPr="00C62718">
              <w:rPr>
                <w:iCs/>
                <w:noProof w:val="0"/>
                <w:lang w:val="ro-MD" w:eastAsia="ru-RU"/>
              </w:rPr>
              <w:t xml:space="preserve"> de plată definitive de către Beneficiar. Dacă verificarea se </w:t>
            </w:r>
            <w:proofErr w:type="spellStart"/>
            <w:r w:rsidRPr="00C62718">
              <w:rPr>
                <w:iCs/>
                <w:noProof w:val="0"/>
                <w:lang w:val="ro-MD" w:eastAsia="ru-RU"/>
              </w:rPr>
              <w:t>prelungeşte</w:t>
            </w:r>
            <w:proofErr w:type="spellEnd"/>
            <w:r w:rsidRPr="00C62718">
              <w:rPr>
                <w:iCs/>
                <w:noProof w:val="0"/>
                <w:lang w:val="ro-MD" w:eastAsia="ru-RU"/>
              </w:rPr>
              <w:t xml:space="preserve"> din diferite motive, dar în special datorită unor eventuale litigii, contravaloarea lucrărilor care nu sunt în litigiu va fi plătită imediat. </w:t>
            </w:r>
          </w:p>
          <w:p w14:paraId="41452C42" w14:textId="7C270AE5" w:rsidR="005C5ED4" w:rsidRPr="00C62718" w:rsidRDefault="005C5ED4" w:rsidP="005C5ED4">
            <w:pPr>
              <w:tabs>
                <w:tab w:val="left" w:pos="37"/>
              </w:tabs>
              <w:spacing w:line="276" w:lineRule="auto"/>
              <w:jc w:val="both"/>
              <w:rPr>
                <w:iCs/>
                <w:noProof w:val="0"/>
                <w:lang w:val="ro-MD" w:eastAsia="ru-RU"/>
              </w:rPr>
            </w:pPr>
            <w:r w:rsidRPr="00C62718">
              <w:rPr>
                <w:iCs/>
                <w:noProof w:val="0"/>
                <w:lang w:val="ro-MD" w:eastAsia="ru-RU"/>
              </w:rPr>
              <w:t>3.5.</w:t>
            </w:r>
            <w:r w:rsidR="00240892">
              <w:rPr>
                <w:iCs/>
                <w:noProof w:val="0"/>
                <w:lang w:val="ro-MD" w:eastAsia="ru-RU"/>
              </w:rPr>
              <w:t xml:space="preserve"> </w:t>
            </w:r>
            <w:r w:rsidRPr="00C62718">
              <w:rPr>
                <w:iCs/>
                <w:noProof w:val="0"/>
                <w:lang w:val="ro-MD" w:eastAsia="ru-RU"/>
              </w:rPr>
              <w:t xml:space="preserve">Lucrările nu vor fi considerate finalizate până când procesul-verbal de </w:t>
            </w:r>
            <w:proofErr w:type="spellStart"/>
            <w:r w:rsidRPr="00C62718">
              <w:rPr>
                <w:iCs/>
                <w:noProof w:val="0"/>
                <w:lang w:val="ro-MD" w:eastAsia="ru-RU"/>
              </w:rPr>
              <w:t>recepţie</w:t>
            </w:r>
            <w:proofErr w:type="spellEnd"/>
            <w:r w:rsidRPr="00C62718">
              <w:rPr>
                <w:iCs/>
                <w:noProof w:val="0"/>
                <w:lang w:val="ro-MD" w:eastAsia="ru-RU"/>
              </w:rPr>
              <w:t xml:space="preserve"> la terminarea lucrărilor nu va fi semnat de comisia de </w:t>
            </w:r>
            <w:proofErr w:type="spellStart"/>
            <w:r w:rsidRPr="00C62718">
              <w:rPr>
                <w:iCs/>
                <w:noProof w:val="0"/>
                <w:lang w:val="ro-MD" w:eastAsia="ru-RU"/>
              </w:rPr>
              <w:t>recepţie</w:t>
            </w:r>
            <w:proofErr w:type="spellEnd"/>
            <w:r w:rsidRPr="00C62718">
              <w:rPr>
                <w:iCs/>
                <w:noProof w:val="0"/>
                <w:lang w:val="ro-MD" w:eastAsia="ru-RU"/>
              </w:rPr>
              <w:t>, care confirmă că lucrările au fost executate conform contractului.</w:t>
            </w:r>
          </w:p>
          <w:p w14:paraId="15BFB2DA" w14:textId="3A6F5FB8" w:rsidR="005C5ED4" w:rsidRPr="00C62718" w:rsidRDefault="005C5ED4" w:rsidP="005C5ED4">
            <w:pPr>
              <w:tabs>
                <w:tab w:val="left" w:pos="37"/>
              </w:tabs>
              <w:spacing w:line="276" w:lineRule="auto"/>
              <w:jc w:val="both"/>
              <w:rPr>
                <w:iCs/>
                <w:noProof w:val="0"/>
                <w:lang w:val="ro-MD" w:eastAsia="ru-RU"/>
              </w:rPr>
            </w:pPr>
            <w:r w:rsidRPr="00C62718">
              <w:rPr>
                <w:iCs/>
                <w:noProof w:val="0"/>
                <w:lang w:val="ro-MD" w:eastAsia="ru-RU"/>
              </w:rPr>
              <w:t>3.6.</w:t>
            </w:r>
            <w:r w:rsidR="00FD1691">
              <w:rPr>
                <w:iCs/>
                <w:noProof w:val="0"/>
                <w:lang w:val="ro-MD" w:eastAsia="ru-RU"/>
              </w:rPr>
              <w:t xml:space="preserve"> </w:t>
            </w:r>
            <w:proofErr w:type="spellStart"/>
            <w:r w:rsidRPr="00C62718">
              <w:rPr>
                <w:iCs/>
                <w:noProof w:val="0"/>
                <w:lang w:val="ro-MD" w:eastAsia="ru-RU"/>
              </w:rPr>
              <w:t>Garanţia</w:t>
            </w:r>
            <w:proofErr w:type="spellEnd"/>
            <w:r w:rsidRPr="00C62718">
              <w:rPr>
                <w:iCs/>
                <w:noProof w:val="0"/>
                <w:lang w:val="ro-MD" w:eastAsia="ru-RU"/>
              </w:rPr>
              <w:t xml:space="preserve"> de bună </w:t>
            </w:r>
            <w:proofErr w:type="spellStart"/>
            <w:r w:rsidRPr="00C62718">
              <w:rPr>
                <w:iCs/>
                <w:noProof w:val="0"/>
                <w:lang w:val="ro-MD" w:eastAsia="ru-RU"/>
              </w:rPr>
              <w:t>execuţie</w:t>
            </w:r>
            <w:proofErr w:type="spellEnd"/>
            <w:r w:rsidRPr="00C62718">
              <w:rPr>
                <w:iCs/>
                <w:noProof w:val="0"/>
                <w:lang w:val="ro-MD" w:eastAsia="ru-RU"/>
              </w:rPr>
              <w:t xml:space="preserve"> se va restitui Antreprenorului în baza notificării Beneficiarului către agentul bancar. Notificarea se va face după semnarea procesului-verbal de </w:t>
            </w:r>
            <w:proofErr w:type="spellStart"/>
            <w:r w:rsidRPr="00C62718">
              <w:rPr>
                <w:iCs/>
                <w:noProof w:val="0"/>
                <w:lang w:val="ro-MD" w:eastAsia="ru-RU"/>
              </w:rPr>
              <w:t>recepţie</w:t>
            </w:r>
            <w:proofErr w:type="spellEnd"/>
            <w:r w:rsidRPr="00C62718">
              <w:rPr>
                <w:iCs/>
                <w:noProof w:val="0"/>
                <w:lang w:val="ro-MD" w:eastAsia="ru-RU"/>
              </w:rPr>
              <w:t xml:space="preserve"> la </w:t>
            </w:r>
            <w:r w:rsidRPr="00C62718">
              <w:rPr>
                <w:iCs/>
                <w:noProof w:val="0"/>
                <w:lang w:val="ro-MD" w:eastAsia="ru-RU"/>
              </w:rPr>
              <w:lastRenderedPageBreak/>
              <w:t xml:space="preserve">terminarea lucrărilor în cel mult 15 zile. În cazul </w:t>
            </w:r>
            <w:proofErr w:type="spellStart"/>
            <w:r w:rsidRPr="00C62718">
              <w:rPr>
                <w:iCs/>
                <w:noProof w:val="0"/>
                <w:lang w:val="ro-MD" w:eastAsia="ru-RU"/>
              </w:rPr>
              <w:t>recepţiei</w:t>
            </w:r>
            <w:proofErr w:type="spellEnd"/>
            <w:r w:rsidRPr="00C62718">
              <w:rPr>
                <w:iCs/>
                <w:noProof w:val="0"/>
                <w:lang w:val="ro-MD" w:eastAsia="ru-RU"/>
              </w:rPr>
              <w:t xml:space="preserve"> cu </w:t>
            </w:r>
            <w:proofErr w:type="spellStart"/>
            <w:r w:rsidRPr="00C62718">
              <w:rPr>
                <w:iCs/>
                <w:noProof w:val="0"/>
                <w:lang w:val="ro-MD" w:eastAsia="ru-RU"/>
              </w:rPr>
              <w:t>obiecţii</w:t>
            </w:r>
            <w:proofErr w:type="spellEnd"/>
            <w:r w:rsidRPr="00C62718">
              <w:rPr>
                <w:iCs/>
                <w:noProof w:val="0"/>
                <w:lang w:val="ro-MD" w:eastAsia="ru-RU"/>
              </w:rPr>
              <w:t xml:space="preserve">, </w:t>
            </w:r>
            <w:proofErr w:type="spellStart"/>
            <w:r w:rsidRPr="00C62718">
              <w:rPr>
                <w:iCs/>
                <w:noProof w:val="0"/>
                <w:lang w:val="ro-MD" w:eastAsia="ru-RU"/>
              </w:rPr>
              <w:t>garanţia</w:t>
            </w:r>
            <w:proofErr w:type="spellEnd"/>
            <w:r w:rsidRPr="00C62718">
              <w:rPr>
                <w:iCs/>
                <w:noProof w:val="0"/>
                <w:lang w:val="ro-MD" w:eastAsia="ru-RU"/>
              </w:rPr>
              <w:t xml:space="preserve"> se va restitui în cel mult 15 zile după înlăturarea acestora.</w:t>
            </w:r>
            <w:r w:rsidR="00FF7910" w:rsidRPr="00CF207E">
              <w:rPr>
                <w:i/>
                <w:noProof w:val="0"/>
                <w:lang w:val="ro-MD" w:eastAsia="ru-RU"/>
              </w:rPr>
              <w:t xml:space="preserve"> </w:t>
            </w:r>
            <w:r w:rsidR="00FF7910" w:rsidRPr="008C2206">
              <w:rPr>
                <w:i/>
                <w:noProof w:val="0"/>
                <w:lang w:val="ro-MD" w:eastAsia="ru-RU"/>
              </w:rPr>
              <w:t>(Acest punct nu se aplică)</w:t>
            </w:r>
          </w:p>
          <w:p w14:paraId="763D049F" w14:textId="77777777" w:rsidR="005C5ED4" w:rsidRPr="00C62718" w:rsidRDefault="005C5ED4" w:rsidP="005C5ED4">
            <w:pPr>
              <w:tabs>
                <w:tab w:val="left" w:pos="37"/>
              </w:tabs>
              <w:spacing w:line="276" w:lineRule="auto"/>
              <w:jc w:val="both"/>
              <w:rPr>
                <w:iCs/>
                <w:noProof w:val="0"/>
                <w:lang w:val="ro-MD" w:eastAsia="ru-RU"/>
              </w:rPr>
            </w:pPr>
          </w:p>
          <w:p w14:paraId="1DE74724" w14:textId="77777777" w:rsidR="005C5ED4" w:rsidRPr="00F06703" w:rsidRDefault="005C5ED4" w:rsidP="005C5ED4">
            <w:pPr>
              <w:tabs>
                <w:tab w:val="left" w:pos="2625"/>
              </w:tabs>
              <w:spacing w:after="200" w:line="276" w:lineRule="auto"/>
              <w:contextualSpacing/>
              <w:rPr>
                <w:b/>
                <w:i/>
                <w:lang w:val="ro-MD"/>
              </w:rPr>
            </w:pPr>
            <w:r w:rsidRPr="00C62718">
              <w:rPr>
                <w:b/>
                <w:iCs/>
                <w:lang w:val="ro-MD"/>
              </w:rPr>
              <w:t>4.</w:t>
            </w:r>
            <w:r w:rsidRPr="00F06703">
              <w:rPr>
                <w:b/>
                <w:i/>
                <w:lang w:val="ro-MD"/>
              </w:rPr>
              <w:t xml:space="preserve"> </w:t>
            </w:r>
            <w:r w:rsidRPr="00C62718">
              <w:rPr>
                <w:b/>
                <w:iCs/>
                <w:lang w:val="ro-MD"/>
              </w:rPr>
              <w:t>DREPTURILE ŞI OBLIGAŢIUNILE ANTREPRENORULUI ŞI ALE BENEFICIARULUI</w:t>
            </w:r>
          </w:p>
          <w:p w14:paraId="4CA101D3" w14:textId="77777777" w:rsidR="005C5ED4" w:rsidRPr="00C62718" w:rsidRDefault="005C5ED4" w:rsidP="005C5ED4">
            <w:pPr>
              <w:tabs>
                <w:tab w:val="left" w:pos="2625"/>
              </w:tabs>
              <w:spacing w:after="200" w:line="276" w:lineRule="auto"/>
              <w:contextualSpacing/>
              <w:jc w:val="both"/>
              <w:rPr>
                <w:iCs/>
                <w:lang w:val="ro-MD"/>
              </w:rPr>
            </w:pPr>
            <w:r w:rsidRPr="00C62718">
              <w:rPr>
                <w:iCs/>
                <w:lang w:val="ro-MD"/>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14:paraId="57CFDC02" w14:textId="01EC66C6" w:rsidR="005C5ED4" w:rsidRPr="00C62718" w:rsidRDefault="005C5ED4" w:rsidP="005C5ED4">
            <w:pPr>
              <w:tabs>
                <w:tab w:val="left" w:pos="2625"/>
              </w:tabs>
              <w:spacing w:line="276" w:lineRule="auto"/>
              <w:contextualSpacing/>
              <w:jc w:val="both"/>
              <w:rPr>
                <w:iCs/>
                <w:lang w:val="ro-MD"/>
              </w:rPr>
            </w:pPr>
            <w:r w:rsidRPr="00C62718">
              <w:rPr>
                <w:iCs/>
                <w:lang w:val="ro-MD"/>
              </w:rPr>
              <w:t>4.2. Antreprenorul are obligaţia să execute, să finalizeze lucrarea în termenele stabilite în contract, pe proprie răspundere. Pentru aceasta el este obligat să respecte proiectul, documentaţia de execuţie</w:t>
            </w:r>
            <w:r w:rsidR="00115A50">
              <w:rPr>
                <w:iCs/>
                <w:lang w:val="ro-MD"/>
              </w:rPr>
              <w:t xml:space="preserve"> </w:t>
            </w:r>
            <w:r w:rsidRPr="00C62718">
              <w:rPr>
                <w:iCs/>
                <w:lang w:val="ro-MD"/>
              </w:rPr>
              <w:t xml:space="preserve">şi prevederile actelor normative din domeniul construcţiilor. </w:t>
            </w:r>
          </w:p>
          <w:p w14:paraId="5C382931"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71912F4A"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4.4. </w:t>
            </w:r>
            <w:proofErr w:type="spellStart"/>
            <w:r w:rsidRPr="00C62718">
              <w:rPr>
                <w:iCs/>
                <w:noProof w:val="0"/>
                <w:lang w:val="ro-MD" w:eastAsia="ru-RU"/>
              </w:rPr>
              <w:t>Documentaţia</w:t>
            </w:r>
            <w:proofErr w:type="spellEnd"/>
            <w:r w:rsidRPr="00C62718">
              <w:rPr>
                <w:iCs/>
                <w:noProof w:val="0"/>
                <w:lang w:val="ro-MD" w:eastAsia="ru-RU"/>
              </w:rPr>
              <w:t xml:space="preserve"> pusă la </w:t>
            </w:r>
            <w:proofErr w:type="spellStart"/>
            <w:r w:rsidRPr="00C62718">
              <w:rPr>
                <w:iCs/>
                <w:noProof w:val="0"/>
                <w:lang w:val="ro-MD" w:eastAsia="ru-RU"/>
              </w:rPr>
              <w:t>dispoziţia</w:t>
            </w:r>
            <w:proofErr w:type="spellEnd"/>
            <w:r w:rsidRPr="00C62718">
              <w:rPr>
                <w:iCs/>
                <w:noProof w:val="0"/>
                <w:lang w:val="ro-MD" w:eastAsia="ru-RU"/>
              </w:rPr>
              <w:t xml:space="preserve"> Antreprenorului se repartizează astfel: </w:t>
            </w:r>
          </w:p>
          <w:p w14:paraId="69D018B3" w14:textId="77777777" w:rsidR="005C5ED4" w:rsidRPr="00C62718" w:rsidRDefault="005C5ED4" w:rsidP="005C5ED4">
            <w:pPr>
              <w:numPr>
                <w:ilvl w:val="0"/>
                <w:numId w:val="10"/>
              </w:numPr>
              <w:tabs>
                <w:tab w:val="left" w:pos="1276"/>
              </w:tabs>
              <w:spacing w:line="276" w:lineRule="auto"/>
              <w:ind w:left="0" w:hanging="283"/>
              <w:jc w:val="both"/>
              <w:rPr>
                <w:iCs/>
                <w:lang w:val="ro-MD"/>
              </w:rPr>
            </w:pPr>
            <w:r w:rsidRPr="00C62718">
              <w:rPr>
                <w:iCs/>
                <w:lang w:val="ro-MD"/>
              </w:rPr>
              <w:t xml:space="preserve">un exemplar rămâne la dispoziţia Antreprenorului, iar altul va fi ţinut de către acesta la dispoziţie pentru consultare de către Agenția pentru Supravegherea Tehnică, precum şi de către alte persoane autorizate, inclusiv responsabilul tehnic atestat. </w:t>
            </w:r>
          </w:p>
          <w:p w14:paraId="6F507DBD"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4.5. Desenele, calculele, verificările calculelor, caietele de măsurări (</w:t>
            </w:r>
            <w:proofErr w:type="spellStart"/>
            <w:r w:rsidRPr="00C62718">
              <w:rPr>
                <w:iCs/>
                <w:noProof w:val="0"/>
                <w:lang w:val="ro-MD" w:eastAsia="ru-RU"/>
              </w:rPr>
              <w:t>ataşamentele</w:t>
            </w:r>
            <w:proofErr w:type="spellEnd"/>
            <w:r w:rsidRPr="00C62718">
              <w:rPr>
                <w:iCs/>
                <w:noProof w:val="0"/>
                <w:lang w:val="ro-MD" w:eastAsia="ru-RU"/>
              </w:rPr>
              <w:t xml:space="preserve">) </w:t>
            </w:r>
            <w:proofErr w:type="spellStart"/>
            <w:r w:rsidRPr="00C62718">
              <w:rPr>
                <w:iCs/>
                <w:noProof w:val="0"/>
                <w:lang w:val="ro-MD" w:eastAsia="ru-RU"/>
              </w:rPr>
              <w:t>şi</w:t>
            </w:r>
            <w:proofErr w:type="spellEnd"/>
            <w:r w:rsidRPr="00C62718">
              <w:rPr>
                <w:iCs/>
                <w:noProof w:val="0"/>
                <w:lang w:val="ro-MD" w:eastAsia="ru-RU"/>
              </w:rPr>
              <w:t xml:space="preserve"> alte documente, pe care Beneficiarul sau Antreprenorul trebuie să le întocmească </w:t>
            </w:r>
            <w:proofErr w:type="spellStart"/>
            <w:r w:rsidRPr="00C62718">
              <w:rPr>
                <w:iCs/>
                <w:noProof w:val="0"/>
                <w:lang w:val="ro-MD" w:eastAsia="ru-RU"/>
              </w:rPr>
              <w:t>şi</w:t>
            </w:r>
            <w:proofErr w:type="spellEnd"/>
            <w:r w:rsidRPr="00C62718">
              <w:rPr>
                <w:iCs/>
                <w:noProof w:val="0"/>
                <w:lang w:val="ro-MD" w:eastAsia="ru-RU"/>
              </w:rPr>
              <w:t xml:space="preserve"> sunt cerute de subantreprenorul proiectant, vor fi puse la </w:t>
            </w:r>
            <w:proofErr w:type="spellStart"/>
            <w:r w:rsidRPr="00C62718">
              <w:rPr>
                <w:iCs/>
                <w:noProof w:val="0"/>
                <w:lang w:val="ro-MD" w:eastAsia="ru-RU"/>
              </w:rPr>
              <w:t>dispoziţia</w:t>
            </w:r>
            <w:proofErr w:type="spellEnd"/>
            <w:r w:rsidRPr="00C62718">
              <w:rPr>
                <w:iCs/>
                <w:noProof w:val="0"/>
                <w:lang w:val="ro-MD" w:eastAsia="ru-RU"/>
              </w:rPr>
              <w:t xml:space="preserve"> acestuia de către Antreprenor. </w:t>
            </w:r>
          </w:p>
          <w:p w14:paraId="7DF4BF61"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4.6. Oferta adjudecată face parte integrantă din contract. Ea trebuie să fie corectă </w:t>
            </w:r>
            <w:proofErr w:type="spellStart"/>
            <w:r w:rsidRPr="00C62718">
              <w:rPr>
                <w:iCs/>
                <w:noProof w:val="0"/>
                <w:lang w:val="ro-MD" w:eastAsia="ru-RU"/>
              </w:rPr>
              <w:t>şi</w:t>
            </w:r>
            <w:proofErr w:type="spellEnd"/>
            <w:r w:rsidRPr="00C62718">
              <w:rPr>
                <w:iCs/>
                <w:noProof w:val="0"/>
                <w:lang w:val="ro-MD" w:eastAsia="ru-RU"/>
              </w:rPr>
              <w:t xml:space="preserve"> completă. </w:t>
            </w:r>
            <w:proofErr w:type="spellStart"/>
            <w:r w:rsidRPr="00C62718">
              <w:rPr>
                <w:iCs/>
                <w:noProof w:val="0"/>
                <w:lang w:val="ro-MD" w:eastAsia="ru-RU"/>
              </w:rPr>
              <w:t>Preţurile</w:t>
            </w:r>
            <w:proofErr w:type="spellEnd"/>
            <w:r w:rsidRPr="00C62718">
              <w:rPr>
                <w:iCs/>
                <w:noProof w:val="0"/>
                <w:lang w:val="ro-MD" w:eastAsia="ru-RU"/>
              </w:rPr>
              <w:t xml:space="preserve"> stabilite vor acoperi toate </w:t>
            </w:r>
            <w:proofErr w:type="spellStart"/>
            <w:r w:rsidRPr="00C62718">
              <w:rPr>
                <w:iCs/>
                <w:noProof w:val="0"/>
                <w:lang w:val="ro-MD" w:eastAsia="ru-RU"/>
              </w:rPr>
              <w:t>obligaţiunile</w:t>
            </w:r>
            <w:proofErr w:type="spellEnd"/>
            <w:r w:rsidRPr="00C62718">
              <w:rPr>
                <w:iCs/>
                <w:noProof w:val="0"/>
                <w:lang w:val="ro-MD" w:eastAsia="ru-RU"/>
              </w:rPr>
              <w:t xml:space="preserve"> din contract </w:t>
            </w:r>
            <w:proofErr w:type="spellStart"/>
            <w:r w:rsidRPr="00C62718">
              <w:rPr>
                <w:iCs/>
                <w:noProof w:val="0"/>
                <w:lang w:val="ro-MD" w:eastAsia="ru-RU"/>
              </w:rPr>
              <w:t>şi</w:t>
            </w:r>
            <w:proofErr w:type="spellEnd"/>
            <w:r w:rsidRPr="00C62718">
              <w:rPr>
                <w:iCs/>
                <w:noProof w:val="0"/>
                <w:lang w:val="ro-MD" w:eastAsia="ru-RU"/>
              </w:rPr>
              <w:t xml:space="preserve"> toate </w:t>
            </w:r>
            <w:proofErr w:type="spellStart"/>
            <w:r w:rsidRPr="00C62718">
              <w:rPr>
                <w:iCs/>
                <w:noProof w:val="0"/>
                <w:lang w:val="ro-MD" w:eastAsia="ru-RU"/>
              </w:rPr>
              <w:t>operaţiunile</w:t>
            </w:r>
            <w:proofErr w:type="spellEnd"/>
            <w:r w:rsidRPr="00C62718">
              <w:rPr>
                <w:iCs/>
                <w:noProof w:val="0"/>
                <w:lang w:val="ro-MD" w:eastAsia="ru-RU"/>
              </w:rPr>
              <w:t xml:space="preserve"> pentru terminarea </w:t>
            </w:r>
            <w:proofErr w:type="spellStart"/>
            <w:r w:rsidRPr="00C62718">
              <w:rPr>
                <w:iCs/>
                <w:noProof w:val="0"/>
                <w:lang w:val="ro-MD" w:eastAsia="ru-RU"/>
              </w:rPr>
              <w:t>şi</w:t>
            </w:r>
            <w:proofErr w:type="spellEnd"/>
            <w:r w:rsidRPr="00C62718">
              <w:rPr>
                <w:iCs/>
                <w:noProof w:val="0"/>
                <w:lang w:val="ro-MD" w:eastAsia="ru-RU"/>
              </w:rPr>
              <w:t xml:space="preserve"> </w:t>
            </w:r>
            <w:proofErr w:type="spellStart"/>
            <w:r w:rsidRPr="00C62718">
              <w:rPr>
                <w:iCs/>
                <w:noProof w:val="0"/>
                <w:lang w:val="ro-MD" w:eastAsia="ru-RU"/>
              </w:rPr>
              <w:t>întreţinerea</w:t>
            </w:r>
            <w:proofErr w:type="spellEnd"/>
            <w:r w:rsidRPr="00C62718">
              <w:rPr>
                <w:iCs/>
                <w:noProof w:val="0"/>
                <w:lang w:val="ro-MD" w:eastAsia="ru-RU"/>
              </w:rPr>
              <w:t xml:space="preserve"> corespunzătoare a lucrărilor. </w:t>
            </w:r>
          </w:p>
          <w:p w14:paraId="315EF908"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4.7. Dacă Beneficiarul nu emite în timp util </w:t>
            </w:r>
            <w:proofErr w:type="spellStart"/>
            <w:r w:rsidRPr="00C62718">
              <w:rPr>
                <w:iCs/>
                <w:noProof w:val="0"/>
                <w:lang w:val="ro-MD" w:eastAsia="ru-RU"/>
              </w:rPr>
              <w:t>dispoziţii</w:t>
            </w:r>
            <w:proofErr w:type="spellEnd"/>
            <w:r w:rsidRPr="00C62718">
              <w:rPr>
                <w:iCs/>
                <w:noProof w:val="0"/>
                <w:lang w:val="ro-MD" w:eastAsia="ru-RU"/>
              </w:rPr>
              <w:t xml:space="preserve"> suplimentare care să </w:t>
            </w:r>
            <w:proofErr w:type="spellStart"/>
            <w:r w:rsidRPr="00C62718">
              <w:rPr>
                <w:iCs/>
                <w:noProof w:val="0"/>
                <w:lang w:val="ro-MD" w:eastAsia="ru-RU"/>
              </w:rPr>
              <w:t>conţină</w:t>
            </w:r>
            <w:proofErr w:type="spellEnd"/>
            <w:r w:rsidRPr="00C62718">
              <w:rPr>
                <w:iCs/>
                <w:noProof w:val="0"/>
                <w:lang w:val="ro-MD" w:eastAsia="ru-RU"/>
              </w:rPr>
              <w:t xml:space="preserve"> </w:t>
            </w:r>
            <w:proofErr w:type="spellStart"/>
            <w:r w:rsidRPr="00C62718">
              <w:rPr>
                <w:iCs/>
                <w:noProof w:val="0"/>
                <w:lang w:val="ro-MD" w:eastAsia="ru-RU"/>
              </w:rPr>
              <w:t>instrucţiuni</w:t>
            </w:r>
            <w:proofErr w:type="spellEnd"/>
            <w:r w:rsidRPr="00C62718">
              <w:rPr>
                <w:iCs/>
                <w:noProof w:val="0"/>
                <w:lang w:val="ro-MD" w:eastAsia="ru-RU"/>
              </w:rPr>
              <w:t xml:space="preserve"> sau aprobări, ordine, directive, sau detalii, Antreprenorul va notifica Beneficiarul prin scrisori, de câte ori este posibil, că acestea pot să provoace întârzieri sau întreruperi în </w:t>
            </w:r>
            <w:proofErr w:type="spellStart"/>
            <w:r w:rsidRPr="00C62718">
              <w:rPr>
                <w:iCs/>
                <w:noProof w:val="0"/>
                <w:lang w:val="ro-MD" w:eastAsia="ru-RU"/>
              </w:rPr>
              <w:t>desfăşurarea</w:t>
            </w:r>
            <w:proofErr w:type="spellEnd"/>
            <w:r w:rsidRPr="00C62718">
              <w:rPr>
                <w:iCs/>
                <w:noProof w:val="0"/>
                <w:lang w:val="ro-MD" w:eastAsia="ru-RU"/>
              </w:rPr>
              <w:t xml:space="preserve"> lucrărilor. Notificarea va </w:t>
            </w:r>
            <w:proofErr w:type="spellStart"/>
            <w:r w:rsidRPr="00C62718">
              <w:rPr>
                <w:iCs/>
                <w:noProof w:val="0"/>
                <w:lang w:val="ro-MD" w:eastAsia="ru-RU"/>
              </w:rPr>
              <w:t>conţine</w:t>
            </w:r>
            <w:proofErr w:type="spellEnd"/>
            <w:r w:rsidRPr="00C62718">
              <w:rPr>
                <w:iCs/>
                <w:noProof w:val="0"/>
                <w:lang w:val="ro-MD" w:eastAsia="ru-RU"/>
              </w:rPr>
              <w:t xml:space="preserve"> detaliile sau </w:t>
            </w:r>
            <w:proofErr w:type="spellStart"/>
            <w:r w:rsidRPr="00C62718">
              <w:rPr>
                <w:iCs/>
                <w:noProof w:val="0"/>
                <w:lang w:val="ro-MD" w:eastAsia="ru-RU"/>
              </w:rPr>
              <w:t>dispoziţiile</w:t>
            </w:r>
            <w:proofErr w:type="spellEnd"/>
            <w:r w:rsidRPr="00C62718">
              <w:rPr>
                <w:iCs/>
                <w:noProof w:val="0"/>
                <w:lang w:val="ro-MD" w:eastAsia="ru-RU"/>
              </w:rPr>
              <w:t xml:space="preserve"> ce se cer </w:t>
            </w:r>
            <w:proofErr w:type="spellStart"/>
            <w:r w:rsidRPr="00C62718">
              <w:rPr>
                <w:iCs/>
                <w:noProof w:val="0"/>
                <w:lang w:val="ro-MD" w:eastAsia="ru-RU"/>
              </w:rPr>
              <w:t>şi</w:t>
            </w:r>
            <w:proofErr w:type="spellEnd"/>
            <w:r w:rsidRPr="00C62718">
              <w:rPr>
                <w:iCs/>
                <w:noProof w:val="0"/>
                <w:lang w:val="ro-MD" w:eastAsia="ru-RU"/>
              </w:rPr>
              <w:t xml:space="preserve"> va specifica data la care acestea au fost necesare, precum </w:t>
            </w:r>
            <w:proofErr w:type="spellStart"/>
            <w:r w:rsidRPr="00C62718">
              <w:rPr>
                <w:iCs/>
                <w:noProof w:val="0"/>
                <w:lang w:val="ro-MD" w:eastAsia="ru-RU"/>
              </w:rPr>
              <w:t>şi</w:t>
            </w:r>
            <w:proofErr w:type="spellEnd"/>
            <w:r w:rsidRPr="00C62718">
              <w:rPr>
                <w:iCs/>
                <w:noProof w:val="0"/>
                <w:lang w:val="ro-MD" w:eastAsia="ru-RU"/>
              </w:rPr>
              <w:t xml:space="preserve"> întârzierile sau întreruperile ce survin datorită lipsei acestor documente. </w:t>
            </w:r>
          </w:p>
          <w:p w14:paraId="23846713"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4.8. Întreaga </w:t>
            </w:r>
            <w:proofErr w:type="spellStart"/>
            <w:r w:rsidRPr="00C62718">
              <w:rPr>
                <w:iCs/>
                <w:noProof w:val="0"/>
                <w:lang w:val="ro-MD" w:eastAsia="ru-RU"/>
              </w:rPr>
              <w:t>documentaţie</w:t>
            </w:r>
            <w:proofErr w:type="spellEnd"/>
            <w:r w:rsidRPr="00C62718">
              <w:rPr>
                <w:iCs/>
                <w:noProof w:val="0"/>
                <w:lang w:val="ro-MD" w:eastAsia="ru-RU"/>
              </w:rPr>
              <w:t xml:space="preserve"> necesară pentru executarea lucrărilor de subantrepriză va fi pusă la </w:t>
            </w:r>
            <w:proofErr w:type="spellStart"/>
            <w:r w:rsidRPr="00C62718">
              <w:rPr>
                <w:iCs/>
                <w:noProof w:val="0"/>
                <w:lang w:val="ro-MD" w:eastAsia="ru-RU"/>
              </w:rPr>
              <w:t>dispoziţia</w:t>
            </w:r>
            <w:proofErr w:type="spellEnd"/>
            <w:r w:rsidRPr="00C62718">
              <w:rPr>
                <w:iCs/>
                <w:noProof w:val="0"/>
                <w:lang w:val="ro-MD" w:eastAsia="ru-RU"/>
              </w:rPr>
              <w:t xml:space="preserve"> subantreprenorilor de către Antreprenor, fără plată, în termenele din subcontracte (contracte de subantrepriză), stabilite prin graficul de </w:t>
            </w:r>
            <w:proofErr w:type="spellStart"/>
            <w:r w:rsidRPr="00C62718">
              <w:rPr>
                <w:iCs/>
                <w:noProof w:val="0"/>
                <w:lang w:val="ro-MD" w:eastAsia="ru-RU"/>
              </w:rPr>
              <w:t>execuţie</w:t>
            </w:r>
            <w:proofErr w:type="spellEnd"/>
            <w:r w:rsidRPr="00C62718">
              <w:rPr>
                <w:iCs/>
                <w:noProof w:val="0"/>
                <w:lang w:val="ro-MD" w:eastAsia="ru-RU"/>
              </w:rPr>
              <w:t xml:space="preserve">. </w:t>
            </w:r>
          </w:p>
          <w:p w14:paraId="2972FC1A" w14:textId="77777777"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4.9. Antreprenorul va executa </w:t>
            </w:r>
            <w:proofErr w:type="spellStart"/>
            <w:r w:rsidRPr="00C62718">
              <w:rPr>
                <w:iCs/>
                <w:noProof w:val="0"/>
                <w:lang w:val="ro-MD" w:eastAsia="ru-RU"/>
              </w:rPr>
              <w:t>şi</w:t>
            </w:r>
            <w:proofErr w:type="spellEnd"/>
            <w:r w:rsidRPr="00C62718">
              <w:rPr>
                <w:iCs/>
                <w:noProof w:val="0"/>
                <w:lang w:val="ro-MD" w:eastAsia="ru-RU"/>
              </w:rPr>
              <w:t xml:space="preserve"> va </w:t>
            </w:r>
            <w:proofErr w:type="spellStart"/>
            <w:r w:rsidRPr="00C62718">
              <w:rPr>
                <w:iCs/>
                <w:noProof w:val="0"/>
                <w:lang w:val="ro-MD" w:eastAsia="ru-RU"/>
              </w:rPr>
              <w:t>întreţine</w:t>
            </w:r>
            <w:proofErr w:type="spellEnd"/>
            <w:r w:rsidRPr="00C62718">
              <w:rPr>
                <w:iCs/>
                <w:noProof w:val="0"/>
                <w:lang w:val="ro-MD" w:eastAsia="ru-RU"/>
              </w:rPr>
              <w:t xml:space="preserve"> toate lucrările, va asigura </w:t>
            </w:r>
            <w:proofErr w:type="spellStart"/>
            <w:r w:rsidRPr="00C62718">
              <w:rPr>
                <w:iCs/>
                <w:noProof w:val="0"/>
                <w:lang w:val="ro-MD" w:eastAsia="ru-RU"/>
              </w:rPr>
              <w:t>forţa</w:t>
            </w:r>
            <w:proofErr w:type="spellEnd"/>
            <w:r w:rsidRPr="00C62718">
              <w:rPr>
                <w:iCs/>
                <w:noProof w:val="0"/>
                <w:lang w:val="ro-MD" w:eastAsia="ru-RU"/>
              </w:rPr>
              <w:t xml:space="preserve"> de muncă, materialele, utilajele de </w:t>
            </w:r>
            <w:proofErr w:type="spellStart"/>
            <w:r w:rsidRPr="00C62718">
              <w:rPr>
                <w:iCs/>
                <w:noProof w:val="0"/>
                <w:lang w:val="ro-MD" w:eastAsia="ru-RU"/>
              </w:rPr>
              <w:t>construcţiişi</w:t>
            </w:r>
            <w:proofErr w:type="spellEnd"/>
            <w:r w:rsidRPr="00C62718">
              <w:rPr>
                <w:iCs/>
                <w:noProof w:val="0"/>
                <w:lang w:val="ro-MD" w:eastAsia="ru-RU"/>
              </w:rPr>
              <w:t xml:space="preserve"> obiectele cu caracter provizoriu pentru executarea lucrărilor. Acesta </w:t>
            </w:r>
            <w:proofErr w:type="spellStart"/>
            <w:r w:rsidRPr="00C62718">
              <w:rPr>
                <w:iCs/>
                <w:noProof w:val="0"/>
                <w:lang w:val="ro-MD" w:eastAsia="ru-RU"/>
              </w:rPr>
              <w:t>îşi</w:t>
            </w:r>
            <w:proofErr w:type="spellEnd"/>
            <w:r w:rsidRPr="00C62718">
              <w:rPr>
                <w:iCs/>
                <w:noProof w:val="0"/>
                <w:lang w:val="ro-MD" w:eastAsia="ru-RU"/>
              </w:rPr>
              <w:t xml:space="preserve"> asumă întreaga responsabilitate pentru toate </w:t>
            </w:r>
            <w:proofErr w:type="spellStart"/>
            <w:r w:rsidRPr="00C62718">
              <w:rPr>
                <w:iCs/>
                <w:noProof w:val="0"/>
                <w:lang w:val="ro-MD" w:eastAsia="ru-RU"/>
              </w:rPr>
              <w:t>operaţiunile</w:t>
            </w:r>
            <w:proofErr w:type="spellEnd"/>
            <w:r w:rsidRPr="00C62718">
              <w:rPr>
                <w:iCs/>
                <w:noProof w:val="0"/>
                <w:lang w:val="ro-MD" w:eastAsia="ru-RU"/>
              </w:rPr>
              <w:t xml:space="preserve"> executate pe </w:t>
            </w:r>
            <w:proofErr w:type="spellStart"/>
            <w:r w:rsidRPr="00C62718">
              <w:rPr>
                <w:iCs/>
                <w:noProof w:val="0"/>
                <w:lang w:val="ro-MD" w:eastAsia="ru-RU"/>
              </w:rPr>
              <w:t>şantier</w:t>
            </w:r>
            <w:proofErr w:type="spellEnd"/>
            <w:r w:rsidRPr="00C62718">
              <w:rPr>
                <w:iCs/>
                <w:noProof w:val="0"/>
                <w:lang w:val="ro-MD" w:eastAsia="ru-RU"/>
              </w:rPr>
              <w:t xml:space="preserve"> </w:t>
            </w:r>
            <w:proofErr w:type="spellStart"/>
            <w:r w:rsidRPr="00C62718">
              <w:rPr>
                <w:iCs/>
                <w:noProof w:val="0"/>
                <w:lang w:val="ro-MD" w:eastAsia="ru-RU"/>
              </w:rPr>
              <w:t>şi</w:t>
            </w:r>
            <w:proofErr w:type="spellEnd"/>
            <w:r w:rsidRPr="00C62718">
              <w:rPr>
                <w:iCs/>
                <w:noProof w:val="0"/>
                <w:lang w:val="ro-MD" w:eastAsia="ru-RU"/>
              </w:rPr>
              <w:t xml:space="preserve"> pentru procedeele de </w:t>
            </w:r>
            <w:proofErr w:type="spellStart"/>
            <w:r w:rsidRPr="00C62718">
              <w:rPr>
                <w:iCs/>
                <w:noProof w:val="0"/>
                <w:lang w:val="ro-MD" w:eastAsia="ru-RU"/>
              </w:rPr>
              <w:t>execuţie</w:t>
            </w:r>
            <w:proofErr w:type="spellEnd"/>
            <w:r w:rsidRPr="00C62718">
              <w:rPr>
                <w:iCs/>
                <w:noProof w:val="0"/>
                <w:lang w:val="ro-MD" w:eastAsia="ru-RU"/>
              </w:rPr>
              <w:t xml:space="preserve"> utilizate. </w:t>
            </w:r>
          </w:p>
          <w:p w14:paraId="3B3E2DC3" w14:textId="74DA5996" w:rsidR="005C5ED4" w:rsidRPr="00C62718" w:rsidRDefault="005C5ED4" w:rsidP="005C5ED4">
            <w:pPr>
              <w:tabs>
                <w:tab w:val="left" w:pos="567"/>
              </w:tabs>
              <w:spacing w:line="276" w:lineRule="auto"/>
              <w:jc w:val="both"/>
              <w:rPr>
                <w:iCs/>
                <w:noProof w:val="0"/>
                <w:lang w:val="ro-MD" w:eastAsia="ru-RU"/>
              </w:rPr>
            </w:pPr>
            <w:r w:rsidRPr="00C62718">
              <w:rPr>
                <w:iCs/>
                <w:noProof w:val="0"/>
                <w:lang w:val="ro-MD" w:eastAsia="ru-RU"/>
              </w:rPr>
              <w:t xml:space="preserve">4.10. Antreprenorul, prin atribuirea ofertei în favoarea sa, se angajează să prezinte </w:t>
            </w:r>
            <w:proofErr w:type="spellStart"/>
            <w:r w:rsidRPr="00C62718">
              <w:rPr>
                <w:iCs/>
                <w:noProof w:val="0"/>
                <w:lang w:val="ro-MD" w:eastAsia="ru-RU"/>
              </w:rPr>
              <w:t>garanţia</w:t>
            </w:r>
            <w:proofErr w:type="spellEnd"/>
            <w:r w:rsidRPr="00C62718">
              <w:rPr>
                <w:iCs/>
                <w:noProof w:val="0"/>
                <w:lang w:val="ro-MD" w:eastAsia="ru-RU"/>
              </w:rPr>
              <w:t xml:space="preserve"> de bună </w:t>
            </w:r>
            <w:proofErr w:type="spellStart"/>
            <w:r w:rsidRPr="00C62718">
              <w:rPr>
                <w:iCs/>
                <w:noProof w:val="0"/>
                <w:lang w:val="ro-MD" w:eastAsia="ru-RU"/>
              </w:rPr>
              <w:t>execuţie</w:t>
            </w:r>
            <w:proofErr w:type="spellEnd"/>
            <w:r w:rsidRPr="00C62718">
              <w:rPr>
                <w:iCs/>
                <w:noProof w:val="0"/>
                <w:lang w:val="ro-MD" w:eastAsia="ru-RU"/>
              </w:rPr>
              <w:t xml:space="preserve"> a contractului, în cuantum de 5% din valoarea contractului atribuit.</w:t>
            </w:r>
            <w:r w:rsidR="00FF7910">
              <w:rPr>
                <w:iCs/>
                <w:noProof w:val="0"/>
                <w:lang w:val="ro-MD" w:eastAsia="ru-RU"/>
              </w:rPr>
              <w:t xml:space="preserve"> </w:t>
            </w:r>
            <w:r w:rsidR="00FF7910">
              <w:rPr>
                <w:i/>
                <w:noProof w:val="0"/>
                <w:lang w:val="ro-MD" w:eastAsia="ru-RU"/>
              </w:rPr>
              <w:t>(Acest punct n</w:t>
            </w:r>
            <w:r w:rsidR="00FF7910" w:rsidRPr="00CF207E">
              <w:rPr>
                <w:i/>
                <w:noProof w:val="0"/>
                <w:lang w:val="ro-MD" w:eastAsia="ru-RU"/>
              </w:rPr>
              <w:t>u se aplică</w:t>
            </w:r>
            <w:r w:rsidR="00FF7910">
              <w:rPr>
                <w:i/>
                <w:noProof w:val="0"/>
                <w:lang w:val="ro-MD" w:eastAsia="ru-RU"/>
              </w:rPr>
              <w:t>)</w:t>
            </w:r>
          </w:p>
          <w:p w14:paraId="5B6E7425" w14:textId="15FDE965" w:rsidR="005C5ED4" w:rsidRPr="003B35EE" w:rsidRDefault="005C5ED4" w:rsidP="005C5ED4">
            <w:pPr>
              <w:tabs>
                <w:tab w:val="left" w:pos="567"/>
              </w:tabs>
              <w:spacing w:line="276" w:lineRule="auto"/>
              <w:jc w:val="both"/>
              <w:rPr>
                <w:noProof w:val="0"/>
                <w:lang w:val="ro-MD" w:eastAsia="ru-RU"/>
              </w:rPr>
            </w:pPr>
            <w:r w:rsidRPr="00C62718">
              <w:rPr>
                <w:iCs/>
                <w:noProof w:val="0"/>
                <w:lang w:val="ro-MD" w:eastAsia="ru-RU"/>
              </w:rPr>
              <w:t xml:space="preserve">4.11. Autoritatea contractantă eliberează/restituie </w:t>
            </w:r>
            <w:proofErr w:type="spellStart"/>
            <w:r w:rsidRPr="00C62718">
              <w:rPr>
                <w:iCs/>
                <w:noProof w:val="0"/>
                <w:lang w:val="ro-MD" w:eastAsia="ru-RU"/>
              </w:rPr>
              <w:t>garanţia</w:t>
            </w:r>
            <w:proofErr w:type="spellEnd"/>
            <w:r w:rsidRPr="00C62718">
              <w:rPr>
                <w:iCs/>
                <w:noProof w:val="0"/>
                <w:lang w:val="ro-MD" w:eastAsia="ru-RU"/>
              </w:rPr>
              <w:t xml:space="preserve"> de bună </w:t>
            </w:r>
            <w:proofErr w:type="spellStart"/>
            <w:r w:rsidRPr="00C62718">
              <w:rPr>
                <w:iCs/>
                <w:noProof w:val="0"/>
                <w:lang w:val="ro-MD" w:eastAsia="ru-RU"/>
              </w:rPr>
              <w:t>execuţie</w:t>
            </w:r>
            <w:proofErr w:type="spellEnd"/>
            <w:r w:rsidRPr="00C62718">
              <w:rPr>
                <w:iCs/>
                <w:noProof w:val="0"/>
                <w:lang w:val="ro-MD" w:eastAsia="ru-RU"/>
              </w:rPr>
              <w:t xml:space="preserve"> Antreprenorului după semnarea procesului-verbal de </w:t>
            </w:r>
            <w:proofErr w:type="spellStart"/>
            <w:r w:rsidRPr="00C62718">
              <w:rPr>
                <w:iCs/>
                <w:noProof w:val="0"/>
                <w:lang w:val="ro-MD" w:eastAsia="ru-RU"/>
              </w:rPr>
              <w:t>recepţie</w:t>
            </w:r>
            <w:proofErr w:type="spellEnd"/>
            <w:r w:rsidRPr="00C62718">
              <w:rPr>
                <w:iCs/>
                <w:noProof w:val="0"/>
                <w:lang w:val="ro-MD" w:eastAsia="ru-RU"/>
              </w:rPr>
              <w:t xml:space="preserve"> finală/ procesului-verbal la terminarea lucrărilor</w:t>
            </w:r>
            <w:r w:rsidRPr="003B35EE">
              <w:rPr>
                <w:i/>
                <w:noProof w:val="0"/>
                <w:lang w:val="ro-MD" w:eastAsia="ru-RU"/>
              </w:rPr>
              <w:t xml:space="preserve"> </w:t>
            </w:r>
            <w:r w:rsidRPr="003B35EE">
              <w:rPr>
                <w:noProof w:val="0"/>
                <w:lang w:val="ro-MD" w:eastAsia="ru-RU"/>
              </w:rPr>
              <w:t xml:space="preserve">în </w:t>
            </w:r>
            <w:r w:rsidRPr="003B35EE">
              <w:rPr>
                <w:noProof w:val="0"/>
                <w:lang w:val="ro-MD" w:eastAsia="ru-RU"/>
              </w:rPr>
              <w:lastRenderedPageBreak/>
              <w:t xml:space="preserve">cel mult 15 zile. În cazul </w:t>
            </w:r>
            <w:proofErr w:type="spellStart"/>
            <w:r w:rsidRPr="003B35EE">
              <w:rPr>
                <w:noProof w:val="0"/>
                <w:lang w:val="ro-MD" w:eastAsia="ru-RU"/>
              </w:rPr>
              <w:t>recepţiei</w:t>
            </w:r>
            <w:proofErr w:type="spellEnd"/>
            <w:r w:rsidRPr="003B35EE">
              <w:rPr>
                <w:noProof w:val="0"/>
                <w:lang w:val="ro-MD" w:eastAsia="ru-RU"/>
              </w:rPr>
              <w:t xml:space="preserve"> cu </w:t>
            </w:r>
            <w:proofErr w:type="spellStart"/>
            <w:r w:rsidRPr="003B35EE">
              <w:rPr>
                <w:noProof w:val="0"/>
                <w:lang w:val="ro-MD" w:eastAsia="ru-RU"/>
              </w:rPr>
              <w:t>obiecţii</w:t>
            </w:r>
            <w:proofErr w:type="spellEnd"/>
            <w:r w:rsidRPr="003B35EE">
              <w:rPr>
                <w:noProof w:val="0"/>
                <w:lang w:val="ro-MD" w:eastAsia="ru-RU"/>
              </w:rPr>
              <w:t xml:space="preserve">, </w:t>
            </w:r>
            <w:proofErr w:type="spellStart"/>
            <w:r w:rsidRPr="003B35EE">
              <w:rPr>
                <w:noProof w:val="0"/>
                <w:lang w:val="ro-MD" w:eastAsia="ru-RU"/>
              </w:rPr>
              <w:t>garanţia</w:t>
            </w:r>
            <w:proofErr w:type="spellEnd"/>
            <w:r w:rsidRPr="003B35EE">
              <w:rPr>
                <w:noProof w:val="0"/>
                <w:lang w:val="ro-MD" w:eastAsia="ru-RU"/>
              </w:rPr>
              <w:t xml:space="preserve"> se va restitui în cel mult 15 zile după înlăturarea acestora.</w:t>
            </w:r>
            <w:r w:rsidR="00FF7910">
              <w:rPr>
                <w:noProof w:val="0"/>
                <w:lang w:val="ro-MD" w:eastAsia="ru-RU"/>
              </w:rPr>
              <w:t xml:space="preserve"> </w:t>
            </w:r>
            <w:r w:rsidR="00FF7910">
              <w:rPr>
                <w:i/>
                <w:noProof w:val="0"/>
                <w:lang w:val="ro-MD" w:eastAsia="ru-RU"/>
              </w:rPr>
              <w:t>(Acest punct n</w:t>
            </w:r>
            <w:r w:rsidR="00FF7910" w:rsidRPr="00CF207E">
              <w:rPr>
                <w:i/>
                <w:noProof w:val="0"/>
                <w:lang w:val="ro-MD" w:eastAsia="ru-RU"/>
              </w:rPr>
              <w:t>u se aplică</w:t>
            </w:r>
            <w:r w:rsidR="00FF7910">
              <w:rPr>
                <w:i/>
                <w:noProof w:val="0"/>
                <w:lang w:val="ro-MD" w:eastAsia="ru-RU"/>
              </w:rPr>
              <w:t>)</w:t>
            </w:r>
          </w:p>
          <w:p w14:paraId="376A9545" w14:textId="29461069"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4.12.</w:t>
            </w:r>
            <w:r w:rsidR="00FD1691">
              <w:t xml:space="preserve"> </w:t>
            </w:r>
            <w:r w:rsidRPr="003B35EE">
              <w:rPr>
                <w:noProof w:val="0"/>
                <w:lang w:val="ro-MD" w:eastAsia="ru-RU"/>
              </w:rPr>
              <w:t xml:space="preserve">Antreprenorul trebuie să constituie </w:t>
            </w:r>
            <w:proofErr w:type="spellStart"/>
            <w:r w:rsidRPr="003B35EE">
              <w:rPr>
                <w:noProof w:val="0"/>
                <w:lang w:val="ro-MD" w:eastAsia="ru-RU"/>
              </w:rPr>
              <w:t>garanţia</w:t>
            </w:r>
            <w:proofErr w:type="spellEnd"/>
            <w:r w:rsidRPr="003B35EE">
              <w:rPr>
                <w:noProof w:val="0"/>
                <w:lang w:val="ro-MD" w:eastAsia="ru-RU"/>
              </w:rPr>
              <w:t xml:space="preserve"> de bună </w:t>
            </w:r>
            <w:proofErr w:type="spellStart"/>
            <w:r w:rsidRPr="003B35EE">
              <w:rPr>
                <w:noProof w:val="0"/>
                <w:lang w:val="ro-MD" w:eastAsia="ru-RU"/>
              </w:rPr>
              <w:t>execuţie</w:t>
            </w:r>
            <w:proofErr w:type="spellEnd"/>
            <w:r w:rsidRPr="003B35EE">
              <w:rPr>
                <w:noProof w:val="0"/>
                <w:lang w:val="ro-MD" w:eastAsia="ru-RU"/>
              </w:rPr>
              <w:t xml:space="preserve"> după primirea scrisorii de acceptare, dar nu mai târziu de data încheierii contractului. Atât timp cât el nu </w:t>
            </w:r>
            <w:proofErr w:type="spellStart"/>
            <w:r w:rsidRPr="003B35EE">
              <w:rPr>
                <w:noProof w:val="0"/>
                <w:lang w:val="ro-MD" w:eastAsia="ru-RU"/>
              </w:rPr>
              <w:t>şi</w:t>
            </w:r>
            <w:proofErr w:type="spellEnd"/>
            <w:r w:rsidRPr="003B35EE">
              <w:rPr>
                <w:noProof w:val="0"/>
                <w:lang w:val="ro-MD" w:eastAsia="ru-RU"/>
              </w:rPr>
              <w:t xml:space="preserve">-a îndeplinit această </w:t>
            </w:r>
            <w:proofErr w:type="spellStart"/>
            <w:r w:rsidRPr="003B35EE">
              <w:rPr>
                <w:noProof w:val="0"/>
                <w:lang w:val="ro-MD" w:eastAsia="ru-RU"/>
              </w:rPr>
              <w:t>obligaţiune</w:t>
            </w:r>
            <w:proofErr w:type="spellEnd"/>
            <w:r w:rsidRPr="003B35EE">
              <w:rPr>
                <w:noProof w:val="0"/>
                <w:lang w:val="ro-MD" w:eastAsia="ru-RU"/>
              </w:rPr>
              <w:t xml:space="preserve">, Beneficiarul poate să </w:t>
            </w:r>
            <w:proofErr w:type="spellStart"/>
            <w:r w:rsidRPr="003B35EE">
              <w:rPr>
                <w:noProof w:val="0"/>
                <w:lang w:val="ro-MD" w:eastAsia="ru-RU"/>
              </w:rPr>
              <w:t>reţină</w:t>
            </w:r>
            <w:proofErr w:type="spellEnd"/>
            <w:r w:rsidRPr="003B35EE">
              <w:rPr>
                <w:noProof w:val="0"/>
                <w:lang w:val="ro-MD" w:eastAsia="ru-RU"/>
              </w:rPr>
              <w:t xml:space="preserve"> </w:t>
            </w:r>
            <w:proofErr w:type="spellStart"/>
            <w:r w:rsidRPr="003B35EE">
              <w:rPr>
                <w:noProof w:val="0"/>
                <w:lang w:val="ro-MD" w:eastAsia="ru-RU"/>
              </w:rPr>
              <w:t>garanţia</w:t>
            </w:r>
            <w:proofErr w:type="spellEnd"/>
            <w:r w:rsidRPr="003B35EE">
              <w:rPr>
                <w:noProof w:val="0"/>
                <w:lang w:val="ro-MD" w:eastAsia="ru-RU"/>
              </w:rPr>
              <w:t xml:space="preserve"> Antreprenorului pentru ofertă. </w:t>
            </w:r>
            <w:r w:rsidR="00FF7910">
              <w:rPr>
                <w:i/>
                <w:noProof w:val="0"/>
                <w:lang w:val="ro-MD" w:eastAsia="ru-RU"/>
              </w:rPr>
              <w:t>(Acest punct n</w:t>
            </w:r>
            <w:r w:rsidR="00FF7910" w:rsidRPr="00CF207E">
              <w:rPr>
                <w:i/>
                <w:noProof w:val="0"/>
                <w:lang w:val="ro-MD" w:eastAsia="ru-RU"/>
              </w:rPr>
              <w:t>u se aplică</w:t>
            </w:r>
            <w:r w:rsidR="00FF7910">
              <w:rPr>
                <w:i/>
                <w:noProof w:val="0"/>
                <w:lang w:val="ro-MD" w:eastAsia="ru-RU"/>
              </w:rPr>
              <w:t>)</w:t>
            </w:r>
          </w:p>
          <w:p w14:paraId="0EED4C24"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4.13. Antreprenorul garantează că, la data </w:t>
            </w:r>
            <w:proofErr w:type="spellStart"/>
            <w:r w:rsidRPr="003B35EE">
              <w:rPr>
                <w:noProof w:val="0"/>
                <w:lang w:val="ro-MD" w:eastAsia="ru-RU"/>
              </w:rPr>
              <w:t>recepţiei</w:t>
            </w:r>
            <w:proofErr w:type="spellEnd"/>
            <w:r w:rsidRPr="003B35EE">
              <w:rPr>
                <w:noProof w:val="0"/>
                <w:lang w:val="ro-MD" w:eastAsia="ru-RU"/>
              </w:rPr>
              <w:t xml:space="preserve">, lucrarea executată are </w:t>
            </w:r>
            <w:proofErr w:type="spellStart"/>
            <w:r w:rsidRPr="003B35EE">
              <w:rPr>
                <w:noProof w:val="0"/>
                <w:lang w:val="ro-MD" w:eastAsia="ru-RU"/>
              </w:rPr>
              <w:t>calităţile</w:t>
            </w:r>
            <w:proofErr w:type="spellEnd"/>
            <w:r w:rsidRPr="003B35EE">
              <w:rPr>
                <w:noProof w:val="0"/>
                <w:lang w:val="ro-MD" w:eastAsia="ru-RU"/>
              </w:rPr>
              <w:t xml:space="preserve"> stipulate în contract, corespunde reglementărilor tehnice </w:t>
            </w:r>
            <w:proofErr w:type="spellStart"/>
            <w:r w:rsidRPr="003B35EE">
              <w:rPr>
                <w:noProof w:val="0"/>
                <w:lang w:val="ro-MD" w:eastAsia="ru-RU"/>
              </w:rPr>
              <w:t>şi</w:t>
            </w:r>
            <w:proofErr w:type="spellEnd"/>
            <w:r w:rsidRPr="003B35EE">
              <w:rPr>
                <w:noProof w:val="0"/>
                <w:lang w:val="ro-MD" w:eastAsia="ru-RU"/>
              </w:rPr>
              <w:t xml:space="preserve"> nu este afectată de vicii care ar diminua sau chiar anula valoarea sau posibilitatea de utilizare, conform </w:t>
            </w:r>
            <w:proofErr w:type="spellStart"/>
            <w:r w:rsidRPr="003B35EE">
              <w:rPr>
                <w:noProof w:val="0"/>
                <w:lang w:val="ro-MD" w:eastAsia="ru-RU"/>
              </w:rPr>
              <w:t>condiţiilor</w:t>
            </w:r>
            <w:proofErr w:type="spellEnd"/>
            <w:r w:rsidRPr="003B35EE">
              <w:rPr>
                <w:noProof w:val="0"/>
                <w:lang w:val="ro-MD" w:eastAsia="ru-RU"/>
              </w:rPr>
              <w:t xml:space="preserve"> normale de folosire sau a celor explicite în contract. </w:t>
            </w:r>
          </w:p>
          <w:p w14:paraId="408EACE9"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4.14. La lucrările la care se fac încercări, se consideră calitatea probei îndeplinită atâta timp cât rezultatele se înscriu în limitele admise prin reglementările tehnice. </w:t>
            </w:r>
          </w:p>
          <w:p w14:paraId="3C8C4A73"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4.15. Beneficiarul are dreptul de a supraveghea </w:t>
            </w:r>
            <w:proofErr w:type="spellStart"/>
            <w:r w:rsidRPr="003B35EE">
              <w:rPr>
                <w:noProof w:val="0"/>
                <w:lang w:val="ro-MD" w:eastAsia="ru-RU"/>
              </w:rPr>
              <w:t>desfăşurarea</w:t>
            </w:r>
            <w:proofErr w:type="spellEnd"/>
            <w:r w:rsidRPr="003B35EE">
              <w:rPr>
                <w:noProof w:val="0"/>
                <w:lang w:val="ro-MD" w:eastAsia="ru-RU"/>
              </w:rPr>
              <w:t xml:space="preserve"> lucrărilor în conformitate cu prevederile contractului, prin responsabilii tehnici </w:t>
            </w:r>
            <w:proofErr w:type="spellStart"/>
            <w:r w:rsidRPr="003B35EE">
              <w:rPr>
                <w:noProof w:val="0"/>
                <w:lang w:val="ro-MD" w:eastAsia="ru-RU"/>
              </w:rPr>
              <w:t>atestaţi</w:t>
            </w:r>
            <w:proofErr w:type="spellEnd"/>
            <w:r w:rsidRPr="003B35EE">
              <w:rPr>
                <w:noProof w:val="0"/>
                <w:lang w:val="ro-MD" w:eastAsia="ru-RU"/>
              </w:rPr>
              <w:t xml:space="preserve">. Acestora li se va asigura accesul la locul de muncă, în ateliere, depozite </w:t>
            </w:r>
            <w:proofErr w:type="spellStart"/>
            <w:r w:rsidRPr="003B35EE">
              <w:rPr>
                <w:noProof w:val="0"/>
                <w:lang w:val="ro-MD" w:eastAsia="ru-RU"/>
              </w:rPr>
              <w:t>şi</w:t>
            </w:r>
            <w:proofErr w:type="spellEnd"/>
            <w:r w:rsidRPr="003B35EE">
              <w:rPr>
                <w:noProof w:val="0"/>
                <w:lang w:val="ro-MD" w:eastAsia="ru-RU"/>
              </w:rPr>
              <w:t xml:space="preserve"> oriunde se </w:t>
            </w:r>
            <w:proofErr w:type="spellStart"/>
            <w:r w:rsidRPr="003B35EE">
              <w:rPr>
                <w:noProof w:val="0"/>
                <w:lang w:val="ro-MD" w:eastAsia="ru-RU"/>
              </w:rPr>
              <w:t>desfăşoară</w:t>
            </w:r>
            <w:proofErr w:type="spellEnd"/>
            <w:r w:rsidRPr="003B35EE">
              <w:rPr>
                <w:noProof w:val="0"/>
                <w:lang w:val="ro-MD" w:eastAsia="ru-RU"/>
              </w:rPr>
              <w:t xml:space="preserve"> </w:t>
            </w:r>
            <w:proofErr w:type="spellStart"/>
            <w:r w:rsidRPr="003B35EE">
              <w:rPr>
                <w:noProof w:val="0"/>
                <w:lang w:val="ro-MD" w:eastAsia="ru-RU"/>
              </w:rPr>
              <w:t>activităţi</w:t>
            </w:r>
            <w:proofErr w:type="spellEnd"/>
            <w:r w:rsidRPr="003B35EE">
              <w:rPr>
                <w:noProof w:val="0"/>
                <w:lang w:val="ro-MD" w:eastAsia="ru-RU"/>
              </w:rPr>
              <w:t xml:space="preserve"> legate de realizarea </w:t>
            </w:r>
            <w:proofErr w:type="spellStart"/>
            <w:r w:rsidRPr="003B35EE">
              <w:rPr>
                <w:noProof w:val="0"/>
                <w:lang w:val="ro-MD" w:eastAsia="ru-RU"/>
              </w:rPr>
              <w:t>obligaţiilor</w:t>
            </w:r>
            <w:proofErr w:type="spellEnd"/>
            <w:r w:rsidRPr="003B35EE">
              <w:rPr>
                <w:noProof w:val="0"/>
                <w:lang w:val="ro-MD" w:eastAsia="ru-RU"/>
              </w:rPr>
              <w:t xml:space="preserve"> contractuale. La cerere, trebuie să i se pună la </w:t>
            </w:r>
            <w:proofErr w:type="spellStart"/>
            <w:r w:rsidRPr="003B35EE">
              <w:rPr>
                <w:noProof w:val="0"/>
                <w:lang w:val="ro-MD" w:eastAsia="ru-RU"/>
              </w:rPr>
              <w:t>dispoziţie</w:t>
            </w:r>
            <w:proofErr w:type="spellEnd"/>
            <w:r w:rsidRPr="003B35EE">
              <w:rPr>
                <w:noProof w:val="0"/>
                <w:lang w:val="ro-MD" w:eastAsia="ru-RU"/>
              </w:rPr>
              <w:t xml:space="preserve"> desenele </w:t>
            </w:r>
            <w:proofErr w:type="spellStart"/>
            <w:r w:rsidRPr="003B35EE">
              <w:rPr>
                <w:noProof w:val="0"/>
                <w:lang w:val="ro-MD" w:eastAsia="ru-RU"/>
              </w:rPr>
              <w:t>şi</w:t>
            </w:r>
            <w:proofErr w:type="spellEnd"/>
            <w:r w:rsidRPr="003B35EE">
              <w:rPr>
                <w:noProof w:val="0"/>
                <w:lang w:val="ro-MD" w:eastAsia="ru-RU"/>
              </w:rPr>
              <w:t xml:space="preserve"> </w:t>
            </w:r>
            <w:proofErr w:type="spellStart"/>
            <w:r w:rsidRPr="003B35EE">
              <w:rPr>
                <w:noProof w:val="0"/>
                <w:lang w:val="ro-MD" w:eastAsia="ru-RU"/>
              </w:rPr>
              <w:t>documentaţia</w:t>
            </w:r>
            <w:proofErr w:type="spellEnd"/>
            <w:r w:rsidRPr="003B35EE">
              <w:rPr>
                <w:noProof w:val="0"/>
                <w:lang w:val="ro-MD" w:eastAsia="ru-RU"/>
              </w:rPr>
              <w:t xml:space="preserve"> de </w:t>
            </w:r>
            <w:proofErr w:type="spellStart"/>
            <w:r w:rsidRPr="003B35EE">
              <w:rPr>
                <w:noProof w:val="0"/>
                <w:lang w:val="ro-MD" w:eastAsia="ru-RU"/>
              </w:rPr>
              <w:t>execuţie</w:t>
            </w:r>
            <w:proofErr w:type="spellEnd"/>
            <w:r w:rsidRPr="003B35EE">
              <w:rPr>
                <w:noProof w:val="0"/>
                <w:lang w:val="ro-MD" w:eastAsia="ru-RU"/>
              </w:rPr>
              <w:t xml:space="preserve"> pentru examinare </w:t>
            </w:r>
            <w:proofErr w:type="spellStart"/>
            <w:r w:rsidRPr="003B35EE">
              <w:rPr>
                <w:noProof w:val="0"/>
                <w:lang w:val="ro-MD" w:eastAsia="ru-RU"/>
              </w:rPr>
              <w:t>şi</w:t>
            </w:r>
            <w:proofErr w:type="spellEnd"/>
            <w:r w:rsidRPr="003B35EE">
              <w:rPr>
                <w:noProof w:val="0"/>
                <w:lang w:val="ro-MD" w:eastAsia="ru-RU"/>
              </w:rPr>
              <w:t xml:space="preserve"> să i se dea toate lămuririle, </w:t>
            </w:r>
            <w:proofErr w:type="spellStart"/>
            <w:r w:rsidRPr="003B35EE">
              <w:rPr>
                <w:noProof w:val="0"/>
                <w:lang w:val="ro-MD" w:eastAsia="ru-RU"/>
              </w:rPr>
              <w:t>condiţia</w:t>
            </w:r>
            <w:proofErr w:type="spellEnd"/>
            <w:r w:rsidRPr="003B35EE">
              <w:rPr>
                <w:noProof w:val="0"/>
                <w:lang w:val="ro-MD" w:eastAsia="ru-RU"/>
              </w:rPr>
              <w:t xml:space="preserve"> fiind ca prin aceasta să nu se dezvăluie informația și să nu fie utilizată în scopuri proprii, indiferent dacă contractul a fost sau nu încheiat. </w:t>
            </w:r>
          </w:p>
          <w:p w14:paraId="6D10F584"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4.16. Beneficiarul este autorizat să emită </w:t>
            </w:r>
            <w:proofErr w:type="spellStart"/>
            <w:r w:rsidRPr="003B35EE">
              <w:rPr>
                <w:noProof w:val="0"/>
                <w:lang w:val="ro-MD" w:eastAsia="ru-RU"/>
              </w:rPr>
              <w:t>dispoziţiile</w:t>
            </w:r>
            <w:proofErr w:type="spellEnd"/>
            <w:r w:rsidRPr="003B35EE">
              <w:rPr>
                <w:noProof w:val="0"/>
                <w:lang w:val="ro-MD" w:eastAsia="ru-RU"/>
              </w:rPr>
              <w:t xml:space="preserve"> pe care le consideră necesare executării lucrărilor, cu respectarea drepturilor Antreprenorului. </w:t>
            </w:r>
            <w:proofErr w:type="spellStart"/>
            <w:r w:rsidRPr="003B35EE">
              <w:rPr>
                <w:noProof w:val="0"/>
                <w:lang w:val="ro-MD" w:eastAsia="ru-RU"/>
              </w:rPr>
              <w:t>Dispoziţiile</w:t>
            </w:r>
            <w:proofErr w:type="spellEnd"/>
            <w:r w:rsidRPr="003B35EE">
              <w:rPr>
                <w:noProof w:val="0"/>
                <w:lang w:val="ro-MD" w:eastAsia="ru-RU"/>
              </w:rPr>
              <w:t xml:space="preserve"> se adresează în principiu numai Antreprenorului </w:t>
            </w:r>
            <w:proofErr w:type="spellStart"/>
            <w:r w:rsidRPr="003B35EE">
              <w:rPr>
                <w:noProof w:val="0"/>
                <w:lang w:val="ro-MD" w:eastAsia="ru-RU"/>
              </w:rPr>
              <w:t>şi</w:t>
            </w:r>
            <w:proofErr w:type="spellEnd"/>
            <w:r w:rsidRPr="003B35EE">
              <w:rPr>
                <w:noProof w:val="0"/>
                <w:lang w:val="ro-MD" w:eastAsia="ru-RU"/>
              </w:rPr>
              <w:t xml:space="preserve"> dirigintelui de </w:t>
            </w:r>
            <w:proofErr w:type="spellStart"/>
            <w:r w:rsidRPr="003B35EE">
              <w:rPr>
                <w:noProof w:val="0"/>
                <w:lang w:val="ro-MD" w:eastAsia="ru-RU"/>
              </w:rPr>
              <w:t>şantier</w:t>
            </w:r>
            <w:proofErr w:type="spellEnd"/>
            <w:r w:rsidRPr="003B35EE">
              <w:rPr>
                <w:noProof w:val="0"/>
                <w:lang w:val="ro-MD" w:eastAsia="ru-RU"/>
              </w:rPr>
              <w:t xml:space="preserve">, cu </w:t>
            </w:r>
            <w:proofErr w:type="spellStart"/>
            <w:r w:rsidRPr="003B35EE">
              <w:rPr>
                <w:noProof w:val="0"/>
                <w:lang w:val="ro-MD" w:eastAsia="ru-RU"/>
              </w:rPr>
              <w:t>excepţia</w:t>
            </w:r>
            <w:proofErr w:type="spellEnd"/>
            <w:r w:rsidRPr="003B35EE">
              <w:rPr>
                <w:noProof w:val="0"/>
                <w:lang w:val="ro-MD" w:eastAsia="ru-RU"/>
              </w:rPr>
              <w:t xml:space="preserve"> cazurilor în care trebuie de intervenit împotriva unui pericol iminent sau declarat. Beneficiarului trebuie să i se comunice numele dirigintelui de </w:t>
            </w:r>
            <w:proofErr w:type="spellStart"/>
            <w:r w:rsidRPr="003B35EE">
              <w:rPr>
                <w:noProof w:val="0"/>
                <w:lang w:val="ro-MD" w:eastAsia="ru-RU"/>
              </w:rPr>
              <w:t>şantier</w:t>
            </w:r>
            <w:proofErr w:type="spellEnd"/>
            <w:r w:rsidRPr="003B35EE">
              <w:rPr>
                <w:noProof w:val="0"/>
                <w:lang w:val="ro-MD" w:eastAsia="ru-RU"/>
              </w:rPr>
              <w:t xml:space="preserve"> atestat </w:t>
            </w:r>
            <w:proofErr w:type="spellStart"/>
            <w:r w:rsidRPr="003B35EE">
              <w:rPr>
                <w:noProof w:val="0"/>
                <w:lang w:val="ro-MD" w:eastAsia="ru-RU"/>
              </w:rPr>
              <w:t>tehnico</w:t>
            </w:r>
            <w:proofErr w:type="spellEnd"/>
            <w:r w:rsidRPr="003B35EE">
              <w:rPr>
                <w:noProof w:val="0"/>
                <w:lang w:val="ro-MD" w:eastAsia="ru-RU"/>
              </w:rPr>
              <w:t xml:space="preserve">-profesional, care va dirija </w:t>
            </w:r>
            <w:proofErr w:type="spellStart"/>
            <w:r w:rsidRPr="003B35EE">
              <w:rPr>
                <w:noProof w:val="0"/>
                <w:lang w:val="ro-MD" w:eastAsia="ru-RU"/>
              </w:rPr>
              <w:t>execuţia</w:t>
            </w:r>
            <w:proofErr w:type="spellEnd"/>
            <w:r w:rsidRPr="003B35EE">
              <w:rPr>
                <w:noProof w:val="0"/>
                <w:lang w:val="ro-MD" w:eastAsia="ru-RU"/>
              </w:rPr>
              <w:t xml:space="preserve"> lucrărilor </w:t>
            </w:r>
            <w:proofErr w:type="spellStart"/>
            <w:r w:rsidRPr="003B35EE">
              <w:rPr>
                <w:noProof w:val="0"/>
                <w:lang w:val="ro-MD" w:eastAsia="ru-RU"/>
              </w:rPr>
              <w:t>şi</w:t>
            </w:r>
            <w:proofErr w:type="spellEnd"/>
            <w:r w:rsidRPr="003B35EE">
              <w:rPr>
                <w:noProof w:val="0"/>
                <w:lang w:val="ro-MD" w:eastAsia="ru-RU"/>
              </w:rPr>
              <w:t xml:space="preserve"> va verifica calitatea lor din partea Antreprenorului.</w:t>
            </w:r>
          </w:p>
          <w:p w14:paraId="3EA7BDB1"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4.17. Dacă Antreprenorul consideră că </w:t>
            </w:r>
            <w:proofErr w:type="spellStart"/>
            <w:r w:rsidRPr="003B35EE">
              <w:rPr>
                <w:noProof w:val="0"/>
                <w:lang w:val="ro-MD" w:eastAsia="ru-RU"/>
              </w:rPr>
              <w:t>dispoziţiile</w:t>
            </w:r>
            <w:proofErr w:type="spellEnd"/>
            <w:r w:rsidRPr="003B35EE">
              <w:rPr>
                <w:noProof w:val="0"/>
                <w:lang w:val="ro-MD" w:eastAsia="ru-RU"/>
              </w:rPr>
              <w:t xml:space="preserve"> Beneficiarului sunt nejustificate sau inoportune, el poate înainta </w:t>
            </w:r>
            <w:proofErr w:type="spellStart"/>
            <w:r w:rsidRPr="003B35EE">
              <w:rPr>
                <w:noProof w:val="0"/>
                <w:lang w:val="ro-MD" w:eastAsia="ru-RU"/>
              </w:rPr>
              <w:t>obiecţii</w:t>
            </w:r>
            <w:proofErr w:type="spellEnd"/>
            <w:r w:rsidRPr="003B35EE">
              <w:rPr>
                <w:noProof w:val="0"/>
                <w:lang w:val="ro-MD" w:eastAsia="ru-RU"/>
              </w:rPr>
              <w:t xml:space="preserve">, dar acestea nu îl scutește de obligația de a executa </w:t>
            </w:r>
            <w:proofErr w:type="spellStart"/>
            <w:r w:rsidRPr="003B35EE">
              <w:rPr>
                <w:noProof w:val="0"/>
                <w:lang w:val="ro-MD" w:eastAsia="ru-RU"/>
              </w:rPr>
              <w:t>dispoziţiile</w:t>
            </w:r>
            <w:proofErr w:type="spellEnd"/>
            <w:r w:rsidRPr="003B35EE">
              <w:rPr>
                <w:noProof w:val="0"/>
                <w:lang w:val="ro-MD" w:eastAsia="ru-RU"/>
              </w:rPr>
              <w:t xml:space="preserve"> primite, în afara cazului în care ele contravin prevederilor legale. Dacă prin executarea </w:t>
            </w:r>
            <w:proofErr w:type="spellStart"/>
            <w:r w:rsidRPr="003B35EE">
              <w:rPr>
                <w:noProof w:val="0"/>
                <w:lang w:val="ro-MD" w:eastAsia="ru-RU"/>
              </w:rPr>
              <w:t>dispoziţiilor</w:t>
            </w:r>
            <w:proofErr w:type="spellEnd"/>
            <w:r w:rsidRPr="003B35EE">
              <w:rPr>
                <w:noProof w:val="0"/>
                <w:lang w:val="ro-MD" w:eastAsia="ru-RU"/>
              </w:rPr>
              <w:t xml:space="preserve"> Beneficiarului se creează </w:t>
            </w:r>
            <w:proofErr w:type="spellStart"/>
            <w:r w:rsidRPr="003B35EE">
              <w:rPr>
                <w:noProof w:val="0"/>
                <w:lang w:val="ro-MD" w:eastAsia="ru-RU"/>
              </w:rPr>
              <w:t>dificultăţi</w:t>
            </w:r>
            <w:proofErr w:type="spellEnd"/>
            <w:r w:rsidRPr="003B35EE">
              <w:rPr>
                <w:noProof w:val="0"/>
                <w:lang w:val="ro-MD" w:eastAsia="ru-RU"/>
              </w:rPr>
              <w:t xml:space="preserve"> în </w:t>
            </w:r>
            <w:proofErr w:type="spellStart"/>
            <w:r w:rsidRPr="003B35EE">
              <w:rPr>
                <w:noProof w:val="0"/>
                <w:lang w:val="ro-MD" w:eastAsia="ru-RU"/>
              </w:rPr>
              <w:t>execuţie</w:t>
            </w:r>
            <w:proofErr w:type="spellEnd"/>
            <w:r w:rsidRPr="003B35EE">
              <w:rPr>
                <w:noProof w:val="0"/>
                <w:lang w:val="ro-MD" w:eastAsia="ru-RU"/>
              </w:rPr>
              <w:t xml:space="preserve">, care generează cheltuieli suplimentare, acestea vor fi suportate de către Beneficiar. </w:t>
            </w:r>
          </w:p>
          <w:p w14:paraId="44250924"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4.18. Trasarea axelor principale, bornelor de </w:t>
            </w:r>
            <w:proofErr w:type="spellStart"/>
            <w:r w:rsidRPr="003B35EE">
              <w:rPr>
                <w:noProof w:val="0"/>
                <w:lang w:val="ro-MD" w:eastAsia="ru-RU"/>
              </w:rPr>
              <w:t>referinţă</w:t>
            </w:r>
            <w:proofErr w:type="spellEnd"/>
            <w:r w:rsidRPr="003B35EE">
              <w:rPr>
                <w:noProof w:val="0"/>
                <w:lang w:val="ro-MD" w:eastAsia="ru-RU"/>
              </w:rPr>
              <w:t xml:space="preserve">, căilor de </w:t>
            </w:r>
            <w:proofErr w:type="spellStart"/>
            <w:r w:rsidRPr="003B35EE">
              <w:rPr>
                <w:noProof w:val="0"/>
                <w:lang w:val="ro-MD" w:eastAsia="ru-RU"/>
              </w:rPr>
              <w:t>circulaţieşi</w:t>
            </w:r>
            <w:proofErr w:type="spellEnd"/>
            <w:r w:rsidRPr="003B35EE">
              <w:rPr>
                <w:noProof w:val="0"/>
                <w:lang w:val="ro-MD" w:eastAsia="ru-RU"/>
              </w:rPr>
              <w:t xml:space="preserve"> limitelor terenului pus la </w:t>
            </w:r>
            <w:proofErr w:type="spellStart"/>
            <w:r w:rsidRPr="003B35EE">
              <w:rPr>
                <w:noProof w:val="0"/>
                <w:lang w:val="ro-MD" w:eastAsia="ru-RU"/>
              </w:rPr>
              <w:t>dispoziţia</w:t>
            </w:r>
            <w:proofErr w:type="spellEnd"/>
            <w:r w:rsidRPr="003B35EE">
              <w:rPr>
                <w:noProof w:val="0"/>
                <w:lang w:val="ro-MD" w:eastAsia="ru-RU"/>
              </w:rPr>
              <w:t xml:space="preserve"> Antreprenorului, precum </w:t>
            </w:r>
            <w:proofErr w:type="spellStart"/>
            <w:r w:rsidRPr="003B35EE">
              <w:rPr>
                <w:noProof w:val="0"/>
                <w:lang w:val="ro-MD" w:eastAsia="ru-RU"/>
              </w:rPr>
              <w:t>şi</w:t>
            </w:r>
            <w:proofErr w:type="spellEnd"/>
            <w:r w:rsidRPr="003B35EE">
              <w:rPr>
                <w:noProof w:val="0"/>
                <w:lang w:val="ro-MD" w:eastAsia="ru-RU"/>
              </w:rPr>
              <w:t xml:space="preserve"> materializarea cotelor de nivel în imediata apropiere a terenului, sunt </w:t>
            </w:r>
            <w:proofErr w:type="spellStart"/>
            <w:r w:rsidRPr="003B35EE">
              <w:rPr>
                <w:noProof w:val="0"/>
                <w:lang w:val="ro-MD" w:eastAsia="ru-RU"/>
              </w:rPr>
              <w:t>obligaţiuni</w:t>
            </w:r>
            <w:proofErr w:type="spellEnd"/>
            <w:r w:rsidRPr="003B35EE">
              <w:rPr>
                <w:noProof w:val="0"/>
                <w:lang w:val="ro-MD" w:eastAsia="ru-RU"/>
              </w:rPr>
              <w:t xml:space="preserve"> ale Antreprenorului. </w:t>
            </w:r>
          </w:p>
          <w:p w14:paraId="5BDC7BC0"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4.19. Pentru verificarea trasării de către Beneficiar sau proiectant, Antreprenorul este obligat să protejeze </w:t>
            </w:r>
            <w:proofErr w:type="spellStart"/>
            <w:r w:rsidRPr="003B35EE">
              <w:rPr>
                <w:noProof w:val="0"/>
                <w:lang w:val="ro-MD" w:eastAsia="ru-RU"/>
              </w:rPr>
              <w:t>şi</w:t>
            </w:r>
            <w:proofErr w:type="spellEnd"/>
            <w:r w:rsidRPr="003B35EE">
              <w:rPr>
                <w:noProof w:val="0"/>
                <w:lang w:val="ro-MD" w:eastAsia="ru-RU"/>
              </w:rPr>
              <w:t xml:space="preserve"> să păstreze toate reperele, bornele sau alte obiecte folosite la trasarea lucrărilor. </w:t>
            </w:r>
          </w:p>
          <w:p w14:paraId="34844E24"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4.20. Ridicările de teren, trasările </w:t>
            </w:r>
            <w:proofErr w:type="spellStart"/>
            <w:r w:rsidRPr="003B35EE">
              <w:rPr>
                <w:noProof w:val="0"/>
                <w:lang w:val="ro-MD" w:eastAsia="ru-RU"/>
              </w:rPr>
              <w:t>şi</w:t>
            </w:r>
            <w:proofErr w:type="spellEnd"/>
            <w:r w:rsidRPr="003B35EE">
              <w:rPr>
                <w:noProof w:val="0"/>
                <w:lang w:val="ro-MD" w:eastAsia="ru-RU"/>
              </w:rPr>
              <w:t xml:space="preserve"> cotele de nivel, precum </w:t>
            </w:r>
            <w:proofErr w:type="spellStart"/>
            <w:r w:rsidRPr="003B35EE">
              <w:rPr>
                <w:noProof w:val="0"/>
                <w:lang w:val="ro-MD" w:eastAsia="ru-RU"/>
              </w:rPr>
              <w:t>şi</w:t>
            </w:r>
            <w:proofErr w:type="spellEnd"/>
            <w:r w:rsidRPr="003B35EE">
              <w:rPr>
                <w:noProof w:val="0"/>
                <w:lang w:val="ro-MD" w:eastAsia="ru-RU"/>
              </w:rPr>
              <w:t xml:space="preserve"> alte documente puse la </w:t>
            </w:r>
            <w:proofErr w:type="spellStart"/>
            <w:r w:rsidRPr="003B35EE">
              <w:rPr>
                <w:noProof w:val="0"/>
                <w:lang w:val="ro-MD" w:eastAsia="ru-RU"/>
              </w:rPr>
              <w:t>dispoziţia</w:t>
            </w:r>
            <w:proofErr w:type="spellEnd"/>
            <w:r w:rsidRPr="003B35EE">
              <w:rPr>
                <w:noProof w:val="0"/>
                <w:lang w:val="ro-MD" w:eastAsia="ru-RU"/>
              </w:rPr>
              <w:t xml:space="preserve"> Antreprenorului de către Beneficiar pentru executarea contractului sunt hotărâtoare. Antreprenorul este obligat să verifice documentele primite </w:t>
            </w:r>
            <w:proofErr w:type="spellStart"/>
            <w:r w:rsidRPr="003B35EE">
              <w:rPr>
                <w:noProof w:val="0"/>
                <w:lang w:val="ro-MD" w:eastAsia="ru-RU"/>
              </w:rPr>
              <w:t>şi</w:t>
            </w:r>
            <w:proofErr w:type="spellEnd"/>
            <w:r w:rsidRPr="003B35EE">
              <w:rPr>
                <w:noProof w:val="0"/>
                <w:lang w:val="ro-MD" w:eastAsia="ru-RU"/>
              </w:rPr>
              <w:t xml:space="preserve"> să </w:t>
            </w:r>
            <w:proofErr w:type="spellStart"/>
            <w:r w:rsidRPr="003B35EE">
              <w:rPr>
                <w:noProof w:val="0"/>
                <w:lang w:val="ro-MD" w:eastAsia="ru-RU"/>
              </w:rPr>
              <w:t>înştiinţeze</w:t>
            </w:r>
            <w:proofErr w:type="spellEnd"/>
            <w:r w:rsidRPr="003B35EE">
              <w:rPr>
                <w:noProof w:val="0"/>
                <w:lang w:val="ro-MD" w:eastAsia="ru-RU"/>
              </w:rPr>
              <w:t xml:space="preserve"> Beneficiarul cu privire la erorile </w:t>
            </w:r>
            <w:proofErr w:type="spellStart"/>
            <w:r w:rsidRPr="003B35EE">
              <w:rPr>
                <w:noProof w:val="0"/>
                <w:lang w:val="ro-MD" w:eastAsia="ru-RU"/>
              </w:rPr>
              <w:t>şi</w:t>
            </w:r>
            <w:proofErr w:type="spellEnd"/>
            <w:r w:rsidRPr="003B35EE">
              <w:rPr>
                <w:noProof w:val="0"/>
                <w:lang w:val="ro-MD" w:eastAsia="ru-RU"/>
              </w:rPr>
              <w:t xml:space="preserve"> </w:t>
            </w:r>
            <w:proofErr w:type="spellStart"/>
            <w:r w:rsidRPr="003B35EE">
              <w:rPr>
                <w:noProof w:val="0"/>
                <w:lang w:val="ro-MD" w:eastAsia="ru-RU"/>
              </w:rPr>
              <w:t>inexactităţile</w:t>
            </w:r>
            <w:proofErr w:type="spellEnd"/>
            <w:r w:rsidRPr="003B35EE">
              <w:rPr>
                <w:noProof w:val="0"/>
                <w:lang w:val="ro-MD" w:eastAsia="ru-RU"/>
              </w:rPr>
              <w:t xml:space="preserve"> constatate sau presupuse. </w:t>
            </w:r>
          </w:p>
          <w:p w14:paraId="52B6894D"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4.21. Antreprenorul are </w:t>
            </w:r>
            <w:proofErr w:type="spellStart"/>
            <w:r w:rsidRPr="003B35EE">
              <w:rPr>
                <w:noProof w:val="0"/>
                <w:lang w:val="ro-MD" w:eastAsia="ru-RU"/>
              </w:rPr>
              <w:t>obligaţia</w:t>
            </w:r>
            <w:proofErr w:type="spellEnd"/>
            <w:r w:rsidRPr="003B35EE">
              <w:rPr>
                <w:noProof w:val="0"/>
                <w:lang w:val="ro-MD" w:eastAsia="ru-RU"/>
              </w:rPr>
              <w:t xml:space="preserve"> să stabilească toate </w:t>
            </w:r>
            <w:proofErr w:type="spellStart"/>
            <w:r w:rsidRPr="003B35EE">
              <w:rPr>
                <w:noProof w:val="0"/>
                <w:lang w:val="ro-MD" w:eastAsia="ru-RU"/>
              </w:rPr>
              <w:t>relaţiile</w:t>
            </w:r>
            <w:proofErr w:type="spellEnd"/>
            <w:r w:rsidRPr="003B35EE">
              <w:rPr>
                <w:noProof w:val="0"/>
                <w:lang w:val="ro-MD" w:eastAsia="ru-RU"/>
              </w:rPr>
              <w:t xml:space="preserve"> care reglementează raporturile cu subantreprenorii </w:t>
            </w:r>
            <w:proofErr w:type="spellStart"/>
            <w:r w:rsidRPr="003B35EE">
              <w:rPr>
                <w:noProof w:val="0"/>
                <w:lang w:val="ro-MD" w:eastAsia="ru-RU"/>
              </w:rPr>
              <w:t>şi</w:t>
            </w:r>
            <w:proofErr w:type="spellEnd"/>
            <w:r w:rsidRPr="003B35EE">
              <w:rPr>
                <w:noProof w:val="0"/>
                <w:lang w:val="ro-MD" w:eastAsia="ru-RU"/>
              </w:rPr>
              <w:t xml:space="preserve"> este răspunzător </w:t>
            </w:r>
            <w:proofErr w:type="spellStart"/>
            <w:r w:rsidRPr="003B35EE">
              <w:rPr>
                <w:noProof w:val="0"/>
                <w:lang w:val="ro-MD" w:eastAsia="ru-RU"/>
              </w:rPr>
              <w:t>faţă</w:t>
            </w:r>
            <w:proofErr w:type="spellEnd"/>
            <w:r w:rsidRPr="003B35EE">
              <w:rPr>
                <w:noProof w:val="0"/>
                <w:lang w:val="ro-MD" w:eastAsia="ru-RU"/>
              </w:rPr>
              <w:t xml:space="preserve"> de Beneficiar pentru respectarea de către subantreprenorii a prevederilor legale și obligațiunilor contractuale și profesionale. </w:t>
            </w:r>
          </w:p>
          <w:p w14:paraId="3FBE4117"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4.22. Pe parcursul executării lucrărilor, Beneficiarul are dreptul să dispună în scris: </w:t>
            </w:r>
          </w:p>
          <w:p w14:paraId="00D3DB56" w14:textId="77777777" w:rsidR="005C5ED4" w:rsidRPr="003B35EE" w:rsidRDefault="005C5ED4" w:rsidP="005C5ED4">
            <w:pPr>
              <w:numPr>
                <w:ilvl w:val="0"/>
                <w:numId w:val="11"/>
              </w:numPr>
              <w:tabs>
                <w:tab w:val="left" w:pos="314"/>
              </w:tabs>
              <w:spacing w:line="276" w:lineRule="auto"/>
              <w:ind w:left="0" w:firstLine="0"/>
              <w:jc w:val="both"/>
              <w:rPr>
                <w:lang w:val="ro-MD"/>
              </w:rPr>
            </w:pPr>
            <w:r w:rsidRPr="003B35EE">
              <w:rPr>
                <w:lang w:val="ro-MD"/>
              </w:rPr>
              <w:t xml:space="preserve">îndepărtarea de pe şantier a oricăror materiale care sunt calitativ necorespunzătoare; </w:t>
            </w:r>
          </w:p>
          <w:p w14:paraId="5A922CC3" w14:textId="77777777" w:rsidR="005C5ED4" w:rsidRPr="003B35EE" w:rsidRDefault="005C5ED4" w:rsidP="005C5ED4">
            <w:pPr>
              <w:numPr>
                <w:ilvl w:val="0"/>
                <w:numId w:val="11"/>
              </w:numPr>
              <w:tabs>
                <w:tab w:val="left" w:pos="314"/>
              </w:tabs>
              <w:spacing w:line="276" w:lineRule="auto"/>
              <w:ind w:left="0" w:firstLine="0"/>
              <w:jc w:val="both"/>
              <w:rPr>
                <w:lang w:val="ro-MD"/>
              </w:rPr>
            </w:pPr>
            <w:r w:rsidRPr="003B35EE">
              <w:rPr>
                <w:lang w:val="ro-MD"/>
              </w:rPr>
              <w:lastRenderedPageBreak/>
              <w:t xml:space="preserve">înlocuirea materialelor necorespunzătoare calitativ cu altele corespunzătoare; </w:t>
            </w:r>
          </w:p>
          <w:p w14:paraId="34CC095C" w14:textId="77777777" w:rsidR="005C5ED4" w:rsidRPr="003B35EE" w:rsidRDefault="005C5ED4" w:rsidP="005C5ED4">
            <w:pPr>
              <w:numPr>
                <w:ilvl w:val="0"/>
                <w:numId w:val="11"/>
              </w:numPr>
              <w:tabs>
                <w:tab w:val="left" w:pos="314"/>
              </w:tabs>
              <w:spacing w:line="276" w:lineRule="auto"/>
              <w:ind w:left="0" w:firstLine="0"/>
              <w:jc w:val="both"/>
              <w:rPr>
                <w:lang w:val="ro-MD"/>
              </w:rPr>
            </w:pPr>
            <w:r w:rsidRPr="003B35EE">
              <w:rPr>
                <w:lang w:val="ro-MD"/>
              </w:rPr>
              <w:t xml:space="preserve">îndepărtarea sau refacerea oricărei lucrări sau părţi de lucrare necorespunzătoare din punct    de vedere calitativ. </w:t>
            </w:r>
          </w:p>
          <w:p w14:paraId="128FEF88"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4.23. În cazul neexecutării de către Antreprenor a </w:t>
            </w:r>
            <w:proofErr w:type="spellStart"/>
            <w:r w:rsidRPr="003B35EE">
              <w:rPr>
                <w:noProof w:val="0"/>
                <w:lang w:val="ro-MD" w:eastAsia="ru-RU"/>
              </w:rPr>
              <w:t>dispoziţiilor</w:t>
            </w:r>
            <w:proofErr w:type="spellEnd"/>
            <w:r w:rsidRPr="003B35EE">
              <w:rPr>
                <w:noProof w:val="0"/>
                <w:lang w:val="ro-MD" w:eastAsia="ru-RU"/>
              </w:rPr>
              <w:t xml:space="preserve"> din punctul 2.1., Beneficiarul poate opri lucrările, prin rezoluțiunea contractului, în </w:t>
            </w:r>
            <w:proofErr w:type="spellStart"/>
            <w:r w:rsidRPr="003B35EE">
              <w:rPr>
                <w:noProof w:val="0"/>
                <w:lang w:val="ro-MD" w:eastAsia="ru-RU"/>
              </w:rPr>
              <w:t>condiţiile</w:t>
            </w:r>
            <w:proofErr w:type="spellEnd"/>
            <w:r w:rsidRPr="003B35EE">
              <w:rPr>
                <w:noProof w:val="0"/>
                <w:lang w:val="ro-MD" w:eastAsia="ru-RU"/>
              </w:rPr>
              <w:t xml:space="preserve"> legii, totodată Antreprenorul compensează cheltuielile aferente suportate de Beneficiar în legătură cu faptul neexecutării. </w:t>
            </w:r>
          </w:p>
          <w:p w14:paraId="36E4F778"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4.24. În cazul în care în timpul executării lucrărilor, pe amplasamente se descoperă valori istorice, artistice sau </w:t>
            </w:r>
            <w:proofErr w:type="spellStart"/>
            <w:r w:rsidRPr="003B35EE">
              <w:rPr>
                <w:noProof w:val="0"/>
                <w:lang w:val="ro-MD" w:eastAsia="ru-RU"/>
              </w:rPr>
              <w:t>ştiinţifice</w:t>
            </w:r>
            <w:proofErr w:type="spellEnd"/>
            <w:r w:rsidRPr="003B35EE">
              <w:rPr>
                <w:noProof w:val="0"/>
                <w:lang w:val="ro-MD" w:eastAsia="ru-RU"/>
              </w:rPr>
              <w:t xml:space="preserve">, Antreprenorul este obligat să oprească </w:t>
            </w:r>
            <w:proofErr w:type="spellStart"/>
            <w:r w:rsidRPr="003B35EE">
              <w:rPr>
                <w:noProof w:val="0"/>
                <w:lang w:val="ro-MD" w:eastAsia="ru-RU"/>
              </w:rPr>
              <w:t>execuţia</w:t>
            </w:r>
            <w:proofErr w:type="spellEnd"/>
            <w:r w:rsidRPr="003B35EE">
              <w:rPr>
                <w:noProof w:val="0"/>
                <w:lang w:val="ro-MD" w:eastAsia="ru-RU"/>
              </w:rPr>
              <w:t xml:space="preserve"> lucrărilor în zona respectivă </w:t>
            </w:r>
            <w:proofErr w:type="spellStart"/>
            <w:r w:rsidRPr="003B35EE">
              <w:rPr>
                <w:noProof w:val="0"/>
                <w:lang w:val="ro-MD" w:eastAsia="ru-RU"/>
              </w:rPr>
              <w:t>şi</w:t>
            </w:r>
            <w:proofErr w:type="spellEnd"/>
            <w:r w:rsidRPr="003B35EE">
              <w:rPr>
                <w:noProof w:val="0"/>
                <w:lang w:val="ro-MD" w:eastAsia="ru-RU"/>
              </w:rPr>
              <w:t xml:space="preserve"> să comunice Beneficiarului, organelor de </w:t>
            </w:r>
            <w:proofErr w:type="spellStart"/>
            <w:r w:rsidRPr="003B35EE">
              <w:rPr>
                <w:noProof w:val="0"/>
                <w:lang w:val="ro-MD" w:eastAsia="ru-RU"/>
              </w:rPr>
              <w:t>poliţie</w:t>
            </w:r>
            <w:proofErr w:type="spellEnd"/>
            <w:r w:rsidRPr="003B35EE">
              <w:rPr>
                <w:noProof w:val="0"/>
                <w:lang w:val="ro-MD" w:eastAsia="ru-RU"/>
              </w:rPr>
              <w:t xml:space="preserve"> sau organelor competente acest fapt. </w:t>
            </w:r>
          </w:p>
          <w:p w14:paraId="08F67FE1"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4.25. În timpul </w:t>
            </w:r>
            <w:proofErr w:type="spellStart"/>
            <w:r w:rsidRPr="003B35EE">
              <w:rPr>
                <w:noProof w:val="0"/>
                <w:lang w:val="ro-MD" w:eastAsia="ru-RU"/>
              </w:rPr>
              <w:t>desfăşurării</w:t>
            </w:r>
            <w:proofErr w:type="spellEnd"/>
            <w:r w:rsidRPr="003B35EE">
              <w:rPr>
                <w:noProof w:val="0"/>
                <w:lang w:val="ro-MD" w:eastAsia="ru-RU"/>
              </w:rPr>
              <w:t xml:space="preserve"> lucrărilor, Antreprenorul are </w:t>
            </w:r>
            <w:proofErr w:type="spellStart"/>
            <w:r w:rsidRPr="003B35EE">
              <w:rPr>
                <w:noProof w:val="0"/>
                <w:lang w:val="ro-MD" w:eastAsia="ru-RU"/>
              </w:rPr>
              <w:t>obligaţia</w:t>
            </w:r>
            <w:proofErr w:type="spellEnd"/>
            <w:r w:rsidRPr="003B35EE">
              <w:rPr>
                <w:noProof w:val="0"/>
                <w:lang w:val="ro-MD" w:eastAsia="ru-RU"/>
              </w:rPr>
              <w:t xml:space="preserve"> să </w:t>
            </w:r>
            <w:proofErr w:type="spellStart"/>
            <w:r w:rsidRPr="003B35EE">
              <w:rPr>
                <w:noProof w:val="0"/>
                <w:lang w:val="ro-MD" w:eastAsia="ru-RU"/>
              </w:rPr>
              <w:t>menţină</w:t>
            </w:r>
            <w:proofErr w:type="spellEnd"/>
            <w:r w:rsidRPr="003B35EE">
              <w:rPr>
                <w:noProof w:val="0"/>
                <w:lang w:val="ro-MD" w:eastAsia="ru-RU"/>
              </w:rPr>
              <w:t xml:space="preserve"> căile de acces libere, să retragă utilajele, să îndepărteze surplusurile de materiale, </w:t>
            </w:r>
            <w:proofErr w:type="spellStart"/>
            <w:r w:rsidRPr="003B35EE">
              <w:rPr>
                <w:noProof w:val="0"/>
                <w:lang w:val="ro-MD" w:eastAsia="ru-RU"/>
              </w:rPr>
              <w:t>deşeuri</w:t>
            </w:r>
            <w:proofErr w:type="spellEnd"/>
            <w:r w:rsidRPr="003B35EE">
              <w:rPr>
                <w:noProof w:val="0"/>
                <w:lang w:val="ro-MD" w:eastAsia="ru-RU"/>
              </w:rPr>
              <w:t xml:space="preserve"> </w:t>
            </w:r>
            <w:proofErr w:type="spellStart"/>
            <w:r w:rsidRPr="003B35EE">
              <w:rPr>
                <w:noProof w:val="0"/>
                <w:lang w:val="ro-MD" w:eastAsia="ru-RU"/>
              </w:rPr>
              <w:t>şi</w:t>
            </w:r>
            <w:proofErr w:type="spellEnd"/>
            <w:r w:rsidRPr="003B35EE">
              <w:rPr>
                <w:noProof w:val="0"/>
                <w:lang w:val="ro-MD" w:eastAsia="ru-RU"/>
              </w:rPr>
              <w:t xml:space="preserve"> lucrări provizorii de orice fel, care nu sunt necesare, iar la terminarea lucrărilor, Antreprenorul va evacua de pe </w:t>
            </w:r>
            <w:proofErr w:type="spellStart"/>
            <w:r w:rsidRPr="003B35EE">
              <w:rPr>
                <w:noProof w:val="0"/>
                <w:lang w:val="ro-MD" w:eastAsia="ru-RU"/>
              </w:rPr>
              <w:t>şantier</w:t>
            </w:r>
            <w:proofErr w:type="spellEnd"/>
            <w:r w:rsidRPr="003B35EE">
              <w:rPr>
                <w:noProof w:val="0"/>
                <w:lang w:val="ro-MD" w:eastAsia="ru-RU"/>
              </w:rPr>
              <w:t xml:space="preserve"> toate utilajele de </w:t>
            </w:r>
            <w:proofErr w:type="spellStart"/>
            <w:r w:rsidRPr="003B35EE">
              <w:rPr>
                <w:noProof w:val="0"/>
                <w:lang w:val="ro-MD" w:eastAsia="ru-RU"/>
              </w:rPr>
              <w:t>construcţie</w:t>
            </w:r>
            <w:proofErr w:type="spellEnd"/>
            <w:r w:rsidRPr="003B35EE">
              <w:rPr>
                <w:noProof w:val="0"/>
                <w:lang w:val="ro-MD" w:eastAsia="ru-RU"/>
              </w:rPr>
              <w:t xml:space="preserve">, surplusurile de materiale, </w:t>
            </w:r>
            <w:proofErr w:type="spellStart"/>
            <w:r w:rsidRPr="003B35EE">
              <w:rPr>
                <w:noProof w:val="0"/>
                <w:lang w:val="ro-MD" w:eastAsia="ru-RU"/>
              </w:rPr>
              <w:t>deşeurile</w:t>
            </w:r>
            <w:proofErr w:type="spellEnd"/>
            <w:r w:rsidRPr="003B35EE">
              <w:rPr>
                <w:noProof w:val="0"/>
                <w:lang w:val="ro-MD" w:eastAsia="ru-RU"/>
              </w:rPr>
              <w:t xml:space="preserve"> </w:t>
            </w:r>
            <w:proofErr w:type="spellStart"/>
            <w:r w:rsidRPr="003B35EE">
              <w:rPr>
                <w:noProof w:val="0"/>
                <w:lang w:val="ro-MD" w:eastAsia="ru-RU"/>
              </w:rPr>
              <w:t>şi</w:t>
            </w:r>
            <w:proofErr w:type="spellEnd"/>
            <w:r w:rsidRPr="003B35EE">
              <w:rPr>
                <w:noProof w:val="0"/>
                <w:lang w:val="ro-MD" w:eastAsia="ru-RU"/>
              </w:rPr>
              <w:t xml:space="preserve"> lucrările provizorii. </w:t>
            </w:r>
          </w:p>
          <w:p w14:paraId="73948093" w14:textId="77777777" w:rsidR="005C5ED4" w:rsidRPr="003B35EE" w:rsidRDefault="005C5ED4" w:rsidP="005C5ED4">
            <w:pPr>
              <w:tabs>
                <w:tab w:val="left" w:pos="426"/>
                <w:tab w:val="left" w:pos="3645"/>
              </w:tabs>
              <w:spacing w:line="276" w:lineRule="auto"/>
              <w:jc w:val="both"/>
              <w:rPr>
                <w:noProof w:val="0"/>
                <w:lang w:val="ro-MD" w:eastAsia="ru-RU"/>
              </w:rPr>
            </w:pPr>
            <w:r w:rsidRPr="003B35EE">
              <w:rPr>
                <w:noProof w:val="0"/>
                <w:lang w:val="ro-MD" w:eastAsia="ru-RU"/>
              </w:rPr>
              <w:t xml:space="preserve">4.26. Beneficiarul trebuie să </w:t>
            </w:r>
            <w:proofErr w:type="spellStart"/>
            <w:r w:rsidRPr="003B35EE">
              <w:rPr>
                <w:noProof w:val="0"/>
                <w:lang w:val="ro-MD" w:eastAsia="ru-RU"/>
              </w:rPr>
              <w:t>obţină</w:t>
            </w:r>
            <w:proofErr w:type="spellEnd"/>
            <w:r w:rsidRPr="003B35EE">
              <w:rPr>
                <w:noProof w:val="0"/>
                <w:lang w:val="ro-MD" w:eastAsia="ru-RU"/>
              </w:rPr>
              <w:t xml:space="preserve">, pe propria cheltuială, toate avizele, </w:t>
            </w:r>
            <w:proofErr w:type="spellStart"/>
            <w:r w:rsidRPr="003B35EE">
              <w:rPr>
                <w:noProof w:val="0"/>
                <w:lang w:val="ro-MD" w:eastAsia="ru-RU"/>
              </w:rPr>
              <w:t>autorizaţiile</w:t>
            </w:r>
            <w:proofErr w:type="spellEnd"/>
            <w:r w:rsidRPr="003B35EE">
              <w:rPr>
                <w:noProof w:val="0"/>
                <w:lang w:val="ro-MD" w:eastAsia="ru-RU"/>
              </w:rPr>
              <w:t xml:space="preserve"> </w:t>
            </w:r>
            <w:proofErr w:type="spellStart"/>
            <w:r w:rsidRPr="003B35EE">
              <w:rPr>
                <w:noProof w:val="0"/>
                <w:lang w:val="ro-MD" w:eastAsia="ru-RU"/>
              </w:rPr>
              <w:t>şi</w:t>
            </w:r>
            <w:proofErr w:type="spellEnd"/>
            <w:r w:rsidRPr="003B35EE">
              <w:rPr>
                <w:noProof w:val="0"/>
                <w:lang w:val="ro-MD" w:eastAsia="ru-RU"/>
              </w:rPr>
              <w:t xml:space="preserve"> aprobările, să plătească toate taxele necesare legate de </w:t>
            </w:r>
            <w:proofErr w:type="spellStart"/>
            <w:r w:rsidRPr="003B35EE">
              <w:rPr>
                <w:noProof w:val="0"/>
                <w:lang w:val="ro-MD" w:eastAsia="ru-RU"/>
              </w:rPr>
              <w:t>execuţia</w:t>
            </w:r>
            <w:proofErr w:type="spellEnd"/>
            <w:r w:rsidRPr="003B35EE">
              <w:rPr>
                <w:noProof w:val="0"/>
                <w:lang w:val="ro-MD" w:eastAsia="ru-RU"/>
              </w:rPr>
              <w:t xml:space="preserve"> lucrărilor, precum </w:t>
            </w:r>
            <w:proofErr w:type="spellStart"/>
            <w:r w:rsidRPr="003B35EE">
              <w:rPr>
                <w:noProof w:val="0"/>
                <w:lang w:val="ro-MD" w:eastAsia="ru-RU"/>
              </w:rPr>
              <w:t>şi</w:t>
            </w:r>
            <w:proofErr w:type="spellEnd"/>
            <w:r w:rsidRPr="003B35EE">
              <w:rPr>
                <w:noProof w:val="0"/>
                <w:lang w:val="ro-MD" w:eastAsia="ru-RU"/>
              </w:rPr>
              <w:t xml:space="preserve"> pentru bunuri sau drepturi afectate sau care pot fi afectate de </w:t>
            </w:r>
            <w:proofErr w:type="spellStart"/>
            <w:r w:rsidRPr="003B35EE">
              <w:rPr>
                <w:noProof w:val="0"/>
                <w:lang w:val="ro-MD" w:eastAsia="ru-RU"/>
              </w:rPr>
              <w:t>execuţia</w:t>
            </w:r>
            <w:proofErr w:type="spellEnd"/>
            <w:r w:rsidRPr="003B35EE">
              <w:rPr>
                <w:noProof w:val="0"/>
                <w:lang w:val="ro-MD" w:eastAsia="ru-RU"/>
              </w:rPr>
              <w:t xml:space="preserve"> lucrărilor. </w:t>
            </w:r>
          </w:p>
          <w:p w14:paraId="23157D31" w14:textId="77777777" w:rsidR="005C5ED4" w:rsidRPr="003B35EE" w:rsidRDefault="005C5ED4" w:rsidP="005C5ED4">
            <w:pPr>
              <w:tabs>
                <w:tab w:val="left" w:pos="426"/>
                <w:tab w:val="left" w:pos="3645"/>
              </w:tabs>
              <w:spacing w:line="276" w:lineRule="auto"/>
              <w:jc w:val="both"/>
              <w:rPr>
                <w:noProof w:val="0"/>
                <w:lang w:val="ro-MD" w:eastAsia="ru-RU"/>
              </w:rPr>
            </w:pPr>
          </w:p>
          <w:p w14:paraId="0A7088F6" w14:textId="77777777" w:rsidR="005C5ED4" w:rsidRPr="003B35EE" w:rsidRDefault="005C5ED4" w:rsidP="005C5ED4">
            <w:pPr>
              <w:tabs>
                <w:tab w:val="left" w:pos="3225"/>
              </w:tabs>
              <w:spacing w:after="200" w:line="276" w:lineRule="auto"/>
              <w:contextualSpacing/>
              <w:rPr>
                <w:lang w:val="ro-MD"/>
              </w:rPr>
            </w:pPr>
            <w:r w:rsidRPr="003B35EE">
              <w:rPr>
                <w:b/>
                <w:lang w:val="ro-MD"/>
              </w:rPr>
              <w:t>5. AJUSTAREA VALORII CONTRACTULUI</w:t>
            </w:r>
          </w:p>
          <w:p w14:paraId="1A42F5C6" w14:textId="77777777" w:rsidR="005C5ED4" w:rsidRPr="003B35EE" w:rsidRDefault="005C5ED4" w:rsidP="005C5ED4">
            <w:pPr>
              <w:tabs>
                <w:tab w:val="left" w:pos="3225"/>
              </w:tabs>
              <w:spacing w:after="200" w:line="276" w:lineRule="auto"/>
              <w:contextualSpacing/>
              <w:jc w:val="both"/>
              <w:rPr>
                <w:lang w:val="ro-MD"/>
              </w:rPr>
            </w:pPr>
            <w:r w:rsidRPr="003B35EE">
              <w:rPr>
                <w:lang w:val="ro-MD"/>
              </w:rPr>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15DB6D72" w14:textId="77777777" w:rsidR="005C5ED4" w:rsidRPr="003B35EE" w:rsidRDefault="005C5ED4" w:rsidP="005C5ED4">
            <w:pPr>
              <w:tabs>
                <w:tab w:val="left" w:pos="1134"/>
                <w:tab w:val="left" w:pos="1755"/>
              </w:tabs>
              <w:jc w:val="both"/>
              <w:rPr>
                <w:noProof w:val="0"/>
                <w:lang w:val="ro-MD"/>
              </w:rPr>
            </w:pPr>
          </w:p>
          <w:p w14:paraId="1E0270F4" w14:textId="77777777" w:rsidR="005C5ED4" w:rsidRPr="003B35EE" w:rsidRDefault="005C5ED4" w:rsidP="005C5ED4">
            <w:pPr>
              <w:tabs>
                <w:tab w:val="left" w:pos="4365"/>
              </w:tabs>
              <w:spacing w:line="276" w:lineRule="auto"/>
              <w:contextualSpacing/>
              <w:rPr>
                <w:lang w:val="ro-MD"/>
              </w:rPr>
            </w:pPr>
            <w:r w:rsidRPr="003B35EE">
              <w:rPr>
                <w:b/>
                <w:lang w:val="ro-MD"/>
              </w:rPr>
              <w:t xml:space="preserve">6. ANTREPRENORUL ŞI SUBANTREPRENORII </w:t>
            </w:r>
          </w:p>
          <w:p w14:paraId="5EB3FF81" w14:textId="01F08C0C"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6.1. Antreprenorul este obligat să execute toate lucrările, prevăzute în contract, în termenele stabilite prin graficul de </w:t>
            </w:r>
            <w:r w:rsidR="00CA4D8C">
              <w:rPr>
                <w:noProof w:val="0"/>
                <w:lang w:val="ro-MD" w:eastAsia="ru-RU"/>
              </w:rPr>
              <w:t>executare</w:t>
            </w:r>
            <w:r w:rsidR="00CA4D8C" w:rsidRPr="003B35EE">
              <w:rPr>
                <w:noProof w:val="0"/>
                <w:lang w:val="ro-MD" w:eastAsia="ru-RU"/>
              </w:rPr>
              <w:t xml:space="preserve"> </w:t>
            </w:r>
            <w:r w:rsidRPr="003B35EE">
              <w:rPr>
                <w:noProof w:val="0"/>
                <w:lang w:val="ro-MD" w:eastAsia="ru-RU"/>
              </w:rPr>
              <w:t xml:space="preserve">a lucrărilor </w:t>
            </w:r>
            <w:proofErr w:type="spellStart"/>
            <w:r w:rsidRPr="003B35EE">
              <w:rPr>
                <w:noProof w:val="0"/>
                <w:lang w:val="ro-MD" w:eastAsia="ru-RU"/>
              </w:rPr>
              <w:t>şi</w:t>
            </w:r>
            <w:proofErr w:type="spellEnd"/>
            <w:r w:rsidRPr="003B35EE">
              <w:rPr>
                <w:noProof w:val="0"/>
                <w:lang w:val="ro-MD" w:eastAsia="ru-RU"/>
              </w:rPr>
              <w:t xml:space="preserve"> de o calitate corespunzătoare prevederilor actelor normative </w:t>
            </w:r>
            <w:proofErr w:type="spellStart"/>
            <w:r w:rsidRPr="003B35EE">
              <w:rPr>
                <w:noProof w:val="0"/>
                <w:lang w:val="ro-MD" w:eastAsia="ru-RU"/>
              </w:rPr>
              <w:t>şi</w:t>
            </w:r>
            <w:proofErr w:type="spellEnd"/>
            <w:r w:rsidRPr="003B35EE">
              <w:rPr>
                <w:noProof w:val="0"/>
                <w:lang w:val="ro-MD" w:eastAsia="ru-RU"/>
              </w:rPr>
              <w:t xml:space="preserve">  prezentului contract.</w:t>
            </w:r>
          </w:p>
          <w:p w14:paraId="3A5DE0EA"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6.2. În cazul în care </w:t>
            </w:r>
            <w:proofErr w:type="spellStart"/>
            <w:r w:rsidRPr="003B35EE">
              <w:rPr>
                <w:noProof w:val="0"/>
                <w:lang w:val="ro-MD" w:eastAsia="ru-RU"/>
              </w:rPr>
              <w:t>părţile</w:t>
            </w:r>
            <w:proofErr w:type="spellEnd"/>
            <w:r w:rsidRPr="003B35EE">
              <w:rPr>
                <w:noProof w:val="0"/>
                <w:lang w:val="ro-MD" w:eastAsia="ru-RU"/>
              </w:rPr>
              <w:t xml:space="preserve"> din lucrarea ce se </w:t>
            </w:r>
            <w:proofErr w:type="spellStart"/>
            <w:r w:rsidRPr="003B35EE">
              <w:rPr>
                <w:noProof w:val="0"/>
                <w:lang w:val="ro-MD" w:eastAsia="ru-RU"/>
              </w:rPr>
              <w:t>contractează</w:t>
            </w:r>
            <w:proofErr w:type="spellEnd"/>
            <w:r w:rsidRPr="003B35EE">
              <w:rPr>
                <w:noProof w:val="0"/>
                <w:lang w:val="ro-MD" w:eastAsia="ru-RU"/>
              </w:rPr>
              <w:t xml:space="preserve"> se execută în subantrepriză, Antreprenorul trebuie să prezinte, cu ocazia ofertării, lista subantreprenorilor </w:t>
            </w:r>
            <w:proofErr w:type="spellStart"/>
            <w:r w:rsidRPr="003B35EE">
              <w:rPr>
                <w:noProof w:val="0"/>
                <w:lang w:val="ro-MD" w:eastAsia="ru-RU"/>
              </w:rPr>
              <w:t>şi</w:t>
            </w:r>
            <w:proofErr w:type="spellEnd"/>
            <w:r w:rsidRPr="003B35EE">
              <w:rPr>
                <w:noProof w:val="0"/>
                <w:lang w:val="ro-MD" w:eastAsia="ru-RU"/>
              </w:rPr>
              <w:t xml:space="preserve"> lucrările pe care </w:t>
            </w:r>
            <w:proofErr w:type="spellStart"/>
            <w:r w:rsidRPr="003B35EE">
              <w:rPr>
                <w:noProof w:val="0"/>
                <w:lang w:val="ro-MD" w:eastAsia="ru-RU"/>
              </w:rPr>
              <w:t>aceştia</w:t>
            </w:r>
            <w:proofErr w:type="spellEnd"/>
            <w:r w:rsidRPr="003B35EE">
              <w:rPr>
                <w:noProof w:val="0"/>
                <w:lang w:val="ro-MD" w:eastAsia="ru-RU"/>
              </w:rPr>
              <w:t xml:space="preserve"> le vor executa. </w:t>
            </w:r>
          </w:p>
          <w:p w14:paraId="3E8A3DCF" w14:textId="77777777" w:rsidR="005C5ED4" w:rsidRPr="003B35EE" w:rsidRDefault="005C5ED4" w:rsidP="005C5ED4">
            <w:pPr>
              <w:tabs>
                <w:tab w:val="left" w:pos="567"/>
              </w:tabs>
              <w:spacing w:line="276" w:lineRule="auto"/>
              <w:jc w:val="both"/>
              <w:rPr>
                <w:noProof w:val="0"/>
                <w:lang w:val="ro-MD" w:eastAsia="ru-RU"/>
              </w:rPr>
            </w:pPr>
            <w:r w:rsidRPr="003B35EE">
              <w:rPr>
                <w:noProof w:val="0"/>
                <w:lang w:val="ro-MD" w:eastAsia="ru-RU"/>
              </w:rPr>
              <w:t xml:space="preserve">6.3. Pe parcursul </w:t>
            </w:r>
            <w:proofErr w:type="spellStart"/>
            <w:r w:rsidRPr="003B35EE">
              <w:rPr>
                <w:noProof w:val="0"/>
                <w:lang w:val="ro-MD" w:eastAsia="ru-RU"/>
              </w:rPr>
              <w:t>execuţiei</w:t>
            </w:r>
            <w:proofErr w:type="spellEnd"/>
            <w:r w:rsidRPr="003B35EE">
              <w:rPr>
                <w:noProof w:val="0"/>
                <w:lang w:val="ro-MD" w:eastAsia="ru-RU"/>
              </w:rPr>
              <w:t xml:space="preserve"> lucrărilor, Antreprenorul este obligat să comunice, la cererea Beneficiarului, datele de identificare ale subantreprenorilor. </w:t>
            </w:r>
          </w:p>
          <w:p w14:paraId="58720F01" w14:textId="77777777" w:rsidR="005C5ED4" w:rsidRPr="003B35EE" w:rsidRDefault="005C5ED4" w:rsidP="005C5ED4">
            <w:pPr>
              <w:tabs>
                <w:tab w:val="left" w:pos="142"/>
                <w:tab w:val="left" w:pos="284"/>
              </w:tabs>
              <w:spacing w:line="276" w:lineRule="auto"/>
              <w:jc w:val="both"/>
              <w:rPr>
                <w:noProof w:val="0"/>
                <w:lang w:val="ro-MD" w:eastAsia="ru-RU"/>
              </w:rPr>
            </w:pPr>
            <w:r w:rsidRPr="003B35EE">
              <w:rPr>
                <w:noProof w:val="0"/>
                <w:lang w:val="ro-MD" w:eastAsia="ru-RU"/>
              </w:rPr>
              <w:t xml:space="preserve">6.4. Angajarea </w:t>
            </w:r>
            <w:proofErr w:type="spellStart"/>
            <w:r w:rsidRPr="003B35EE">
              <w:rPr>
                <w:noProof w:val="0"/>
                <w:lang w:val="ro-MD" w:eastAsia="ru-RU"/>
              </w:rPr>
              <w:t>forţei</w:t>
            </w:r>
            <w:proofErr w:type="spellEnd"/>
            <w:r w:rsidRPr="003B35EE">
              <w:rPr>
                <w:noProof w:val="0"/>
                <w:lang w:val="ro-MD" w:eastAsia="ru-RU"/>
              </w:rPr>
              <w:t xml:space="preserve"> de muncă pe bază de acord nu este considerată obiectul unei subcontractări.</w:t>
            </w:r>
          </w:p>
          <w:p w14:paraId="2AB68D47" w14:textId="77777777" w:rsidR="005C5ED4" w:rsidRPr="003B35EE" w:rsidRDefault="005C5ED4" w:rsidP="005C5ED4">
            <w:pPr>
              <w:tabs>
                <w:tab w:val="left" w:pos="142"/>
                <w:tab w:val="left" w:pos="284"/>
              </w:tabs>
              <w:spacing w:line="276" w:lineRule="auto"/>
              <w:jc w:val="both"/>
              <w:rPr>
                <w:noProof w:val="0"/>
                <w:lang w:val="ro-MD" w:eastAsia="ru-RU"/>
              </w:rPr>
            </w:pPr>
          </w:p>
          <w:p w14:paraId="3856B68F" w14:textId="77777777" w:rsidR="005C5ED4" w:rsidRPr="003B35EE" w:rsidRDefault="005C5ED4" w:rsidP="005C5ED4">
            <w:pPr>
              <w:tabs>
                <w:tab w:val="left" w:pos="3645"/>
              </w:tabs>
              <w:spacing w:after="200" w:line="276" w:lineRule="auto"/>
              <w:contextualSpacing/>
              <w:rPr>
                <w:lang w:val="ro-MD"/>
              </w:rPr>
            </w:pPr>
            <w:r w:rsidRPr="003B35EE">
              <w:rPr>
                <w:b/>
                <w:lang w:val="ro-MD"/>
              </w:rPr>
              <w:t>7. FORŢA DE MUNCĂ</w:t>
            </w:r>
          </w:p>
          <w:p w14:paraId="71A656A6" w14:textId="77777777" w:rsidR="005C5ED4" w:rsidRPr="003B35EE" w:rsidRDefault="005C5ED4" w:rsidP="005C5ED4">
            <w:pPr>
              <w:tabs>
                <w:tab w:val="left" w:pos="3645"/>
              </w:tabs>
              <w:spacing w:after="200" w:line="276" w:lineRule="auto"/>
              <w:contextualSpacing/>
              <w:jc w:val="both"/>
              <w:rPr>
                <w:lang w:val="ro-MD"/>
              </w:rPr>
            </w:pPr>
            <w:r w:rsidRPr="003B35EE">
              <w:rPr>
                <w:lang w:val="ro-MD"/>
              </w:rPr>
              <w:t xml:space="preserve">7.1. Antreprenorul şi subantreprenorii vor îndeplini toate formalităţile necesare angajării întregii forţe de muncă pentru executarea lucrărilor contractate în conformitate cu prevederile legislaţiei. </w:t>
            </w:r>
          </w:p>
          <w:p w14:paraId="1557222E" w14:textId="77777777" w:rsidR="005C5ED4" w:rsidRPr="003B35EE" w:rsidRDefault="005C5ED4" w:rsidP="005C5ED4">
            <w:pPr>
              <w:tabs>
                <w:tab w:val="left" w:pos="2385"/>
              </w:tabs>
              <w:jc w:val="both"/>
              <w:rPr>
                <w:lang w:val="ro-MD"/>
              </w:rPr>
            </w:pPr>
          </w:p>
          <w:p w14:paraId="4AC70C90" w14:textId="77777777" w:rsidR="005C5ED4" w:rsidRPr="003B35EE" w:rsidRDefault="005C5ED4" w:rsidP="005C5ED4">
            <w:pPr>
              <w:tabs>
                <w:tab w:val="left" w:pos="4275"/>
              </w:tabs>
              <w:spacing w:line="276" w:lineRule="auto"/>
              <w:contextualSpacing/>
              <w:rPr>
                <w:lang w:val="ro-MD"/>
              </w:rPr>
            </w:pPr>
            <w:r w:rsidRPr="003B35EE">
              <w:rPr>
                <w:b/>
                <w:lang w:val="ro-MD"/>
              </w:rPr>
              <w:t>8. MATERIALELE ŞI EXECUŢIA LUCRĂRILOR PROPRIU-ZISE</w:t>
            </w:r>
          </w:p>
          <w:p w14:paraId="5139BF96" w14:textId="77777777" w:rsidR="005C5ED4" w:rsidRPr="003B35EE" w:rsidRDefault="005C5ED4" w:rsidP="005C5ED4">
            <w:pPr>
              <w:tabs>
                <w:tab w:val="left" w:pos="0"/>
              </w:tabs>
              <w:spacing w:line="276" w:lineRule="auto"/>
              <w:jc w:val="both"/>
              <w:rPr>
                <w:noProof w:val="0"/>
                <w:lang w:val="ro-MD" w:eastAsia="ru-RU"/>
              </w:rPr>
            </w:pPr>
            <w:r w:rsidRPr="003B35EE">
              <w:rPr>
                <w:noProof w:val="0"/>
                <w:lang w:val="ro-MD" w:eastAsia="ru-RU"/>
              </w:rPr>
              <w:t xml:space="preserve">8.1. Materialele vor fi de calitatea prevăzută în </w:t>
            </w:r>
            <w:proofErr w:type="spellStart"/>
            <w:r w:rsidRPr="003B35EE">
              <w:rPr>
                <w:noProof w:val="0"/>
                <w:lang w:val="ro-MD" w:eastAsia="ru-RU"/>
              </w:rPr>
              <w:t>documentaţia</w:t>
            </w:r>
            <w:proofErr w:type="spellEnd"/>
            <w:r w:rsidRPr="003B35EE">
              <w:rPr>
                <w:noProof w:val="0"/>
                <w:lang w:val="ro-MD" w:eastAsia="ru-RU"/>
              </w:rPr>
              <w:t xml:space="preserve"> de executare, urmând a fi supuse periodic la diverse testări de către proiectantul sau Beneficiarul ce le va solicita. Antreprenorul va asigura, la cerere, </w:t>
            </w:r>
            <w:proofErr w:type="spellStart"/>
            <w:r w:rsidRPr="003B35EE">
              <w:rPr>
                <w:noProof w:val="0"/>
                <w:lang w:val="ro-MD" w:eastAsia="ru-RU"/>
              </w:rPr>
              <w:t>forţa</w:t>
            </w:r>
            <w:proofErr w:type="spellEnd"/>
            <w:r w:rsidRPr="003B35EE">
              <w:rPr>
                <w:noProof w:val="0"/>
                <w:lang w:val="ro-MD" w:eastAsia="ru-RU"/>
              </w:rPr>
              <w:t xml:space="preserve"> de muncă, instrumentele, utilajul </w:t>
            </w:r>
            <w:proofErr w:type="spellStart"/>
            <w:r w:rsidRPr="003B35EE">
              <w:rPr>
                <w:noProof w:val="0"/>
                <w:lang w:val="ro-MD" w:eastAsia="ru-RU"/>
              </w:rPr>
              <w:t>şi</w:t>
            </w:r>
            <w:proofErr w:type="spellEnd"/>
            <w:r w:rsidRPr="003B35EE">
              <w:rPr>
                <w:noProof w:val="0"/>
                <w:lang w:val="ro-MD" w:eastAsia="ru-RU"/>
              </w:rPr>
              <w:t xml:space="preserve"> materialele necesare pentru examinarea, măsurarea </w:t>
            </w:r>
            <w:proofErr w:type="spellStart"/>
            <w:r w:rsidRPr="003B35EE">
              <w:rPr>
                <w:noProof w:val="0"/>
                <w:lang w:val="ro-MD" w:eastAsia="ru-RU"/>
              </w:rPr>
              <w:t>şi</w:t>
            </w:r>
            <w:proofErr w:type="spellEnd"/>
            <w:r w:rsidRPr="003B35EE">
              <w:rPr>
                <w:noProof w:val="0"/>
                <w:lang w:val="ro-MD" w:eastAsia="ru-RU"/>
              </w:rPr>
              <w:t xml:space="preserve"> testarea lucrărilor. </w:t>
            </w:r>
          </w:p>
          <w:p w14:paraId="2F77BE13" w14:textId="77777777" w:rsidR="005C5ED4" w:rsidRPr="003B35EE" w:rsidRDefault="005C5ED4" w:rsidP="005C5ED4">
            <w:pPr>
              <w:tabs>
                <w:tab w:val="left" w:pos="284"/>
              </w:tabs>
              <w:spacing w:line="276" w:lineRule="auto"/>
              <w:jc w:val="both"/>
              <w:rPr>
                <w:noProof w:val="0"/>
                <w:lang w:val="ro-MD" w:eastAsia="ru-RU"/>
              </w:rPr>
            </w:pPr>
            <w:r w:rsidRPr="003B35EE">
              <w:rPr>
                <w:noProof w:val="0"/>
                <w:lang w:val="ro-MD" w:eastAsia="ru-RU"/>
              </w:rPr>
              <w:lastRenderedPageBreak/>
              <w:t xml:space="preserve">8.2.Costul probelor </w:t>
            </w:r>
            <w:proofErr w:type="spellStart"/>
            <w:r w:rsidRPr="003B35EE">
              <w:rPr>
                <w:noProof w:val="0"/>
                <w:lang w:val="ro-MD" w:eastAsia="ru-RU"/>
              </w:rPr>
              <w:t>şi</w:t>
            </w:r>
            <w:proofErr w:type="spellEnd"/>
            <w:r w:rsidRPr="003B35EE">
              <w:rPr>
                <w:noProof w:val="0"/>
                <w:lang w:val="ro-MD" w:eastAsia="ru-RU"/>
              </w:rPr>
              <w:t xml:space="preserve"> încercărilor va fi suportat de Antreprenor, dacă acesta este prevăzut </w:t>
            </w:r>
            <w:proofErr w:type="spellStart"/>
            <w:r w:rsidRPr="003B35EE">
              <w:rPr>
                <w:noProof w:val="0"/>
                <w:lang w:val="ro-MD" w:eastAsia="ru-RU"/>
              </w:rPr>
              <w:t>îndocumentaţie</w:t>
            </w:r>
            <w:proofErr w:type="spellEnd"/>
            <w:r w:rsidRPr="003B35EE">
              <w:rPr>
                <w:noProof w:val="0"/>
                <w:lang w:val="ro-MD" w:eastAsia="ru-RU"/>
              </w:rPr>
              <w:t xml:space="preserve">, în caz contrar cheltuielile vor fi suportate de Beneficiar. </w:t>
            </w:r>
          </w:p>
          <w:p w14:paraId="1FC3BDEA" w14:textId="77777777" w:rsidR="005C5ED4" w:rsidRPr="003B35EE" w:rsidRDefault="005C5ED4" w:rsidP="005C5ED4">
            <w:pPr>
              <w:tabs>
                <w:tab w:val="left" w:pos="284"/>
              </w:tabs>
              <w:spacing w:line="276" w:lineRule="auto"/>
              <w:jc w:val="both"/>
              <w:rPr>
                <w:noProof w:val="0"/>
                <w:lang w:val="ro-MD" w:eastAsia="ru-RU"/>
              </w:rPr>
            </w:pPr>
            <w:r w:rsidRPr="003B35EE">
              <w:rPr>
                <w:noProof w:val="0"/>
                <w:lang w:val="ro-MD" w:eastAsia="ru-RU"/>
              </w:rPr>
              <w:t xml:space="preserve">8.3. Probele neprevăzute </w:t>
            </w:r>
            <w:proofErr w:type="spellStart"/>
            <w:r w:rsidRPr="003B35EE">
              <w:rPr>
                <w:noProof w:val="0"/>
                <w:lang w:val="ro-MD" w:eastAsia="ru-RU"/>
              </w:rPr>
              <w:t>şi</w:t>
            </w:r>
            <w:proofErr w:type="spellEnd"/>
            <w:r w:rsidRPr="003B35EE">
              <w:rPr>
                <w:noProof w:val="0"/>
                <w:lang w:val="ro-MD" w:eastAsia="ru-RU"/>
              </w:rPr>
              <w:t xml:space="preserve"> comandate de Beneficiar pentru verificarea unor lucrări sau materiale puse în operă vor fi suportate de Antreprenor, dacă se </w:t>
            </w:r>
            <w:proofErr w:type="spellStart"/>
            <w:r w:rsidRPr="003B35EE">
              <w:rPr>
                <w:noProof w:val="0"/>
                <w:lang w:val="ro-MD" w:eastAsia="ru-RU"/>
              </w:rPr>
              <w:t>dovedeşte</w:t>
            </w:r>
            <w:proofErr w:type="spellEnd"/>
            <w:r w:rsidRPr="003B35EE">
              <w:rPr>
                <w:noProof w:val="0"/>
                <w:lang w:val="ro-MD" w:eastAsia="ru-RU"/>
              </w:rPr>
              <w:t xml:space="preserve"> că materialele nu sunt corespunzător calitative sau manopera nu este în conformitate cu prevederile contractului. În caz contrar, Beneficiarul va suporta aceste cheltuieli. </w:t>
            </w:r>
          </w:p>
          <w:p w14:paraId="335979C6" w14:textId="77777777" w:rsidR="005C5ED4" w:rsidRPr="003B35EE" w:rsidRDefault="005C5ED4" w:rsidP="005C5ED4">
            <w:pPr>
              <w:numPr>
                <w:ilvl w:val="1"/>
                <w:numId w:val="15"/>
              </w:numPr>
              <w:tabs>
                <w:tab w:val="left" w:pos="284"/>
              </w:tabs>
              <w:spacing w:line="276" w:lineRule="auto"/>
              <w:ind w:left="0" w:hanging="425"/>
              <w:jc w:val="both"/>
              <w:rPr>
                <w:noProof w:val="0"/>
                <w:lang w:val="ro-MD" w:eastAsia="ru-RU"/>
              </w:rPr>
            </w:pPr>
            <w:r w:rsidRPr="003B35EE">
              <w:rPr>
                <w:noProof w:val="0"/>
                <w:lang w:val="ro-MD" w:eastAsia="ru-RU"/>
              </w:rPr>
              <w:t xml:space="preserve">8.4. Beneficiarul, proiectantul sau orice altă persoană autorizată de </w:t>
            </w:r>
            <w:proofErr w:type="spellStart"/>
            <w:r w:rsidRPr="003B35EE">
              <w:rPr>
                <w:noProof w:val="0"/>
                <w:lang w:val="ro-MD" w:eastAsia="ru-RU"/>
              </w:rPr>
              <w:t>aceştia</w:t>
            </w:r>
            <w:proofErr w:type="spellEnd"/>
            <w:r w:rsidRPr="003B35EE">
              <w:rPr>
                <w:noProof w:val="0"/>
                <w:lang w:val="ro-MD" w:eastAsia="ru-RU"/>
              </w:rPr>
              <w:t xml:space="preserve"> au acces tot timpul la lucrări pe </w:t>
            </w:r>
            <w:proofErr w:type="spellStart"/>
            <w:r w:rsidRPr="003B35EE">
              <w:rPr>
                <w:noProof w:val="0"/>
                <w:lang w:val="ro-MD" w:eastAsia="ru-RU"/>
              </w:rPr>
              <w:t>şantier</w:t>
            </w:r>
            <w:proofErr w:type="spellEnd"/>
            <w:r w:rsidRPr="003B35EE">
              <w:rPr>
                <w:noProof w:val="0"/>
                <w:lang w:val="ro-MD" w:eastAsia="ru-RU"/>
              </w:rPr>
              <w:t xml:space="preserve"> </w:t>
            </w:r>
            <w:proofErr w:type="spellStart"/>
            <w:r w:rsidRPr="003B35EE">
              <w:rPr>
                <w:noProof w:val="0"/>
                <w:lang w:val="ro-MD" w:eastAsia="ru-RU"/>
              </w:rPr>
              <w:t>şi</w:t>
            </w:r>
            <w:proofErr w:type="spellEnd"/>
            <w:r w:rsidRPr="003B35EE">
              <w:rPr>
                <w:noProof w:val="0"/>
                <w:lang w:val="ro-MD" w:eastAsia="ru-RU"/>
              </w:rPr>
              <w:t xml:space="preserve"> în locurile unde se </w:t>
            </w:r>
            <w:proofErr w:type="spellStart"/>
            <w:r w:rsidRPr="003B35EE">
              <w:rPr>
                <w:noProof w:val="0"/>
                <w:lang w:val="ro-MD" w:eastAsia="ru-RU"/>
              </w:rPr>
              <w:t>pregăteşte</w:t>
            </w:r>
            <w:proofErr w:type="spellEnd"/>
            <w:r w:rsidRPr="003B35EE">
              <w:rPr>
                <w:noProof w:val="0"/>
                <w:lang w:val="ro-MD" w:eastAsia="ru-RU"/>
              </w:rPr>
              <w:t xml:space="preserve"> lucrarea, în depozite de materiale prefabricate etc. </w:t>
            </w:r>
          </w:p>
          <w:p w14:paraId="0AA16A83" w14:textId="77777777" w:rsidR="005C5ED4" w:rsidRPr="003B35EE" w:rsidRDefault="005C5ED4" w:rsidP="005C5ED4">
            <w:pPr>
              <w:numPr>
                <w:ilvl w:val="1"/>
                <w:numId w:val="15"/>
              </w:numPr>
              <w:tabs>
                <w:tab w:val="left" w:pos="284"/>
              </w:tabs>
              <w:spacing w:line="276" w:lineRule="auto"/>
              <w:ind w:left="0" w:hanging="425"/>
              <w:jc w:val="both"/>
              <w:rPr>
                <w:noProof w:val="0"/>
                <w:lang w:val="ro-MD" w:eastAsia="ru-RU"/>
              </w:rPr>
            </w:pPr>
            <w:r w:rsidRPr="003B35EE">
              <w:rPr>
                <w:noProof w:val="0"/>
                <w:lang w:val="ro-MD" w:eastAsia="ru-RU"/>
              </w:rPr>
              <w:t xml:space="preserve">8.5. Lucrările care devin ascunse nu vor fi acoperite fără aprobarea responsabilului tehnic atestat </w:t>
            </w:r>
            <w:proofErr w:type="spellStart"/>
            <w:r w:rsidRPr="003B35EE">
              <w:rPr>
                <w:noProof w:val="0"/>
                <w:lang w:val="ro-MD" w:eastAsia="ru-RU"/>
              </w:rPr>
              <w:t>şi</w:t>
            </w:r>
            <w:proofErr w:type="spellEnd"/>
            <w:r w:rsidRPr="003B35EE">
              <w:rPr>
                <w:noProof w:val="0"/>
                <w:lang w:val="ro-MD" w:eastAsia="ru-RU"/>
              </w:rPr>
              <w:t xml:space="preserve">, după caz, a proiectantului, Antreprenorul asigurând posibilitatea acestora să examineze </w:t>
            </w:r>
            <w:proofErr w:type="spellStart"/>
            <w:r w:rsidRPr="003B35EE">
              <w:rPr>
                <w:noProof w:val="0"/>
                <w:lang w:val="ro-MD" w:eastAsia="ru-RU"/>
              </w:rPr>
              <w:t>şi</w:t>
            </w:r>
            <w:proofErr w:type="spellEnd"/>
            <w:r w:rsidRPr="003B35EE">
              <w:rPr>
                <w:noProof w:val="0"/>
                <w:lang w:val="ro-MD" w:eastAsia="ru-RU"/>
              </w:rPr>
              <w:t xml:space="preserve"> să urmărească orice lucrare care urmează să fie ascunsă. Antreprenorul va </w:t>
            </w:r>
            <w:proofErr w:type="spellStart"/>
            <w:r w:rsidRPr="003B35EE">
              <w:rPr>
                <w:noProof w:val="0"/>
                <w:lang w:val="ro-MD" w:eastAsia="ru-RU"/>
              </w:rPr>
              <w:t>anunţa</w:t>
            </w:r>
            <w:proofErr w:type="spellEnd"/>
            <w:r w:rsidRPr="003B35EE">
              <w:rPr>
                <w:noProof w:val="0"/>
                <w:lang w:val="ro-MD" w:eastAsia="ru-RU"/>
              </w:rPr>
              <w:t xml:space="preserve"> responsabilul tehnic atestat, proiectantul ori de câte ori astfel de lucrări, inclusiv </w:t>
            </w:r>
            <w:proofErr w:type="spellStart"/>
            <w:r w:rsidRPr="003B35EE">
              <w:rPr>
                <w:noProof w:val="0"/>
                <w:lang w:val="ro-MD" w:eastAsia="ru-RU"/>
              </w:rPr>
              <w:t>fundaţiile</w:t>
            </w:r>
            <w:proofErr w:type="spellEnd"/>
            <w:r w:rsidRPr="003B35EE">
              <w:rPr>
                <w:noProof w:val="0"/>
                <w:lang w:val="ro-MD" w:eastAsia="ru-RU"/>
              </w:rPr>
              <w:t xml:space="preserve"> clădirii, sunt gata pentru a fi examinate. Responsabilul tehnic atestat </w:t>
            </w:r>
            <w:proofErr w:type="spellStart"/>
            <w:r w:rsidRPr="003B35EE">
              <w:rPr>
                <w:noProof w:val="0"/>
                <w:lang w:val="ro-MD" w:eastAsia="ru-RU"/>
              </w:rPr>
              <w:t>şi</w:t>
            </w:r>
            <w:proofErr w:type="spellEnd"/>
            <w:r w:rsidRPr="003B35EE">
              <w:rPr>
                <w:noProof w:val="0"/>
                <w:lang w:val="ro-MD" w:eastAsia="ru-RU"/>
              </w:rPr>
              <w:t xml:space="preserve"> proiectantul vor participa la examinarea </w:t>
            </w:r>
            <w:proofErr w:type="spellStart"/>
            <w:r w:rsidRPr="003B35EE">
              <w:rPr>
                <w:noProof w:val="0"/>
                <w:lang w:val="ro-MD" w:eastAsia="ru-RU"/>
              </w:rPr>
              <w:t>şi</w:t>
            </w:r>
            <w:proofErr w:type="spellEnd"/>
            <w:r w:rsidRPr="003B35EE">
              <w:rPr>
                <w:noProof w:val="0"/>
                <w:lang w:val="ro-MD" w:eastAsia="ru-RU"/>
              </w:rPr>
              <w:t xml:space="preserve"> măsurarea lucrărilor. </w:t>
            </w:r>
          </w:p>
          <w:p w14:paraId="6D7FE54D" w14:textId="77777777" w:rsidR="005C5ED4" w:rsidRPr="003B35EE" w:rsidRDefault="005C5ED4" w:rsidP="005C5ED4">
            <w:pPr>
              <w:numPr>
                <w:ilvl w:val="1"/>
                <w:numId w:val="15"/>
              </w:numPr>
              <w:tabs>
                <w:tab w:val="left" w:pos="284"/>
              </w:tabs>
              <w:spacing w:line="276" w:lineRule="auto"/>
              <w:ind w:left="0" w:hanging="425"/>
              <w:jc w:val="both"/>
              <w:rPr>
                <w:noProof w:val="0"/>
                <w:lang w:val="ro-MD" w:eastAsia="ru-RU"/>
              </w:rPr>
            </w:pPr>
            <w:r w:rsidRPr="003B35EE">
              <w:rPr>
                <w:noProof w:val="0"/>
                <w:lang w:val="ro-MD" w:eastAsia="ru-RU"/>
              </w:rPr>
              <w:t xml:space="preserve">8.6. Antreprenorul va dezveli orice parte sau </w:t>
            </w:r>
            <w:proofErr w:type="spellStart"/>
            <w:r w:rsidRPr="003B35EE">
              <w:rPr>
                <w:noProof w:val="0"/>
                <w:lang w:val="ro-MD" w:eastAsia="ru-RU"/>
              </w:rPr>
              <w:t>părţi</w:t>
            </w:r>
            <w:proofErr w:type="spellEnd"/>
            <w:r w:rsidRPr="003B35EE">
              <w:rPr>
                <w:noProof w:val="0"/>
                <w:lang w:val="ro-MD" w:eastAsia="ru-RU"/>
              </w:rPr>
              <w:t xml:space="preserve"> de lucrare la </w:t>
            </w:r>
            <w:proofErr w:type="spellStart"/>
            <w:r w:rsidRPr="003B35EE">
              <w:rPr>
                <w:noProof w:val="0"/>
                <w:lang w:val="ro-MD" w:eastAsia="ru-RU"/>
              </w:rPr>
              <w:t>dispoziţia</w:t>
            </w:r>
            <w:proofErr w:type="spellEnd"/>
            <w:r w:rsidRPr="003B35EE">
              <w:rPr>
                <w:noProof w:val="0"/>
                <w:lang w:val="ro-MD" w:eastAsia="ru-RU"/>
              </w:rPr>
              <w:t xml:space="preserve"> Beneficiarului </w:t>
            </w:r>
            <w:proofErr w:type="spellStart"/>
            <w:r w:rsidRPr="003B35EE">
              <w:rPr>
                <w:noProof w:val="0"/>
                <w:lang w:val="ro-MD" w:eastAsia="ru-RU"/>
              </w:rPr>
              <w:t>şi</w:t>
            </w:r>
            <w:proofErr w:type="spellEnd"/>
            <w:r w:rsidRPr="003B35EE">
              <w:rPr>
                <w:noProof w:val="0"/>
                <w:lang w:val="ro-MD" w:eastAsia="ru-RU"/>
              </w:rPr>
              <w:t xml:space="preserve"> va reface această parte sau </w:t>
            </w:r>
            <w:proofErr w:type="spellStart"/>
            <w:r w:rsidRPr="003B35EE">
              <w:rPr>
                <w:noProof w:val="0"/>
                <w:lang w:val="ro-MD" w:eastAsia="ru-RU"/>
              </w:rPr>
              <w:t>părţi</w:t>
            </w:r>
            <w:proofErr w:type="spellEnd"/>
            <w:r w:rsidRPr="003B35EE">
              <w:rPr>
                <w:noProof w:val="0"/>
                <w:lang w:val="ro-MD" w:eastAsia="ru-RU"/>
              </w:rPr>
              <w:t xml:space="preserve"> de lucrare, dacă este cazul. Dacă se constată că lucrările au fost de calitate corespunzătoare </w:t>
            </w:r>
            <w:proofErr w:type="spellStart"/>
            <w:r w:rsidRPr="003B35EE">
              <w:rPr>
                <w:noProof w:val="0"/>
                <w:lang w:val="ro-MD" w:eastAsia="ru-RU"/>
              </w:rPr>
              <w:t>şi</w:t>
            </w:r>
            <w:proofErr w:type="spellEnd"/>
            <w:r w:rsidRPr="003B35EE">
              <w:rPr>
                <w:noProof w:val="0"/>
                <w:lang w:val="ro-MD" w:eastAsia="ru-RU"/>
              </w:rPr>
              <w:t xml:space="preserve"> realizate conform </w:t>
            </w:r>
            <w:proofErr w:type="spellStart"/>
            <w:r w:rsidRPr="003B35EE">
              <w:rPr>
                <w:noProof w:val="0"/>
                <w:lang w:val="ro-MD" w:eastAsia="ru-RU"/>
              </w:rPr>
              <w:t>documentaţiei</w:t>
            </w:r>
            <w:proofErr w:type="spellEnd"/>
            <w:r w:rsidRPr="003B35EE">
              <w:rPr>
                <w:noProof w:val="0"/>
                <w:lang w:val="ro-MD" w:eastAsia="ru-RU"/>
              </w:rPr>
              <w:t xml:space="preserve"> de </w:t>
            </w:r>
            <w:proofErr w:type="spellStart"/>
            <w:r w:rsidRPr="003B35EE">
              <w:rPr>
                <w:noProof w:val="0"/>
                <w:lang w:val="ro-MD" w:eastAsia="ru-RU"/>
              </w:rPr>
              <w:t>execuţie</w:t>
            </w:r>
            <w:proofErr w:type="spellEnd"/>
            <w:r w:rsidRPr="003B35EE">
              <w:rPr>
                <w:noProof w:val="0"/>
                <w:lang w:val="ro-MD" w:eastAsia="ru-RU"/>
              </w:rPr>
              <w:t xml:space="preserve">, dezvelirea, refacerea </w:t>
            </w:r>
            <w:proofErr w:type="spellStart"/>
            <w:r w:rsidRPr="003B35EE">
              <w:rPr>
                <w:noProof w:val="0"/>
                <w:lang w:val="ro-MD" w:eastAsia="ru-RU"/>
              </w:rPr>
              <w:t>şi</w:t>
            </w:r>
            <w:proofErr w:type="spellEnd"/>
            <w:r w:rsidRPr="003B35EE">
              <w:rPr>
                <w:noProof w:val="0"/>
                <w:lang w:val="ro-MD" w:eastAsia="ru-RU"/>
              </w:rPr>
              <w:t xml:space="preserve">/sau repararea vor fi suportate de Beneficiar, în caz contrar, de Antreprenor. </w:t>
            </w:r>
          </w:p>
          <w:p w14:paraId="5E8CA046" w14:textId="77777777" w:rsidR="005C5ED4" w:rsidRPr="003B35EE" w:rsidRDefault="005C5ED4" w:rsidP="005C5ED4">
            <w:pPr>
              <w:numPr>
                <w:ilvl w:val="1"/>
                <w:numId w:val="15"/>
              </w:numPr>
              <w:tabs>
                <w:tab w:val="left" w:pos="284"/>
              </w:tabs>
              <w:spacing w:line="276" w:lineRule="auto"/>
              <w:ind w:left="0" w:hanging="425"/>
              <w:jc w:val="both"/>
              <w:rPr>
                <w:noProof w:val="0"/>
                <w:lang w:val="ro-MD" w:eastAsia="ru-RU"/>
              </w:rPr>
            </w:pPr>
            <w:r w:rsidRPr="003B35EE">
              <w:rPr>
                <w:noProof w:val="0"/>
                <w:lang w:val="ro-MD" w:eastAsia="ru-RU"/>
              </w:rPr>
              <w:t xml:space="preserve">8.7. Costurile pentru consumul de </w:t>
            </w:r>
            <w:proofErr w:type="spellStart"/>
            <w:r w:rsidRPr="003B35EE">
              <w:rPr>
                <w:noProof w:val="0"/>
                <w:lang w:val="ro-MD" w:eastAsia="ru-RU"/>
              </w:rPr>
              <w:t>utilităţi</w:t>
            </w:r>
            <w:proofErr w:type="spellEnd"/>
            <w:r w:rsidRPr="003B35EE">
              <w:rPr>
                <w:noProof w:val="0"/>
                <w:lang w:val="ro-MD" w:eastAsia="ru-RU"/>
              </w:rPr>
              <w:t xml:space="preserve">, precum </w:t>
            </w:r>
            <w:proofErr w:type="spellStart"/>
            <w:r w:rsidRPr="003B35EE">
              <w:rPr>
                <w:noProof w:val="0"/>
                <w:lang w:val="ro-MD" w:eastAsia="ru-RU"/>
              </w:rPr>
              <w:t>şi</w:t>
            </w:r>
            <w:proofErr w:type="spellEnd"/>
            <w:r w:rsidRPr="003B35EE">
              <w:rPr>
                <w:noProof w:val="0"/>
                <w:lang w:val="ro-MD" w:eastAsia="ru-RU"/>
              </w:rPr>
              <w:t xml:space="preserve"> cel al contoarelor sau al altor aparate de măsurat se suportă de către Antreprenor. În cazul mai multor antreprenori, costurile se suportă </w:t>
            </w:r>
            <w:proofErr w:type="spellStart"/>
            <w:r w:rsidRPr="003B35EE">
              <w:rPr>
                <w:noProof w:val="0"/>
                <w:lang w:val="ro-MD" w:eastAsia="ru-RU"/>
              </w:rPr>
              <w:t>proporţional</w:t>
            </w:r>
            <w:proofErr w:type="spellEnd"/>
            <w:r w:rsidRPr="003B35EE">
              <w:rPr>
                <w:noProof w:val="0"/>
                <w:lang w:val="ro-MD" w:eastAsia="ru-RU"/>
              </w:rPr>
              <w:t xml:space="preserve"> de către </w:t>
            </w:r>
            <w:proofErr w:type="spellStart"/>
            <w:r w:rsidRPr="003B35EE">
              <w:rPr>
                <w:noProof w:val="0"/>
                <w:lang w:val="ro-MD" w:eastAsia="ru-RU"/>
              </w:rPr>
              <w:t>aceştia</w:t>
            </w:r>
            <w:proofErr w:type="spellEnd"/>
            <w:r w:rsidRPr="003B35EE">
              <w:rPr>
                <w:noProof w:val="0"/>
                <w:lang w:val="ro-MD" w:eastAsia="ru-RU"/>
              </w:rPr>
              <w:t xml:space="preserve">. </w:t>
            </w:r>
          </w:p>
          <w:p w14:paraId="53ED8D72" w14:textId="77777777" w:rsidR="005C5ED4" w:rsidRPr="003B35EE" w:rsidRDefault="005C5ED4" w:rsidP="005C5ED4">
            <w:pPr>
              <w:numPr>
                <w:ilvl w:val="1"/>
                <w:numId w:val="15"/>
              </w:numPr>
              <w:tabs>
                <w:tab w:val="left" w:pos="284"/>
              </w:tabs>
              <w:spacing w:line="276" w:lineRule="auto"/>
              <w:ind w:left="0" w:hanging="425"/>
              <w:jc w:val="both"/>
              <w:rPr>
                <w:noProof w:val="0"/>
                <w:lang w:val="ro-MD" w:eastAsia="ru-RU"/>
              </w:rPr>
            </w:pPr>
            <w:r w:rsidRPr="003B35EE">
              <w:rPr>
                <w:noProof w:val="0"/>
                <w:lang w:val="ro-MD" w:eastAsia="ru-RU"/>
              </w:rPr>
              <w:t xml:space="preserve">8.8. Lucrările executate de Antreprenor în afara celor prevăzute în contract sau fără </w:t>
            </w:r>
            <w:proofErr w:type="spellStart"/>
            <w:r w:rsidRPr="003B35EE">
              <w:rPr>
                <w:noProof w:val="0"/>
                <w:lang w:val="ro-MD" w:eastAsia="ru-RU"/>
              </w:rPr>
              <w:t>dispoziţia</w:t>
            </w:r>
            <w:proofErr w:type="spellEnd"/>
            <w:r w:rsidRPr="003B35EE">
              <w:rPr>
                <w:noProof w:val="0"/>
                <w:lang w:val="ro-MD" w:eastAsia="ru-RU"/>
              </w:rPr>
              <w:t xml:space="preserve"> Beneficiarului, precum și cele care nu respectă prevederile contractului, fără a exista în acest sens o </w:t>
            </w:r>
            <w:proofErr w:type="spellStart"/>
            <w:r w:rsidRPr="003B35EE">
              <w:rPr>
                <w:noProof w:val="0"/>
                <w:lang w:val="ro-MD" w:eastAsia="ru-RU"/>
              </w:rPr>
              <w:t>dispoziţie</w:t>
            </w:r>
            <w:proofErr w:type="spellEnd"/>
            <w:r w:rsidRPr="003B35EE">
              <w:rPr>
                <w:noProof w:val="0"/>
                <w:lang w:val="ro-MD" w:eastAsia="ru-RU"/>
              </w:rPr>
              <w:t xml:space="preserve"> expresă a Beneficiarului, nu vor fi plătite Antreprenorului. Antreprenorul trebuie să înlăture aceste lucrări, în termenul stabilit cu Beneficiarul. De asemenea, el răspunde în </w:t>
            </w:r>
            <w:proofErr w:type="spellStart"/>
            <w:r w:rsidRPr="003B35EE">
              <w:rPr>
                <w:noProof w:val="0"/>
                <w:lang w:val="ro-MD" w:eastAsia="ru-RU"/>
              </w:rPr>
              <w:t>faţa</w:t>
            </w:r>
            <w:proofErr w:type="spellEnd"/>
            <w:r w:rsidRPr="003B35EE">
              <w:rPr>
                <w:noProof w:val="0"/>
                <w:lang w:val="ro-MD" w:eastAsia="ru-RU"/>
              </w:rPr>
              <w:t xml:space="preserve"> Beneficiarului de toate pagubele pe care le-a provocat acestuia. Lucrările respective vor fi plătite Antreprenorului numai dacă se dovedesc a fi necesare </w:t>
            </w:r>
            <w:proofErr w:type="spellStart"/>
            <w:r w:rsidRPr="003B35EE">
              <w:rPr>
                <w:noProof w:val="0"/>
                <w:lang w:val="ro-MD" w:eastAsia="ru-RU"/>
              </w:rPr>
              <w:t>şi</w:t>
            </w:r>
            <w:proofErr w:type="spellEnd"/>
            <w:r w:rsidRPr="003B35EE">
              <w:rPr>
                <w:noProof w:val="0"/>
                <w:lang w:val="ro-MD" w:eastAsia="ru-RU"/>
              </w:rPr>
              <w:t xml:space="preserve"> se presupune că ele corespund </w:t>
            </w:r>
            <w:proofErr w:type="spellStart"/>
            <w:r w:rsidRPr="003B35EE">
              <w:rPr>
                <w:noProof w:val="0"/>
                <w:lang w:val="ro-MD" w:eastAsia="ru-RU"/>
              </w:rPr>
              <w:t>voinţei</w:t>
            </w:r>
            <w:proofErr w:type="spellEnd"/>
            <w:r w:rsidRPr="003B35EE">
              <w:rPr>
                <w:noProof w:val="0"/>
                <w:lang w:val="ro-MD" w:eastAsia="ru-RU"/>
              </w:rPr>
              <w:t xml:space="preserve"> Beneficiarului, în care caz vor fi notificate imediat. </w:t>
            </w:r>
          </w:p>
          <w:p w14:paraId="5B583D75" w14:textId="26B5FBBB" w:rsidR="005C5ED4" w:rsidRPr="00805B9C" w:rsidRDefault="005C5ED4" w:rsidP="005C5ED4">
            <w:pPr>
              <w:numPr>
                <w:ilvl w:val="1"/>
                <w:numId w:val="15"/>
              </w:numPr>
              <w:tabs>
                <w:tab w:val="left" w:pos="284"/>
                <w:tab w:val="left" w:pos="426"/>
              </w:tabs>
              <w:spacing w:line="276" w:lineRule="auto"/>
              <w:ind w:left="0" w:hanging="425"/>
              <w:jc w:val="both"/>
              <w:rPr>
                <w:noProof w:val="0"/>
                <w:lang w:val="ro-MD" w:eastAsia="ru-RU"/>
              </w:rPr>
            </w:pPr>
            <w:r w:rsidRPr="003B35EE">
              <w:rPr>
                <w:noProof w:val="0"/>
                <w:lang w:val="ro-MD" w:eastAsia="ru-RU"/>
              </w:rPr>
              <w:t xml:space="preserve">8.9. Lucrările încep </w:t>
            </w:r>
            <w:r w:rsidR="00F577FA">
              <w:rPr>
                <w:noProof w:val="0"/>
                <w:lang w:val="ro-MD" w:eastAsia="ru-RU"/>
              </w:rPr>
              <w:t xml:space="preserve">în </w:t>
            </w:r>
            <w:r w:rsidR="00617A23">
              <w:rPr>
                <w:noProof w:val="0"/>
                <w:lang w:val="ro-MD" w:eastAsia="ru-RU"/>
              </w:rPr>
              <w:t>cel mult</w:t>
            </w:r>
            <w:r w:rsidR="00F577FA" w:rsidRPr="003B35EE">
              <w:rPr>
                <w:noProof w:val="0"/>
                <w:lang w:val="ro-MD" w:eastAsia="ru-RU"/>
              </w:rPr>
              <w:t xml:space="preserve"> </w:t>
            </w:r>
            <w:r w:rsidRPr="003B35EE">
              <w:rPr>
                <w:noProof w:val="0"/>
                <w:lang w:val="ro-MD" w:eastAsia="ru-RU"/>
              </w:rPr>
              <w:t xml:space="preserve">10 zile </w:t>
            </w:r>
            <w:r w:rsidR="00617A23">
              <w:rPr>
                <w:noProof w:val="0"/>
                <w:lang w:val="ro-MD" w:eastAsia="ru-RU"/>
              </w:rPr>
              <w:t xml:space="preserve">lucrătoare </w:t>
            </w:r>
            <w:r w:rsidRPr="003B35EE">
              <w:rPr>
                <w:noProof w:val="0"/>
                <w:lang w:val="ro-MD" w:eastAsia="ru-RU"/>
              </w:rPr>
              <w:t xml:space="preserve">de la semnarea </w:t>
            </w:r>
            <w:r w:rsidRPr="00805B9C">
              <w:rPr>
                <w:noProof w:val="0"/>
                <w:lang w:val="ro-MD" w:eastAsia="ru-RU"/>
              </w:rPr>
              <w:t xml:space="preserve">contractului în modul corespunzător </w:t>
            </w:r>
            <w:proofErr w:type="spellStart"/>
            <w:r w:rsidRPr="00805B9C">
              <w:rPr>
                <w:noProof w:val="0"/>
                <w:lang w:val="ro-MD" w:eastAsia="ru-RU"/>
              </w:rPr>
              <w:t>şi</w:t>
            </w:r>
            <w:proofErr w:type="spellEnd"/>
            <w:r w:rsidRPr="00805B9C">
              <w:rPr>
                <w:noProof w:val="0"/>
                <w:lang w:val="ro-MD" w:eastAsia="ru-RU"/>
              </w:rPr>
              <w:t xml:space="preserve"> primirea ordinului de </w:t>
            </w:r>
            <w:proofErr w:type="spellStart"/>
            <w:r w:rsidRPr="00805B9C">
              <w:rPr>
                <w:noProof w:val="0"/>
                <w:lang w:val="ro-MD" w:eastAsia="ru-RU"/>
              </w:rPr>
              <w:t>execuţie</w:t>
            </w:r>
            <w:proofErr w:type="spellEnd"/>
            <w:r w:rsidRPr="00805B9C">
              <w:rPr>
                <w:noProof w:val="0"/>
                <w:lang w:val="ro-MD" w:eastAsia="ru-RU"/>
              </w:rPr>
              <w:t>.</w:t>
            </w:r>
          </w:p>
          <w:p w14:paraId="633A92AF" w14:textId="77777777" w:rsidR="005C5ED4" w:rsidRPr="00805B9C" w:rsidRDefault="005C5ED4" w:rsidP="005C5ED4">
            <w:pPr>
              <w:tabs>
                <w:tab w:val="left" w:pos="284"/>
                <w:tab w:val="left" w:pos="426"/>
              </w:tabs>
              <w:spacing w:line="276" w:lineRule="auto"/>
              <w:jc w:val="both"/>
              <w:rPr>
                <w:noProof w:val="0"/>
                <w:lang w:val="ro-MD" w:eastAsia="ru-RU"/>
              </w:rPr>
            </w:pPr>
          </w:p>
          <w:p w14:paraId="591A33F7" w14:textId="77777777" w:rsidR="005C5ED4" w:rsidRPr="00805B9C" w:rsidRDefault="005C5ED4" w:rsidP="005C5ED4">
            <w:pPr>
              <w:numPr>
                <w:ilvl w:val="0"/>
                <w:numId w:val="15"/>
              </w:numPr>
              <w:tabs>
                <w:tab w:val="left" w:pos="3255"/>
              </w:tabs>
              <w:spacing w:line="276" w:lineRule="auto"/>
              <w:ind w:left="0"/>
              <w:contextualSpacing/>
              <w:jc w:val="both"/>
              <w:rPr>
                <w:noProof w:val="0"/>
                <w:lang w:val="ro-MD"/>
              </w:rPr>
            </w:pPr>
            <w:r w:rsidRPr="00805B9C">
              <w:rPr>
                <w:b/>
                <w:noProof w:val="0"/>
                <w:lang w:val="ro-MD"/>
              </w:rPr>
              <w:t>9. PERIOADA DE GARANŢIE ŞI REMEDIERI ÎN PERIOADA DE GARANŢIE</w:t>
            </w:r>
          </w:p>
          <w:p w14:paraId="5D487640"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9.1. Perioada de </w:t>
            </w:r>
            <w:proofErr w:type="spellStart"/>
            <w:r w:rsidRPr="00805B9C">
              <w:rPr>
                <w:noProof w:val="0"/>
                <w:lang w:val="ro-MD" w:eastAsia="ru-RU"/>
              </w:rPr>
              <w:t>garanţie</w:t>
            </w:r>
            <w:proofErr w:type="spellEnd"/>
            <w:r w:rsidRPr="00805B9C">
              <w:rPr>
                <w:noProof w:val="0"/>
                <w:lang w:val="ro-MD" w:eastAsia="ru-RU"/>
              </w:rPr>
              <w:t xml:space="preserve"> pentru lucrări este de  </w:t>
            </w:r>
            <w:r>
              <w:rPr>
                <w:b/>
                <w:noProof w:val="0"/>
                <w:lang w:val="ro-MD" w:eastAsia="ru-RU"/>
              </w:rPr>
              <w:t>___</w:t>
            </w:r>
            <w:r w:rsidRPr="00805B9C">
              <w:rPr>
                <w:noProof w:val="0"/>
                <w:lang w:val="ro-MD" w:eastAsia="ru-RU"/>
              </w:rPr>
              <w:t xml:space="preserve"> ani. </w:t>
            </w:r>
          </w:p>
          <w:p w14:paraId="3FED6831"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9.2. Perioada de </w:t>
            </w:r>
            <w:proofErr w:type="spellStart"/>
            <w:r w:rsidRPr="00805B9C">
              <w:rPr>
                <w:noProof w:val="0"/>
                <w:lang w:val="ro-MD" w:eastAsia="ru-RU"/>
              </w:rPr>
              <w:t>garanţie</w:t>
            </w:r>
            <w:proofErr w:type="spellEnd"/>
            <w:r w:rsidRPr="00805B9C">
              <w:rPr>
                <w:noProof w:val="0"/>
                <w:lang w:val="ro-MD" w:eastAsia="ru-RU"/>
              </w:rPr>
              <w:t xml:space="preserve"> începe de la data </w:t>
            </w:r>
            <w:proofErr w:type="spellStart"/>
            <w:r w:rsidRPr="00805B9C">
              <w:rPr>
                <w:noProof w:val="0"/>
                <w:lang w:val="ro-MD" w:eastAsia="ru-RU"/>
              </w:rPr>
              <w:t>recepţiei</w:t>
            </w:r>
            <w:proofErr w:type="spellEnd"/>
            <w:r w:rsidRPr="00805B9C">
              <w:rPr>
                <w:noProof w:val="0"/>
                <w:lang w:val="ro-MD" w:eastAsia="ru-RU"/>
              </w:rPr>
              <w:t xml:space="preserve"> la terminarea lucrărilor </w:t>
            </w:r>
            <w:proofErr w:type="spellStart"/>
            <w:r w:rsidRPr="00805B9C">
              <w:rPr>
                <w:noProof w:val="0"/>
                <w:lang w:val="ro-MD" w:eastAsia="ru-RU"/>
              </w:rPr>
              <w:t>şi</w:t>
            </w:r>
            <w:proofErr w:type="spellEnd"/>
            <w:r w:rsidRPr="00805B9C">
              <w:rPr>
                <w:noProof w:val="0"/>
                <w:lang w:val="ro-MD" w:eastAsia="ru-RU"/>
              </w:rPr>
              <w:t xml:space="preserve"> până la expirarea termenului prevăzut la punctul 9.1 din prezentul capitol. </w:t>
            </w:r>
          </w:p>
          <w:p w14:paraId="11C2EBB5"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9.3. Antreprenorul are </w:t>
            </w:r>
            <w:proofErr w:type="spellStart"/>
            <w:r w:rsidRPr="00805B9C">
              <w:rPr>
                <w:noProof w:val="0"/>
                <w:lang w:val="ro-MD" w:eastAsia="ru-RU"/>
              </w:rPr>
              <w:t>obligaţia</w:t>
            </w:r>
            <w:proofErr w:type="spellEnd"/>
            <w:r w:rsidRPr="00805B9C">
              <w:rPr>
                <w:noProof w:val="0"/>
                <w:lang w:val="ro-MD" w:eastAsia="ru-RU"/>
              </w:rPr>
              <w:t xml:space="preserve"> ca în perioada de </w:t>
            </w:r>
            <w:proofErr w:type="spellStart"/>
            <w:r w:rsidRPr="00805B9C">
              <w:rPr>
                <w:noProof w:val="0"/>
                <w:lang w:val="ro-MD" w:eastAsia="ru-RU"/>
              </w:rPr>
              <w:t>garanţie</w:t>
            </w:r>
            <w:proofErr w:type="spellEnd"/>
            <w:r w:rsidRPr="00805B9C">
              <w:rPr>
                <w:noProof w:val="0"/>
                <w:lang w:val="ro-MD" w:eastAsia="ru-RU"/>
              </w:rPr>
              <w:t xml:space="preserve"> să înlăture toate </w:t>
            </w:r>
            <w:proofErr w:type="spellStart"/>
            <w:r w:rsidRPr="00805B9C">
              <w:rPr>
                <w:noProof w:val="0"/>
                <w:lang w:val="ro-MD" w:eastAsia="ru-RU"/>
              </w:rPr>
              <w:t>defecţiunile</w:t>
            </w:r>
            <w:proofErr w:type="spellEnd"/>
            <w:r w:rsidRPr="00805B9C">
              <w:rPr>
                <w:noProof w:val="0"/>
                <w:lang w:val="ro-MD" w:eastAsia="ru-RU"/>
              </w:rPr>
              <w:t xml:space="preserve"> ce </w:t>
            </w:r>
            <w:proofErr w:type="spellStart"/>
            <w:r w:rsidRPr="00805B9C">
              <w:rPr>
                <w:noProof w:val="0"/>
                <w:lang w:val="ro-MD" w:eastAsia="ru-RU"/>
              </w:rPr>
              <w:t>ţin</w:t>
            </w:r>
            <w:proofErr w:type="spellEnd"/>
            <w:r w:rsidRPr="00805B9C">
              <w:rPr>
                <w:noProof w:val="0"/>
                <w:lang w:val="ro-MD" w:eastAsia="ru-RU"/>
              </w:rPr>
              <w:t xml:space="preserve"> de nerespectarea clauzelor contractului din cont propriu, în urma unei notificări transmise de către Beneficiar. </w:t>
            </w:r>
          </w:p>
          <w:p w14:paraId="7DD9324D" w14:textId="77777777" w:rsidR="005C5ED4" w:rsidRPr="00805B9C" w:rsidRDefault="005C5ED4" w:rsidP="005C5ED4">
            <w:pPr>
              <w:tabs>
                <w:tab w:val="left" w:pos="567"/>
              </w:tabs>
              <w:spacing w:line="276" w:lineRule="auto"/>
              <w:jc w:val="both"/>
              <w:rPr>
                <w:noProof w:val="0"/>
                <w:lang w:val="ro-MD" w:eastAsia="ru-RU"/>
              </w:rPr>
            </w:pPr>
          </w:p>
          <w:p w14:paraId="106BB2FB" w14:textId="77777777" w:rsidR="005C5ED4" w:rsidRPr="00805B9C" w:rsidRDefault="005C5ED4" w:rsidP="005C5ED4">
            <w:pPr>
              <w:numPr>
                <w:ilvl w:val="0"/>
                <w:numId w:val="15"/>
              </w:numPr>
              <w:tabs>
                <w:tab w:val="left" w:pos="3480"/>
              </w:tabs>
              <w:spacing w:line="276" w:lineRule="auto"/>
              <w:ind w:left="0"/>
              <w:contextualSpacing/>
              <w:jc w:val="both"/>
              <w:rPr>
                <w:noProof w:val="0"/>
                <w:lang w:val="ro-MD"/>
              </w:rPr>
            </w:pPr>
            <w:r w:rsidRPr="00805B9C">
              <w:rPr>
                <w:b/>
                <w:noProof w:val="0"/>
                <w:lang w:val="ro-MD"/>
              </w:rPr>
              <w:t>10. RĂSPUNDEREA PĂRŢILOR</w:t>
            </w:r>
          </w:p>
          <w:p w14:paraId="0EBDF62B" w14:textId="7FF05FFC"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10.1. </w:t>
            </w:r>
            <w:proofErr w:type="spellStart"/>
            <w:r w:rsidRPr="00805B9C">
              <w:rPr>
                <w:noProof w:val="0"/>
                <w:lang w:val="ro-MD" w:eastAsia="ru-RU"/>
              </w:rPr>
              <w:t>Părţile</w:t>
            </w:r>
            <w:proofErr w:type="spellEnd"/>
            <w:r w:rsidRPr="00805B9C">
              <w:rPr>
                <w:noProof w:val="0"/>
                <w:lang w:val="ro-MD" w:eastAsia="ru-RU"/>
              </w:rPr>
              <w:t xml:space="preserve"> poartă răspundere pentru neexecutarea sau executarea necorespunzătoare a </w:t>
            </w:r>
            <w:proofErr w:type="spellStart"/>
            <w:r w:rsidRPr="00805B9C">
              <w:rPr>
                <w:noProof w:val="0"/>
                <w:lang w:val="ro-MD" w:eastAsia="ru-RU"/>
              </w:rPr>
              <w:t>obligaţiilor</w:t>
            </w:r>
            <w:proofErr w:type="spellEnd"/>
            <w:r w:rsidRPr="00805B9C">
              <w:rPr>
                <w:noProof w:val="0"/>
                <w:lang w:val="ro-MD" w:eastAsia="ru-RU"/>
              </w:rPr>
              <w:t xml:space="preserve">  prevăzute de prezentul contract în conformitate cu </w:t>
            </w:r>
            <w:proofErr w:type="spellStart"/>
            <w:r w:rsidRPr="00805B9C">
              <w:rPr>
                <w:noProof w:val="0"/>
                <w:lang w:val="ro-MD" w:eastAsia="ru-RU"/>
              </w:rPr>
              <w:t>legislaţia</w:t>
            </w:r>
            <w:proofErr w:type="spellEnd"/>
            <w:r w:rsidRPr="00805B9C">
              <w:rPr>
                <w:noProof w:val="0"/>
                <w:lang w:val="ro-MD" w:eastAsia="ru-RU"/>
              </w:rPr>
              <w:t xml:space="preserve">  Republicii Moldova.</w:t>
            </w:r>
          </w:p>
          <w:p w14:paraId="28997ED4"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lastRenderedPageBreak/>
              <w:t xml:space="preserve">10.2. Dacă în legătură cu executarea lucrărilor de </w:t>
            </w:r>
            <w:proofErr w:type="spellStart"/>
            <w:r w:rsidRPr="00805B9C">
              <w:rPr>
                <w:noProof w:val="0"/>
                <w:lang w:val="ro-MD" w:eastAsia="ru-RU"/>
              </w:rPr>
              <w:t>construcţii</w:t>
            </w:r>
            <w:proofErr w:type="spellEnd"/>
            <w:r w:rsidRPr="00805B9C">
              <w:rPr>
                <w:noProof w:val="0"/>
                <w:lang w:val="ro-MD" w:eastAsia="ru-RU"/>
              </w:rPr>
              <w:t xml:space="preserve"> se produce o daună unui </w:t>
            </w:r>
            <w:proofErr w:type="spellStart"/>
            <w:r w:rsidRPr="00805B9C">
              <w:rPr>
                <w:noProof w:val="0"/>
                <w:lang w:val="ro-MD" w:eastAsia="ru-RU"/>
              </w:rPr>
              <w:t>terţ</w:t>
            </w:r>
            <w:proofErr w:type="spellEnd"/>
            <w:r w:rsidRPr="00805B9C">
              <w:rPr>
                <w:noProof w:val="0"/>
                <w:lang w:val="ro-MD" w:eastAsia="ru-RU"/>
              </w:rPr>
              <w:t xml:space="preserve">, </w:t>
            </w:r>
            <w:proofErr w:type="spellStart"/>
            <w:r w:rsidRPr="00805B9C">
              <w:rPr>
                <w:noProof w:val="0"/>
                <w:lang w:val="ro-MD" w:eastAsia="ru-RU"/>
              </w:rPr>
              <w:t>părţile</w:t>
            </w:r>
            <w:proofErr w:type="spellEnd"/>
            <w:r w:rsidRPr="00805B9C">
              <w:rPr>
                <w:noProof w:val="0"/>
                <w:lang w:val="ro-MD" w:eastAsia="ru-RU"/>
              </w:rPr>
              <w:t xml:space="preserve"> contractante răspund solidar, conform prevederilor legale. Pentru stabilirea între </w:t>
            </w:r>
            <w:proofErr w:type="spellStart"/>
            <w:r w:rsidRPr="00805B9C">
              <w:rPr>
                <w:noProof w:val="0"/>
                <w:lang w:val="ro-MD" w:eastAsia="ru-RU"/>
              </w:rPr>
              <w:t>părţi</w:t>
            </w:r>
            <w:proofErr w:type="spellEnd"/>
            <w:r w:rsidRPr="00805B9C">
              <w:rPr>
                <w:noProof w:val="0"/>
                <w:lang w:val="ro-MD" w:eastAsia="ru-RU"/>
              </w:rPr>
              <w:t xml:space="preserve"> a cuantumului răspunderii pentru dauna provocată se va </w:t>
            </w:r>
            <w:proofErr w:type="spellStart"/>
            <w:r w:rsidRPr="00805B9C">
              <w:rPr>
                <w:noProof w:val="0"/>
                <w:lang w:val="ro-MD" w:eastAsia="ru-RU"/>
              </w:rPr>
              <w:t>ţine</w:t>
            </w:r>
            <w:proofErr w:type="spellEnd"/>
            <w:r w:rsidRPr="00805B9C">
              <w:rPr>
                <w:noProof w:val="0"/>
                <w:lang w:val="ro-MD" w:eastAsia="ru-RU"/>
              </w:rPr>
              <w:t xml:space="preserve"> seama de gradul de </w:t>
            </w:r>
            <w:proofErr w:type="spellStart"/>
            <w:r w:rsidRPr="00805B9C">
              <w:rPr>
                <w:noProof w:val="0"/>
                <w:lang w:val="ro-MD" w:eastAsia="ru-RU"/>
              </w:rPr>
              <w:t>vinovăţie</w:t>
            </w:r>
            <w:proofErr w:type="spellEnd"/>
            <w:r w:rsidRPr="00805B9C">
              <w:rPr>
                <w:noProof w:val="0"/>
                <w:lang w:val="ro-MD" w:eastAsia="ru-RU"/>
              </w:rPr>
              <w:t xml:space="preserve"> a fiecărui partener în producerea acesteia, dacă în clauzele contractuale nu s-a prevăzut altfel. </w:t>
            </w:r>
          </w:p>
          <w:p w14:paraId="23A34F21"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10.3. Membrii asocierii își păstrează individualitatea ca subiecți de drept, însă sunt obligați să răspundă solidar față de autoritatea contractantă pentru modul de îndeplinire a obligațiilor contractuale.</w:t>
            </w:r>
          </w:p>
          <w:p w14:paraId="4B1F5CBC"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10.4. Dacă prejudiciul cauzat </w:t>
            </w:r>
            <w:proofErr w:type="spellStart"/>
            <w:r w:rsidRPr="00805B9C">
              <w:rPr>
                <w:noProof w:val="0"/>
                <w:lang w:val="ro-MD" w:eastAsia="ru-RU"/>
              </w:rPr>
              <w:t>terţei</w:t>
            </w:r>
            <w:proofErr w:type="spellEnd"/>
            <w:r w:rsidRPr="00805B9C">
              <w:rPr>
                <w:noProof w:val="0"/>
                <w:lang w:val="ro-MD" w:eastAsia="ru-RU"/>
              </w:rPr>
              <w:t xml:space="preserve"> persoane este urmare a unei măsuri dispuse de beneficiar în forma în care a fost aplicată, atunci acesta poartă singur răspunderea, numai dacă Antreprenorul l-a </w:t>
            </w:r>
            <w:proofErr w:type="spellStart"/>
            <w:r w:rsidRPr="00805B9C">
              <w:rPr>
                <w:noProof w:val="0"/>
                <w:lang w:val="ro-MD" w:eastAsia="ru-RU"/>
              </w:rPr>
              <w:t>înştiinţat</w:t>
            </w:r>
            <w:proofErr w:type="spellEnd"/>
            <w:r w:rsidRPr="00805B9C">
              <w:rPr>
                <w:noProof w:val="0"/>
                <w:lang w:val="ro-MD" w:eastAsia="ru-RU"/>
              </w:rPr>
              <w:t xml:space="preserve"> în prealabil de pericolul legat de executarea </w:t>
            </w:r>
            <w:proofErr w:type="spellStart"/>
            <w:r w:rsidRPr="00805B9C">
              <w:rPr>
                <w:noProof w:val="0"/>
                <w:lang w:val="ro-MD" w:eastAsia="ru-RU"/>
              </w:rPr>
              <w:t>dispoziţiei</w:t>
            </w:r>
            <w:proofErr w:type="spellEnd"/>
            <w:r w:rsidRPr="00805B9C">
              <w:rPr>
                <w:noProof w:val="0"/>
                <w:lang w:val="ro-MD" w:eastAsia="ru-RU"/>
              </w:rPr>
              <w:t xml:space="preserve">. </w:t>
            </w:r>
          </w:p>
          <w:p w14:paraId="0D357789"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10.5. Antreprenorul este obligat, conform prevederilor legale, la plata daunelor pentru încălcarea sau deteriorarea drumurilor de acces sau a </w:t>
            </w:r>
            <w:proofErr w:type="spellStart"/>
            <w:r w:rsidRPr="00805B9C">
              <w:rPr>
                <w:noProof w:val="0"/>
                <w:lang w:val="ro-MD" w:eastAsia="ru-RU"/>
              </w:rPr>
              <w:t>reţelelor</w:t>
            </w:r>
            <w:proofErr w:type="spellEnd"/>
            <w:r w:rsidRPr="00805B9C">
              <w:rPr>
                <w:noProof w:val="0"/>
                <w:lang w:val="ro-MD" w:eastAsia="ru-RU"/>
              </w:rPr>
              <w:t xml:space="preserve"> de </w:t>
            </w:r>
            <w:proofErr w:type="spellStart"/>
            <w:r w:rsidRPr="00805B9C">
              <w:rPr>
                <w:noProof w:val="0"/>
                <w:lang w:val="ro-MD" w:eastAsia="ru-RU"/>
              </w:rPr>
              <w:t>utilităţi</w:t>
            </w:r>
            <w:proofErr w:type="spellEnd"/>
            <w:r w:rsidRPr="00805B9C">
              <w:rPr>
                <w:noProof w:val="0"/>
                <w:lang w:val="ro-MD" w:eastAsia="ru-RU"/>
              </w:rPr>
              <w:t xml:space="preserve">, a terenurilor limitrofe prin depozitarea de pământ, materiale sau alte obiecte, precum </w:t>
            </w:r>
            <w:proofErr w:type="spellStart"/>
            <w:r w:rsidRPr="00805B9C">
              <w:rPr>
                <w:noProof w:val="0"/>
                <w:lang w:val="ro-MD" w:eastAsia="ru-RU"/>
              </w:rPr>
              <w:t>şi</w:t>
            </w:r>
            <w:proofErr w:type="spellEnd"/>
            <w:r w:rsidRPr="00805B9C">
              <w:rPr>
                <w:noProof w:val="0"/>
                <w:lang w:val="ro-MD" w:eastAsia="ru-RU"/>
              </w:rPr>
              <w:t xml:space="preserve"> ca urmare a unor îngrădiri sau limitări din proprie vină. </w:t>
            </w:r>
          </w:p>
          <w:p w14:paraId="57377113"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10.6. Antreprenorul trebuie să asigure lucrările executate </w:t>
            </w:r>
            <w:proofErr w:type="spellStart"/>
            <w:r w:rsidRPr="00805B9C">
              <w:rPr>
                <w:noProof w:val="0"/>
                <w:lang w:val="ro-MD" w:eastAsia="ru-RU"/>
              </w:rPr>
              <w:t>şi</w:t>
            </w:r>
            <w:proofErr w:type="spellEnd"/>
            <w:r w:rsidRPr="00805B9C">
              <w:rPr>
                <w:noProof w:val="0"/>
                <w:lang w:val="ro-MD" w:eastAsia="ru-RU"/>
              </w:rPr>
              <w:t xml:space="preserve"> dotările pe care le are la </w:t>
            </w:r>
            <w:proofErr w:type="spellStart"/>
            <w:r w:rsidRPr="00805B9C">
              <w:rPr>
                <w:noProof w:val="0"/>
                <w:lang w:val="ro-MD" w:eastAsia="ru-RU"/>
              </w:rPr>
              <w:t>dispoziţie</w:t>
            </w:r>
            <w:proofErr w:type="spellEnd"/>
            <w:r w:rsidRPr="00805B9C">
              <w:rPr>
                <w:noProof w:val="0"/>
                <w:lang w:val="ro-MD" w:eastAsia="ru-RU"/>
              </w:rPr>
              <w:t xml:space="preserve"> împotriva degradării </w:t>
            </w:r>
            <w:proofErr w:type="spellStart"/>
            <w:r w:rsidRPr="00805B9C">
              <w:rPr>
                <w:noProof w:val="0"/>
                <w:lang w:val="ro-MD" w:eastAsia="ru-RU"/>
              </w:rPr>
              <w:t>şi</w:t>
            </w:r>
            <w:proofErr w:type="spellEnd"/>
            <w:r w:rsidRPr="00805B9C">
              <w:rPr>
                <w:noProof w:val="0"/>
                <w:lang w:val="ro-MD" w:eastAsia="ru-RU"/>
              </w:rPr>
              <w:t xml:space="preserve"> furturilor până la predarea lucrărilor către Beneficiar. El trebuie să ia măsuri de </w:t>
            </w:r>
            <w:proofErr w:type="spellStart"/>
            <w:r w:rsidRPr="00805B9C">
              <w:rPr>
                <w:noProof w:val="0"/>
                <w:lang w:val="ro-MD" w:eastAsia="ru-RU"/>
              </w:rPr>
              <w:t>protecţie</w:t>
            </w:r>
            <w:proofErr w:type="spellEnd"/>
            <w:r w:rsidRPr="00805B9C">
              <w:rPr>
                <w:noProof w:val="0"/>
                <w:lang w:val="ro-MD" w:eastAsia="ru-RU"/>
              </w:rPr>
              <w:t xml:space="preserve"> contra degradării lucrării datorită </w:t>
            </w:r>
            <w:proofErr w:type="spellStart"/>
            <w:r w:rsidRPr="00805B9C">
              <w:rPr>
                <w:noProof w:val="0"/>
                <w:lang w:val="ro-MD" w:eastAsia="ru-RU"/>
              </w:rPr>
              <w:t>acţiunilor</w:t>
            </w:r>
            <w:proofErr w:type="spellEnd"/>
            <w:r w:rsidRPr="00805B9C">
              <w:rPr>
                <w:noProof w:val="0"/>
                <w:lang w:val="ro-MD" w:eastAsia="ru-RU"/>
              </w:rPr>
              <w:t xml:space="preserve"> atmosferice </w:t>
            </w:r>
            <w:proofErr w:type="spellStart"/>
            <w:r w:rsidRPr="00805B9C">
              <w:rPr>
                <w:noProof w:val="0"/>
                <w:lang w:val="ro-MD" w:eastAsia="ru-RU"/>
              </w:rPr>
              <w:t>şi</w:t>
            </w:r>
            <w:proofErr w:type="spellEnd"/>
            <w:r w:rsidRPr="00805B9C">
              <w:rPr>
                <w:noProof w:val="0"/>
                <w:lang w:val="ro-MD" w:eastAsia="ru-RU"/>
              </w:rPr>
              <w:t xml:space="preserve"> a apei </w:t>
            </w:r>
            <w:proofErr w:type="spellStart"/>
            <w:r w:rsidRPr="00805B9C">
              <w:rPr>
                <w:noProof w:val="0"/>
                <w:lang w:val="ro-MD" w:eastAsia="ru-RU"/>
              </w:rPr>
              <w:t>şi</w:t>
            </w:r>
            <w:proofErr w:type="spellEnd"/>
            <w:r w:rsidRPr="00805B9C">
              <w:rPr>
                <w:noProof w:val="0"/>
                <w:lang w:val="ro-MD" w:eastAsia="ru-RU"/>
              </w:rPr>
              <w:t xml:space="preserve"> să îndepărteze zăpada </w:t>
            </w:r>
            <w:proofErr w:type="spellStart"/>
            <w:r w:rsidRPr="00805B9C">
              <w:rPr>
                <w:noProof w:val="0"/>
                <w:lang w:val="ro-MD" w:eastAsia="ru-RU"/>
              </w:rPr>
              <w:t>şi</w:t>
            </w:r>
            <w:proofErr w:type="spellEnd"/>
            <w:r w:rsidRPr="00805B9C">
              <w:rPr>
                <w:noProof w:val="0"/>
                <w:lang w:val="ro-MD" w:eastAsia="ru-RU"/>
              </w:rPr>
              <w:t xml:space="preserve"> </w:t>
            </w:r>
            <w:proofErr w:type="spellStart"/>
            <w:r w:rsidRPr="00805B9C">
              <w:rPr>
                <w:noProof w:val="0"/>
                <w:lang w:val="ro-MD" w:eastAsia="ru-RU"/>
              </w:rPr>
              <w:t>gheaţa</w:t>
            </w:r>
            <w:proofErr w:type="spellEnd"/>
            <w:r w:rsidRPr="00805B9C">
              <w:rPr>
                <w:noProof w:val="0"/>
                <w:lang w:val="ro-MD" w:eastAsia="ru-RU"/>
              </w:rPr>
              <w:t xml:space="preserve">. </w:t>
            </w:r>
          </w:p>
          <w:p w14:paraId="04F9C97C"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10.7. Dacă nerespectarea de către Antreprenorul a prevederilor oricărui regulament sau hotărâri ale </w:t>
            </w:r>
            <w:proofErr w:type="spellStart"/>
            <w:r w:rsidRPr="00805B9C">
              <w:rPr>
                <w:noProof w:val="0"/>
                <w:lang w:val="ro-MD" w:eastAsia="ru-RU"/>
              </w:rPr>
              <w:t>autorităţilor</w:t>
            </w:r>
            <w:proofErr w:type="spellEnd"/>
            <w:r w:rsidRPr="00805B9C">
              <w:rPr>
                <w:noProof w:val="0"/>
                <w:lang w:val="ro-MD" w:eastAsia="ru-RU"/>
              </w:rPr>
              <w:t xml:space="preserve"> </w:t>
            </w:r>
            <w:proofErr w:type="spellStart"/>
            <w:r w:rsidRPr="00805B9C">
              <w:rPr>
                <w:noProof w:val="0"/>
                <w:lang w:val="ro-MD" w:eastAsia="ru-RU"/>
              </w:rPr>
              <w:t>administraţiei</w:t>
            </w:r>
            <w:proofErr w:type="spellEnd"/>
            <w:r w:rsidRPr="00805B9C">
              <w:rPr>
                <w:noProof w:val="0"/>
                <w:lang w:val="ro-MD" w:eastAsia="ru-RU"/>
              </w:rPr>
              <w:t xml:space="preserve"> publice locale sau ale altor organe locale, legal constituite, </w:t>
            </w:r>
            <w:proofErr w:type="spellStart"/>
            <w:r w:rsidRPr="00805B9C">
              <w:rPr>
                <w:noProof w:val="0"/>
                <w:lang w:val="ro-MD" w:eastAsia="ru-RU"/>
              </w:rPr>
              <w:t>şi</w:t>
            </w:r>
            <w:proofErr w:type="spellEnd"/>
            <w:r w:rsidRPr="00805B9C">
              <w:rPr>
                <w:noProof w:val="0"/>
                <w:lang w:val="ro-MD" w:eastAsia="ru-RU"/>
              </w:rPr>
              <w:t xml:space="preserve"> care au caracter obligatoriu la executarea lucrărilor, provoacă pagube pentru Beneficiar, acesta va fi despăgubit de Antreprenor în mărimea sumei prejudiciului. </w:t>
            </w:r>
          </w:p>
          <w:p w14:paraId="7DB35CE1"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10.8. Dacă motivele constrângerii sau ale întreruperii sunt imputabile uneia dintre </w:t>
            </w:r>
            <w:proofErr w:type="spellStart"/>
            <w:r w:rsidRPr="00805B9C">
              <w:rPr>
                <w:noProof w:val="0"/>
                <w:lang w:val="ro-MD" w:eastAsia="ru-RU"/>
              </w:rPr>
              <w:t>părţile</w:t>
            </w:r>
            <w:proofErr w:type="spellEnd"/>
            <w:r w:rsidRPr="00805B9C">
              <w:rPr>
                <w:noProof w:val="0"/>
                <w:lang w:val="ro-MD" w:eastAsia="ru-RU"/>
              </w:rPr>
              <w:t xml:space="preserve"> contractante, atunci cealaltă parte poate emite </w:t>
            </w:r>
            <w:proofErr w:type="spellStart"/>
            <w:r w:rsidRPr="00805B9C">
              <w:rPr>
                <w:noProof w:val="0"/>
                <w:lang w:val="ro-MD" w:eastAsia="ru-RU"/>
              </w:rPr>
              <w:t>pretenţii</w:t>
            </w:r>
            <w:proofErr w:type="spellEnd"/>
            <w:r w:rsidRPr="00805B9C">
              <w:rPr>
                <w:noProof w:val="0"/>
                <w:lang w:val="ro-MD" w:eastAsia="ru-RU"/>
              </w:rPr>
              <w:t xml:space="preserve"> privind despăgubirea pentru daunele intervenite </w:t>
            </w:r>
            <w:proofErr w:type="spellStart"/>
            <w:r w:rsidRPr="00805B9C">
              <w:rPr>
                <w:noProof w:val="0"/>
                <w:lang w:val="ro-MD" w:eastAsia="ru-RU"/>
              </w:rPr>
              <w:t>şi</w:t>
            </w:r>
            <w:proofErr w:type="spellEnd"/>
            <w:r w:rsidRPr="00805B9C">
              <w:rPr>
                <w:noProof w:val="0"/>
                <w:lang w:val="ro-MD" w:eastAsia="ru-RU"/>
              </w:rPr>
              <w:t xml:space="preserve"> care pot fi dovedite. </w:t>
            </w:r>
          </w:p>
          <w:p w14:paraId="64FF24D6" w14:textId="314CE4CA"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10.9. Dacă întârzierea în </w:t>
            </w:r>
            <w:proofErr w:type="spellStart"/>
            <w:r w:rsidRPr="00805B9C">
              <w:rPr>
                <w:noProof w:val="0"/>
                <w:lang w:val="ro-MD" w:eastAsia="ru-RU"/>
              </w:rPr>
              <w:t>execuţia</w:t>
            </w:r>
            <w:proofErr w:type="spellEnd"/>
            <w:r w:rsidRPr="00805B9C">
              <w:rPr>
                <w:noProof w:val="0"/>
                <w:lang w:val="ro-MD" w:eastAsia="ru-RU"/>
              </w:rPr>
              <w:t xml:space="preserve"> lucrărilor este din culpa uneia dintre </w:t>
            </w:r>
            <w:proofErr w:type="spellStart"/>
            <w:r w:rsidRPr="00805B9C">
              <w:rPr>
                <w:noProof w:val="0"/>
                <w:lang w:val="ro-MD" w:eastAsia="ru-RU"/>
              </w:rPr>
              <w:t>părţile</w:t>
            </w:r>
            <w:proofErr w:type="spellEnd"/>
            <w:r w:rsidRPr="00805B9C">
              <w:rPr>
                <w:noProof w:val="0"/>
                <w:lang w:val="ro-MD" w:eastAsia="ru-RU"/>
              </w:rPr>
              <w:t xml:space="preserve"> contractante, partea culpabilă va plăti celeilalte </w:t>
            </w:r>
            <w:proofErr w:type="spellStart"/>
            <w:r w:rsidRPr="00805B9C">
              <w:rPr>
                <w:noProof w:val="0"/>
                <w:lang w:val="ro-MD" w:eastAsia="ru-RU"/>
              </w:rPr>
              <w:t>părţi</w:t>
            </w:r>
            <w:proofErr w:type="spellEnd"/>
            <w:r w:rsidRPr="00805B9C">
              <w:rPr>
                <w:noProof w:val="0"/>
                <w:lang w:val="ro-MD" w:eastAsia="ru-RU"/>
              </w:rPr>
              <w:t xml:space="preserve"> penalizări </w:t>
            </w:r>
            <w:proofErr w:type="spellStart"/>
            <w:r w:rsidRPr="00805B9C">
              <w:rPr>
                <w:noProof w:val="0"/>
                <w:lang w:val="ro-MD" w:eastAsia="ru-RU"/>
              </w:rPr>
              <w:t>şi</w:t>
            </w:r>
            <w:proofErr w:type="spellEnd"/>
            <w:r w:rsidRPr="00805B9C">
              <w:rPr>
                <w:noProof w:val="0"/>
                <w:lang w:val="ro-MD" w:eastAsia="ru-RU"/>
              </w:rPr>
              <w:t xml:space="preserve">/sau despăgubiri în cuantum de  0,1% din valoarea lucrărilor rămase de executat/neonorate pentru fiecare zi de întârziere. Penalizarea devine operantă în momentul în care partea </w:t>
            </w:r>
            <w:proofErr w:type="spellStart"/>
            <w:r w:rsidRPr="00805B9C">
              <w:rPr>
                <w:noProof w:val="0"/>
                <w:lang w:val="ro-MD" w:eastAsia="ru-RU"/>
              </w:rPr>
              <w:t>înculpă</w:t>
            </w:r>
            <w:proofErr w:type="spellEnd"/>
            <w:r w:rsidRPr="00805B9C">
              <w:rPr>
                <w:noProof w:val="0"/>
                <w:lang w:val="ro-MD" w:eastAsia="ru-RU"/>
              </w:rPr>
              <w:t xml:space="preserve"> a intrat în întârziere. </w:t>
            </w:r>
          </w:p>
          <w:p w14:paraId="2B3524BF" w14:textId="77777777" w:rsidR="005C5ED4" w:rsidRPr="00805B9C" w:rsidRDefault="005C5ED4" w:rsidP="005C5ED4">
            <w:pPr>
              <w:numPr>
                <w:ilvl w:val="1"/>
                <w:numId w:val="15"/>
              </w:numPr>
              <w:tabs>
                <w:tab w:val="left" w:pos="567"/>
                <w:tab w:val="left" w:pos="1890"/>
              </w:tabs>
              <w:spacing w:line="276" w:lineRule="auto"/>
              <w:ind w:left="0" w:hanging="567"/>
              <w:jc w:val="both"/>
              <w:rPr>
                <w:noProof w:val="0"/>
                <w:lang w:val="ro-MD" w:eastAsia="ru-RU"/>
              </w:rPr>
            </w:pPr>
            <w:r w:rsidRPr="00805B9C">
              <w:rPr>
                <w:noProof w:val="0"/>
                <w:lang w:val="ro-MD" w:eastAsia="ru-RU"/>
              </w:rPr>
              <w:t xml:space="preserve">10.10. Beneficiarul nu va fi responsabil pentru nici un fel de daune-interese, </w:t>
            </w:r>
            <w:proofErr w:type="spellStart"/>
            <w:r w:rsidRPr="00805B9C">
              <w:rPr>
                <w:noProof w:val="0"/>
                <w:lang w:val="ro-MD" w:eastAsia="ru-RU"/>
              </w:rPr>
              <w:t>compensaţii</w:t>
            </w:r>
            <w:proofErr w:type="spellEnd"/>
            <w:r w:rsidRPr="00805B9C">
              <w:rPr>
                <w:noProof w:val="0"/>
                <w:lang w:val="ro-MD" w:eastAsia="ru-RU"/>
              </w:rPr>
              <w:t xml:space="preserve"> plătibile conform prevederilor legale, în </w:t>
            </w:r>
            <w:proofErr w:type="spellStart"/>
            <w:r w:rsidRPr="00805B9C">
              <w:rPr>
                <w:noProof w:val="0"/>
                <w:lang w:val="ro-MD" w:eastAsia="ru-RU"/>
              </w:rPr>
              <w:t>privinţa</w:t>
            </w:r>
            <w:proofErr w:type="spellEnd"/>
            <w:r w:rsidRPr="00805B9C">
              <w:rPr>
                <w:noProof w:val="0"/>
                <w:lang w:val="ro-MD" w:eastAsia="ru-RU"/>
              </w:rPr>
              <w:t xml:space="preserve"> sau ca urmare a unui accident sau prejudiciu adus unui muncitor sau altei persoane angajate de Antreprenor, cu </w:t>
            </w:r>
            <w:proofErr w:type="spellStart"/>
            <w:r w:rsidRPr="00805B9C">
              <w:rPr>
                <w:noProof w:val="0"/>
                <w:lang w:val="ro-MD" w:eastAsia="ru-RU"/>
              </w:rPr>
              <w:t>excepţia</w:t>
            </w:r>
            <w:proofErr w:type="spellEnd"/>
            <w:r w:rsidRPr="00805B9C">
              <w:rPr>
                <w:noProof w:val="0"/>
                <w:lang w:val="ro-MD" w:eastAsia="ru-RU"/>
              </w:rPr>
              <w:t xml:space="preserve"> unui accident sau prejudiciu </w:t>
            </w:r>
            <w:proofErr w:type="spellStart"/>
            <w:r w:rsidRPr="00805B9C">
              <w:rPr>
                <w:noProof w:val="0"/>
                <w:lang w:val="ro-MD" w:eastAsia="ru-RU"/>
              </w:rPr>
              <w:t>rezultînd</w:t>
            </w:r>
            <w:proofErr w:type="spellEnd"/>
            <w:r w:rsidRPr="00805B9C">
              <w:rPr>
                <w:noProof w:val="0"/>
                <w:lang w:val="ro-MD" w:eastAsia="ru-RU"/>
              </w:rPr>
              <w:t xml:space="preserve"> din vina Beneficiarului, a </w:t>
            </w:r>
            <w:proofErr w:type="spellStart"/>
            <w:r w:rsidRPr="00805B9C">
              <w:rPr>
                <w:noProof w:val="0"/>
                <w:lang w:val="ro-MD" w:eastAsia="ru-RU"/>
              </w:rPr>
              <w:t>agenţilor</w:t>
            </w:r>
            <w:proofErr w:type="spellEnd"/>
            <w:r w:rsidRPr="00805B9C">
              <w:rPr>
                <w:noProof w:val="0"/>
                <w:lang w:val="ro-MD" w:eastAsia="ru-RU"/>
              </w:rPr>
              <w:t xml:space="preserve"> sau a </w:t>
            </w:r>
            <w:proofErr w:type="spellStart"/>
            <w:r w:rsidRPr="00805B9C">
              <w:rPr>
                <w:noProof w:val="0"/>
                <w:lang w:val="ro-MD" w:eastAsia="ru-RU"/>
              </w:rPr>
              <w:t>angajaţilor</w:t>
            </w:r>
            <w:proofErr w:type="spellEnd"/>
            <w:r w:rsidRPr="00805B9C">
              <w:rPr>
                <w:noProof w:val="0"/>
                <w:lang w:val="ro-MD" w:eastAsia="ru-RU"/>
              </w:rPr>
              <w:t xml:space="preserve"> acestora.</w:t>
            </w:r>
          </w:p>
          <w:p w14:paraId="30CF88A8" w14:textId="77777777" w:rsidR="005C5ED4" w:rsidRPr="00805B9C" w:rsidRDefault="005C5ED4" w:rsidP="005C5ED4">
            <w:pPr>
              <w:numPr>
                <w:ilvl w:val="1"/>
                <w:numId w:val="15"/>
              </w:numPr>
              <w:tabs>
                <w:tab w:val="left" w:pos="567"/>
                <w:tab w:val="left" w:pos="1890"/>
              </w:tabs>
              <w:spacing w:line="276" w:lineRule="auto"/>
              <w:ind w:left="0" w:hanging="567"/>
              <w:jc w:val="both"/>
              <w:rPr>
                <w:noProof w:val="0"/>
                <w:lang w:val="ro-MD" w:eastAsia="ru-RU"/>
              </w:rPr>
            </w:pPr>
            <w:r w:rsidRPr="00805B9C">
              <w:rPr>
                <w:noProof w:val="0"/>
                <w:lang w:val="ro-MD" w:eastAsia="ru-RU"/>
              </w:rPr>
              <w:t xml:space="preserve">10.11. Antreprenorul </w:t>
            </w:r>
            <w:proofErr w:type="spellStart"/>
            <w:r w:rsidRPr="00805B9C">
              <w:rPr>
                <w:noProof w:val="0"/>
                <w:lang w:val="ro-MD" w:eastAsia="ru-RU"/>
              </w:rPr>
              <w:t>şi</w:t>
            </w:r>
            <w:proofErr w:type="spellEnd"/>
            <w:r w:rsidRPr="00805B9C">
              <w:rPr>
                <w:noProof w:val="0"/>
                <w:lang w:val="ro-MD" w:eastAsia="ru-RU"/>
              </w:rPr>
              <w:t xml:space="preserve"> subantreprenorii răspund solidar pentru neexecutarea obligațiilor contractuale.</w:t>
            </w:r>
          </w:p>
          <w:p w14:paraId="24BA63A2" w14:textId="77777777" w:rsidR="005C5ED4" w:rsidRPr="00805B9C" w:rsidRDefault="005C5ED4" w:rsidP="005C5ED4">
            <w:pPr>
              <w:tabs>
                <w:tab w:val="left" w:pos="567"/>
                <w:tab w:val="left" w:pos="1890"/>
              </w:tabs>
              <w:spacing w:line="276" w:lineRule="auto"/>
              <w:jc w:val="both"/>
              <w:rPr>
                <w:noProof w:val="0"/>
                <w:lang w:val="ro-MD" w:eastAsia="ru-RU"/>
              </w:rPr>
            </w:pPr>
          </w:p>
          <w:p w14:paraId="1D8D0616" w14:textId="77777777" w:rsidR="005C5ED4" w:rsidRPr="00805B9C" w:rsidRDefault="005C5ED4" w:rsidP="005C5ED4">
            <w:pPr>
              <w:numPr>
                <w:ilvl w:val="0"/>
                <w:numId w:val="15"/>
              </w:numPr>
              <w:tabs>
                <w:tab w:val="left" w:pos="3465"/>
              </w:tabs>
              <w:spacing w:line="276" w:lineRule="auto"/>
              <w:ind w:left="0"/>
              <w:contextualSpacing/>
              <w:jc w:val="both"/>
              <w:rPr>
                <w:noProof w:val="0"/>
                <w:lang w:val="ro-MD"/>
              </w:rPr>
            </w:pPr>
            <w:r w:rsidRPr="00805B9C">
              <w:rPr>
                <w:b/>
                <w:noProof w:val="0"/>
                <w:lang w:val="ro-MD"/>
              </w:rPr>
              <w:t>11. SOLUŢIONAREA LITIGIILOR</w:t>
            </w:r>
          </w:p>
          <w:p w14:paraId="462F315D" w14:textId="77777777" w:rsidR="005C5ED4" w:rsidRPr="00805B9C" w:rsidRDefault="005C5ED4" w:rsidP="005C5ED4">
            <w:pPr>
              <w:numPr>
                <w:ilvl w:val="1"/>
                <w:numId w:val="15"/>
              </w:numPr>
              <w:tabs>
                <w:tab w:val="left" w:pos="567"/>
              </w:tabs>
              <w:spacing w:line="276" w:lineRule="auto"/>
              <w:ind w:left="0" w:hanging="567"/>
              <w:contextualSpacing/>
              <w:jc w:val="both"/>
              <w:rPr>
                <w:noProof w:val="0"/>
                <w:lang w:val="ro-MD"/>
              </w:rPr>
            </w:pPr>
            <w:r w:rsidRPr="00805B9C">
              <w:rPr>
                <w:noProof w:val="0"/>
                <w:lang w:val="ro-MD"/>
              </w:rPr>
              <w:t xml:space="preserve">11.1. În cazul litigiilor privind calitatea </w:t>
            </w:r>
            <w:proofErr w:type="spellStart"/>
            <w:r w:rsidRPr="00805B9C">
              <w:rPr>
                <w:noProof w:val="0"/>
                <w:lang w:val="ro-MD"/>
              </w:rPr>
              <w:t>şi</w:t>
            </w:r>
            <w:proofErr w:type="spellEnd"/>
            <w:r w:rsidRPr="00805B9C">
              <w:rPr>
                <w:noProof w:val="0"/>
                <w:lang w:val="ro-MD"/>
              </w:rPr>
              <w:t xml:space="preserve"> </w:t>
            </w:r>
            <w:proofErr w:type="spellStart"/>
            <w:r w:rsidRPr="00805B9C">
              <w:rPr>
                <w:noProof w:val="0"/>
                <w:lang w:val="ro-MD"/>
              </w:rPr>
              <w:t>proprietăţile</w:t>
            </w:r>
            <w:proofErr w:type="spellEnd"/>
            <w:r w:rsidRPr="00805B9C">
              <w:rPr>
                <w:noProof w:val="0"/>
                <w:lang w:val="ro-MD"/>
              </w:rPr>
              <w:t xml:space="preserve"> materialelor de </w:t>
            </w:r>
            <w:proofErr w:type="spellStart"/>
            <w:r w:rsidRPr="00805B9C">
              <w:rPr>
                <w:noProof w:val="0"/>
                <w:lang w:val="ro-MD"/>
              </w:rPr>
              <w:t>construcţie</w:t>
            </w:r>
            <w:proofErr w:type="spellEnd"/>
            <w:r w:rsidRPr="00805B9C">
              <w:rPr>
                <w:noProof w:val="0"/>
                <w:lang w:val="ro-MD"/>
              </w:rPr>
              <w:t xml:space="preserve">, procedurile de verificare, corectitudinea efectuării probelor, a utilajelor de </w:t>
            </w:r>
            <w:proofErr w:type="spellStart"/>
            <w:r w:rsidRPr="00805B9C">
              <w:rPr>
                <w:noProof w:val="0"/>
                <w:lang w:val="ro-MD"/>
              </w:rPr>
              <w:t>construcţie</w:t>
            </w:r>
            <w:proofErr w:type="spellEnd"/>
            <w:r w:rsidRPr="00805B9C">
              <w:rPr>
                <w:noProof w:val="0"/>
                <w:lang w:val="ro-MD"/>
              </w:rPr>
              <w:t xml:space="preserve"> folosite, fiecare parte poate, după o </w:t>
            </w:r>
            <w:proofErr w:type="spellStart"/>
            <w:r w:rsidRPr="00805B9C">
              <w:rPr>
                <w:noProof w:val="0"/>
                <w:lang w:val="ro-MD"/>
              </w:rPr>
              <w:t>înştiinţare</w:t>
            </w:r>
            <w:proofErr w:type="spellEnd"/>
            <w:r w:rsidRPr="00805B9C">
              <w:rPr>
                <w:noProof w:val="0"/>
                <w:lang w:val="ro-MD"/>
              </w:rPr>
              <w:t xml:space="preserve"> prealabilă a celeilalte </w:t>
            </w:r>
            <w:proofErr w:type="spellStart"/>
            <w:r w:rsidRPr="00805B9C">
              <w:rPr>
                <w:noProof w:val="0"/>
                <w:lang w:val="ro-MD"/>
              </w:rPr>
              <w:t>părţi</w:t>
            </w:r>
            <w:proofErr w:type="spellEnd"/>
            <w:r w:rsidRPr="00805B9C">
              <w:rPr>
                <w:noProof w:val="0"/>
                <w:lang w:val="ro-MD"/>
              </w:rPr>
              <w:t xml:space="preserve">, să ceară efectuarea unor cercetări de către o </w:t>
            </w:r>
            <w:proofErr w:type="spellStart"/>
            <w:r w:rsidRPr="00805B9C">
              <w:rPr>
                <w:noProof w:val="0"/>
                <w:lang w:val="ro-MD"/>
              </w:rPr>
              <w:t>instituţie</w:t>
            </w:r>
            <w:proofErr w:type="spellEnd"/>
            <w:r w:rsidRPr="00805B9C">
              <w:rPr>
                <w:noProof w:val="0"/>
                <w:lang w:val="ro-MD"/>
              </w:rPr>
              <w:t xml:space="preserve"> publică de cercetare. Costurile cercetărilor efectuate le suportă  partea a cărei culpă a fost dovedită.</w:t>
            </w:r>
          </w:p>
          <w:p w14:paraId="1B859F8B" w14:textId="77777777" w:rsidR="005C5ED4" w:rsidRPr="00805B9C" w:rsidRDefault="005C5ED4" w:rsidP="005C5ED4">
            <w:pPr>
              <w:tabs>
                <w:tab w:val="left" w:pos="567"/>
              </w:tabs>
              <w:jc w:val="both"/>
              <w:rPr>
                <w:lang w:val="ro-MD"/>
              </w:rPr>
            </w:pPr>
          </w:p>
          <w:p w14:paraId="70465A68" w14:textId="77777777" w:rsidR="005C5ED4" w:rsidRPr="00805B9C" w:rsidRDefault="005C5ED4" w:rsidP="005C5ED4">
            <w:pPr>
              <w:numPr>
                <w:ilvl w:val="0"/>
                <w:numId w:val="15"/>
              </w:numPr>
              <w:tabs>
                <w:tab w:val="left" w:pos="3825"/>
              </w:tabs>
              <w:spacing w:line="276" w:lineRule="auto"/>
              <w:ind w:left="0"/>
              <w:contextualSpacing/>
              <w:jc w:val="both"/>
              <w:rPr>
                <w:noProof w:val="0"/>
                <w:lang w:val="ro-MD"/>
              </w:rPr>
            </w:pPr>
            <w:r w:rsidRPr="00805B9C">
              <w:rPr>
                <w:b/>
                <w:noProof w:val="0"/>
                <w:lang w:val="ro-MD"/>
              </w:rPr>
              <w:t>12. REZOLUȚIUNEA CONTRACTULUI</w:t>
            </w:r>
          </w:p>
          <w:p w14:paraId="5607297D" w14:textId="77777777" w:rsidR="005C5ED4" w:rsidRPr="00805B9C" w:rsidRDefault="005C5ED4" w:rsidP="005C5ED4">
            <w:pPr>
              <w:tabs>
                <w:tab w:val="left" w:pos="567"/>
              </w:tabs>
              <w:spacing w:line="276" w:lineRule="auto"/>
              <w:jc w:val="both"/>
              <w:rPr>
                <w:noProof w:val="0"/>
                <w:lang w:val="ro-MD" w:eastAsia="ru-RU"/>
              </w:rPr>
            </w:pPr>
            <w:r w:rsidRPr="00805B9C">
              <w:rPr>
                <w:noProof w:val="0"/>
                <w:lang w:val="ro-MD" w:eastAsia="ru-RU"/>
              </w:rPr>
              <w:t xml:space="preserve">12.1. Antreprenorul poate cere rezoluțiunea contractului, dacă: </w:t>
            </w:r>
          </w:p>
          <w:p w14:paraId="6BCF74DA" w14:textId="77777777" w:rsidR="005C5ED4" w:rsidRPr="00805B9C" w:rsidRDefault="005C5ED4" w:rsidP="005C5ED4">
            <w:pPr>
              <w:numPr>
                <w:ilvl w:val="0"/>
                <w:numId w:val="12"/>
              </w:numPr>
              <w:tabs>
                <w:tab w:val="left" w:pos="1276"/>
              </w:tabs>
              <w:ind w:left="0" w:hanging="425"/>
              <w:jc w:val="both"/>
              <w:rPr>
                <w:lang w:val="ro-MD"/>
              </w:rPr>
            </w:pPr>
            <w:r w:rsidRPr="00805B9C">
              <w:rPr>
                <w:lang w:val="ro-MD"/>
              </w:rPr>
              <w:lastRenderedPageBreak/>
              <w:t xml:space="preserve">a) Beneficiarul nu-şi îndeplineşte o obligaţie care este în sarcina sa şi prin aceasta pune Antreprenorul în situaţia de a nu putea executa lucrarea; </w:t>
            </w:r>
          </w:p>
          <w:p w14:paraId="10C2C43D" w14:textId="77777777" w:rsidR="005C5ED4" w:rsidRPr="00805B9C" w:rsidRDefault="005C5ED4" w:rsidP="005C5ED4">
            <w:pPr>
              <w:numPr>
                <w:ilvl w:val="0"/>
                <w:numId w:val="12"/>
              </w:numPr>
              <w:tabs>
                <w:tab w:val="left" w:pos="1276"/>
              </w:tabs>
              <w:ind w:left="0" w:hanging="425"/>
              <w:jc w:val="both"/>
              <w:rPr>
                <w:lang w:val="ro-MD"/>
              </w:rPr>
            </w:pPr>
            <w:r w:rsidRPr="00805B9C">
              <w:rPr>
                <w:lang w:val="ro-MD"/>
              </w:rPr>
              <w:t xml:space="preserve">b) Beneficiarul nu onorează o plată scadentă mai mult de 3 luni; </w:t>
            </w:r>
          </w:p>
          <w:p w14:paraId="1AEF0126" w14:textId="77777777" w:rsidR="005C5ED4" w:rsidRPr="00805B9C" w:rsidRDefault="005C5ED4" w:rsidP="005C5ED4">
            <w:pPr>
              <w:numPr>
                <w:ilvl w:val="0"/>
                <w:numId w:val="12"/>
              </w:numPr>
              <w:tabs>
                <w:tab w:val="left" w:pos="1276"/>
              </w:tabs>
              <w:ind w:left="0" w:hanging="425"/>
              <w:jc w:val="both"/>
              <w:rPr>
                <w:lang w:val="ro-MD"/>
              </w:rPr>
            </w:pPr>
            <w:r w:rsidRPr="00805B9C">
              <w:rPr>
                <w:lang w:val="ro-MD"/>
              </w:rPr>
              <w:t xml:space="preserve">c) Beneficiarul notifică antreprenorul că din motive neprevăzute şi datorită unor conjuncturi economice este în imposibilitate de a continua îndeplinirea obligaţiunilor contractuale. </w:t>
            </w:r>
          </w:p>
          <w:p w14:paraId="5E0BCFFE" w14:textId="77777777" w:rsidR="005C5ED4" w:rsidRPr="00805B9C" w:rsidRDefault="005C5ED4" w:rsidP="005C5ED4">
            <w:pPr>
              <w:numPr>
                <w:ilvl w:val="1"/>
                <w:numId w:val="15"/>
              </w:numPr>
              <w:tabs>
                <w:tab w:val="left" w:pos="567"/>
              </w:tabs>
              <w:spacing w:line="276" w:lineRule="auto"/>
              <w:ind w:left="0" w:hanging="567"/>
              <w:jc w:val="both"/>
              <w:rPr>
                <w:noProof w:val="0"/>
                <w:lang w:val="ro-MD" w:eastAsia="ru-RU"/>
              </w:rPr>
            </w:pPr>
            <w:r w:rsidRPr="00805B9C">
              <w:rPr>
                <w:noProof w:val="0"/>
                <w:lang w:val="ro-MD" w:eastAsia="ru-RU"/>
              </w:rPr>
              <w:t xml:space="preserve">12.2. Beneficiarul poate cere rezoluțiunea contractului, dacă: </w:t>
            </w:r>
          </w:p>
          <w:p w14:paraId="06371E2A" w14:textId="77777777" w:rsidR="005C5ED4" w:rsidRPr="00805B9C" w:rsidRDefault="005C5ED4" w:rsidP="005C5ED4">
            <w:pPr>
              <w:numPr>
                <w:ilvl w:val="0"/>
                <w:numId w:val="14"/>
              </w:numPr>
              <w:tabs>
                <w:tab w:val="left" w:pos="1276"/>
              </w:tabs>
              <w:ind w:left="0"/>
              <w:contextualSpacing/>
              <w:jc w:val="both"/>
              <w:rPr>
                <w:noProof w:val="0"/>
                <w:lang w:val="ro-MD"/>
              </w:rPr>
            </w:pPr>
            <w:r w:rsidRPr="00805B9C">
              <w:rPr>
                <w:noProof w:val="0"/>
                <w:lang w:val="ro-MD"/>
              </w:rPr>
              <w:t xml:space="preserve">a) Antreprenorul se află în incapacitate de plată, lichidare sau bunurile acestuia sunt </w:t>
            </w:r>
            <w:proofErr w:type="spellStart"/>
            <w:r w:rsidRPr="00805B9C">
              <w:rPr>
                <w:noProof w:val="0"/>
                <w:lang w:val="ro-MD"/>
              </w:rPr>
              <w:t>subsechestru</w:t>
            </w:r>
            <w:proofErr w:type="spellEnd"/>
            <w:r w:rsidRPr="00805B9C">
              <w:rPr>
                <w:noProof w:val="0"/>
                <w:lang w:val="ro-MD"/>
              </w:rPr>
              <w:t>;</w:t>
            </w:r>
          </w:p>
          <w:p w14:paraId="0B8CF166" w14:textId="77777777" w:rsidR="005C5ED4" w:rsidRPr="00805B9C" w:rsidRDefault="005C5ED4" w:rsidP="005C5ED4">
            <w:pPr>
              <w:numPr>
                <w:ilvl w:val="0"/>
                <w:numId w:val="14"/>
              </w:numPr>
              <w:tabs>
                <w:tab w:val="left" w:pos="1276"/>
              </w:tabs>
              <w:ind w:left="0"/>
              <w:contextualSpacing/>
              <w:jc w:val="both"/>
              <w:rPr>
                <w:noProof w:val="0"/>
                <w:lang w:val="ro-MD"/>
              </w:rPr>
            </w:pPr>
            <w:r w:rsidRPr="00805B9C">
              <w:rPr>
                <w:noProof w:val="0"/>
                <w:lang w:val="ro-MD"/>
              </w:rPr>
              <w:t xml:space="preserve">b) Antreprenorul nu începe lucrările fără să aibă un motiv justificat sau nu reia lucrările suspendate, în termen rezonabil de la primirea </w:t>
            </w:r>
            <w:proofErr w:type="spellStart"/>
            <w:r w:rsidRPr="00805B9C">
              <w:rPr>
                <w:noProof w:val="0"/>
                <w:lang w:val="ro-MD"/>
              </w:rPr>
              <w:t>dispoziţiei</w:t>
            </w:r>
            <w:proofErr w:type="spellEnd"/>
            <w:r w:rsidRPr="00805B9C">
              <w:rPr>
                <w:noProof w:val="0"/>
                <w:lang w:val="ro-MD"/>
              </w:rPr>
              <w:t xml:space="preserve"> scrise de reîncepere a lucrărilor; </w:t>
            </w:r>
          </w:p>
          <w:p w14:paraId="39159C1D" w14:textId="77777777" w:rsidR="005C5ED4" w:rsidRPr="00805B9C" w:rsidRDefault="005C5ED4" w:rsidP="005C5ED4">
            <w:pPr>
              <w:numPr>
                <w:ilvl w:val="0"/>
                <w:numId w:val="14"/>
              </w:numPr>
              <w:tabs>
                <w:tab w:val="left" w:pos="1276"/>
              </w:tabs>
              <w:ind w:left="0"/>
              <w:contextualSpacing/>
              <w:jc w:val="both"/>
              <w:rPr>
                <w:noProof w:val="0"/>
                <w:lang w:val="ro-MD"/>
              </w:rPr>
            </w:pPr>
            <w:r w:rsidRPr="00805B9C">
              <w:rPr>
                <w:noProof w:val="0"/>
                <w:lang w:val="ro-MD"/>
              </w:rPr>
              <w:t xml:space="preserve">c) Antreprenorul nu a îndepărtat materialele necorespunzătoare de pe </w:t>
            </w:r>
            <w:proofErr w:type="spellStart"/>
            <w:r w:rsidRPr="00805B9C">
              <w:rPr>
                <w:noProof w:val="0"/>
                <w:lang w:val="ro-MD"/>
              </w:rPr>
              <w:t>şantier</w:t>
            </w:r>
            <w:proofErr w:type="spellEnd"/>
            <w:r w:rsidRPr="00805B9C">
              <w:rPr>
                <w:noProof w:val="0"/>
                <w:lang w:val="ro-MD"/>
              </w:rPr>
              <w:t xml:space="preserve"> sau nu a refăcut o lucrare în termenul stabilit de către beneficiar;</w:t>
            </w:r>
          </w:p>
          <w:p w14:paraId="0D12D802" w14:textId="77777777" w:rsidR="005C5ED4" w:rsidRPr="00805B9C" w:rsidRDefault="005C5ED4" w:rsidP="005C5ED4">
            <w:pPr>
              <w:numPr>
                <w:ilvl w:val="0"/>
                <w:numId w:val="14"/>
              </w:numPr>
              <w:tabs>
                <w:tab w:val="left" w:pos="1276"/>
              </w:tabs>
              <w:ind w:left="0"/>
              <w:contextualSpacing/>
              <w:jc w:val="both"/>
              <w:rPr>
                <w:noProof w:val="0"/>
                <w:lang w:val="ro-MD"/>
              </w:rPr>
            </w:pPr>
            <w:r w:rsidRPr="00805B9C">
              <w:rPr>
                <w:noProof w:val="0"/>
                <w:lang w:val="ro-MD"/>
              </w:rPr>
              <w:t xml:space="preserve">d) Beneficiarul notifică antreprenorul că din motive neprevăzute </w:t>
            </w:r>
            <w:proofErr w:type="spellStart"/>
            <w:r w:rsidRPr="00805B9C">
              <w:rPr>
                <w:noProof w:val="0"/>
                <w:lang w:val="ro-MD"/>
              </w:rPr>
              <w:t>şi</w:t>
            </w:r>
            <w:proofErr w:type="spellEnd"/>
            <w:r w:rsidRPr="00805B9C">
              <w:rPr>
                <w:noProof w:val="0"/>
                <w:lang w:val="ro-MD"/>
              </w:rPr>
              <w:t xml:space="preserve"> datorită unor conjuncturi economice este în imposibilitate de a continua îndeplinirea </w:t>
            </w:r>
            <w:proofErr w:type="spellStart"/>
            <w:r w:rsidRPr="00805B9C">
              <w:rPr>
                <w:noProof w:val="0"/>
                <w:lang w:val="ro-MD"/>
              </w:rPr>
              <w:t>obligaţiunilor</w:t>
            </w:r>
            <w:proofErr w:type="spellEnd"/>
            <w:r w:rsidRPr="00805B9C">
              <w:rPr>
                <w:noProof w:val="0"/>
                <w:lang w:val="ro-MD"/>
              </w:rPr>
              <w:t xml:space="preserve"> contractuale. </w:t>
            </w:r>
          </w:p>
          <w:p w14:paraId="26F5858B" w14:textId="77777777" w:rsidR="005C5ED4" w:rsidRPr="00805B9C" w:rsidRDefault="005C5ED4" w:rsidP="005C5ED4">
            <w:pPr>
              <w:numPr>
                <w:ilvl w:val="1"/>
                <w:numId w:val="15"/>
              </w:numPr>
              <w:tabs>
                <w:tab w:val="left" w:pos="567"/>
              </w:tabs>
              <w:ind w:left="0" w:hanging="567"/>
              <w:jc w:val="both"/>
              <w:rPr>
                <w:noProof w:val="0"/>
                <w:lang w:val="ro-MD" w:eastAsia="ru-RU"/>
              </w:rPr>
            </w:pPr>
            <w:r w:rsidRPr="00805B9C">
              <w:rPr>
                <w:noProof w:val="0"/>
                <w:lang w:val="ro-MD" w:eastAsia="ru-RU"/>
              </w:rPr>
              <w:t xml:space="preserve">12.3. Contractul se consideră </w:t>
            </w:r>
            <w:proofErr w:type="spellStart"/>
            <w:r w:rsidRPr="00805B9C">
              <w:rPr>
                <w:noProof w:val="0"/>
                <w:lang w:val="ro-MD" w:eastAsia="ru-RU"/>
              </w:rPr>
              <w:t>rezolvit</w:t>
            </w:r>
            <w:proofErr w:type="spellEnd"/>
            <w:r w:rsidRPr="00805B9C">
              <w:rPr>
                <w:noProof w:val="0"/>
                <w:lang w:val="ro-MD" w:eastAsia="ru-RU"/>
              </w:rPr>
              <w:t xml:space="preserve">, dacă partea contractantă va comunica în scris celeilalte </w:t>
            </w:r>
            <w:proofErr w:type="spellStart"/>
            <w:r w:rsidRPr="00805B9C">
              <w:rPr>
                <w:noProof w:val="0"/>
                <w:lang w:val="ro-MD" w:eastAsia="ru-RU"/>
              </w:rPr>
              <w:t>părţi</w:t>
            </w:r>
            <w:proofErr w:type="spellEnd"/>
            <w:r w:rsidRPr="00805B9C">
              <w:rPr>
                <w:noProof w:val="0"/>
                <w:lang w:val="ro-MD" w:eastAsia="ru-RU"/>
              </w:rPr>
              <w:t xml:space="preserve"> contractante în termen de 15 zile motivele indicate la punctele 12.1 </w:t>
            </w:r>
            <w:proofErr w:type="spellStart"/>
            <w:r w:rsidRPr="00805B9C">
              <w:rPr>
                <w:noProof w:val="0"/>
                <w:lang w:val="ro-MD" w:eastAsia="ru-RU"/>
              </w:rPr>
              <w:t>şi</w:t>
            </w:r>
            <w:proofErr w:type="spellEnd"/>
            <w:r w:rsidRPr="00805B9C">
              <w:rPr>
                <w:noProof w:val="0"/>
                <w:lang w:val="ro-MD" w:eastAsia="ru-RU"/>
              </w:rPr>
              <w:t xml:space="preserve"> 12.2 din prezentul contract.  </w:t>
            </w:r>
          </w:p>
          <w:p w14:paraId="3410DD8B" w14:textId="4E0C1FFC" w:rsidR="005C5ED4" w:rsidRPr="00805B9C" w:rsidRDefault="005C5ED4" w:rsidP="005C5ED4">
            <w:pPr>
              <w:numPr>
                <w:ilvl w:val="1"/>
                <w:numId w:val="15"/>
              </w:numPr>
              <w:tabs>
                <w:tab w:val="left" w:pos="567"/>
              </w:tabs>
              <w:ind w:left="0" w:hanging="567"/>
              <w:jc w:val="both"/>
              <w:rPr>
                <w:noProof w:val="0"/>
                <w:lang w:val="ro-MD" w:eastAsia="ru-RU"/>
              </w:rPr>
            </w:pPr>
            <w:r w:rsidRPr="00805B9C">
              <w:rPr>
                <w:noProof w:val="0"/>
                <w:lang w:val="ro-MD" w:eastAsia="ru-RU"/>
              </w:rPr>
              <w:t>12.4. Beneficiarul, în caz de rezoluțiune</w:t>
            </w:r>
            <w:r w:rsidR="0038314B">
              <w:rPr>
                <w:noProof w:val="0"/>
                <w:lang w:val="ro-MD" w:eastAsia="ru-RU"/>
              </w:rPr>
              <w:t xml:space="preserve"> </w:t>
            </w:r>
            <w:r w:rsidRPr="00805B9C">
              <w:rPr>
                <w:noProof w:val="0"/>
                <w:lang w:val="ro-MD" w:eastAsia="ru-RU"/>
              </w:rPr>
              <w:t xml:space="preserve">a contractului, va convoca comisia de </w:t>
            </w:r>
            <w:proofErr w:type="spellStart"/>
            <w:r w:rsidRPr="00805B9C">
              <w:rPr>
                <w:noProof w:val="0"/>
                <w:lang w:val="ro-MD" w:eastAsia="ru-RU"/>
              </w:rPr>
              <w:t>recepţie</w:t>
            </w:r>
            <w:proofErr w:type="spellEnd"/>
            <w:r w:rsidRPr="00805B9C">
              <w:rPr>
                <w:noProof w:val="0"/>
                <w:lang w:val="ro-MD" w:eastAsia="ru-RU"/>
              </w:rPr>
              <w:t xml:space="preserve"> care va efectua </w:t>
            </w:r>
            <w:proofErr w:type="spellStart"/>
            <w:r w:rsidRPr="00805B9C">
              <w:rPr>
                <w:noProof w:val="0"/>
                <w:lang w:val="ro-MD" w:eastAsia="ru-RU"/>
              </w:rPr>
              <w:t>recepţia</w:t>
            </w:r>
            <w:proofErr w:type="spellEnd"/>
            <w:r w:rsidRPr="00805B9C">
              <w:rPr>
                <w:noProof w:val="0"/>
                <w:lang w:val="ro-MD" w:eastAsia="ru-RU"/>
              </w:rPr>
              <w:t xml:space="preserve"> cantitativă </w:t>
            </w:r>
            <w:proofErr w:type="spellStart"/>
            <w:r w:rsidRPr="00805B9C">
              <w:rPr>
                <w:noProof w:val="0"/>
                <w:lang w:val="ro-MD" w:eastAsia="ru-RU"/>
              </w:rPr>
              <w:t>şi</w:t>
            </w:r>
            <w:proofErr w:type="spellEnd"/>
            <w:r w:rsidRPr="00805B9C">
              <w:rPr>
                <w:noProof w:val="0"/>
                <w:lang w:val="ro-MD" w:eastAsia="ru-RU"/>
              </w:rPr>
              <w:t xml:space="preserve"> calitativă a lucrărilor executate, în maximum 15 zile de la data rezoluțiunii contractului.</w:t>
            </w:r>
          </w:p>
          <w:p w14:paraId="060FF23E" w14:textId="77777777" w:rsidR="005C5ED4" w:rsidRPr="00805B9C" w:rsidRDefault="005C5ED4" w:rsidP="005C5ED4">
            <w:pPr>
              <w:numPr>
                <w:ilvl w:val="1"/>
                <w:numId w:val="15"/>
              </w:numPr>
              <w:tabs>
                <w:tab w:val="left" w:pos="567"/>
              </w:tabs>
              <w:ind w:left="0" w:hanging="567"/>
              <w:jc w:val="both"/>
              <w:rPr>
                <w:noProof w:val="0"/>
                <w:lang w:val="ro-MD" w:eastAsia="ru-RU"/>
              </w:rPr>
            </w:pPr>
            <w:r w:rsidRPr="00805B9C">
              <w:rPr>
                <w:noProof w:val="0"/>
                <w:lang w:val="ro-MD" w:eastAsia="ru-RU"/>
              </w:rPr>
              <w:t xml:space="preserve">12.5. În cazul rezoluțiunii contractului, Beneficiarul va întocmi </w:t>
            </w:r>
            <w:proofErr w:type="spellStart"/>
            <w:r w:rsidRPr="00805B9C">
              <w:rPr>
                <w:noProof w:val="0"/>
                <w:lang w:val="ro-MD" w:eastAsia="ru-RU"/>
              </w:rPr>
              <w:t>situaţia</w:t>
            </w:r>
            <w:proofErr w:type="spellEnd"/>
            <w:r w:rsidRPr="00805B9C">
              <w:rPr>
                <w:noProof w:val="0"/>
                <w:lang w:val="ro-MD" w:eastAsia="ru-RU"/>
              </w:rPr>
              <w:t xml:space="preserve"> lucrărilor efectiv executate, inventarul materialelor, utilajelor </w:t>
            </w:r>
            <w:proofErr w:type="spellStart"/>
            <w:r w:rsidRPr="00805B9C">
              <w:rPr>
                <w:noProof w:val="0"/>
                <w:lang w:val="ro-MD" w:eastAsia="ru-RU"/>
              </w:rPr>
              <w:t>şi</w:t>
            </w:r>
            <w:proofErr w:type="spellEnd"/>
            <w:r w:rsidRPr="00805B9C">
              <w:rPr>
                <w:noProof w:val="0"/>
                <w:lang w:val="ro-MD" w:eastAsia="ru-RU"/>
              </w:rPr>
              <w:t xml:space="preserve"> lucrărilor provizorii, după care se vor stabili sumele care urmează să le plătească în conformitate cu prevederile contractului, precum </w:t>
            </w:r>
            <w:proofErr w:type="spellStart"/>
            <w:r w:rsidRPr="00805B9C">
              <w:rPr>
                <w:noProof w:val="0"/>
                <w:lang w:val="ro-MD" w:eastAsia="ru-RU"/>
              </w:rPr>
              <w:t>şi</w:t>
            </w:r>
            <w:proofErr w:type="spellEnd"/>
            <w:r w:rsidRPr="00805B9C">
              <w:rPr>
                <w:noProof w:val="0"/>
                <w:lang w:val="ro-MD" w:eastAsia="ru-RU"/>
              </w:rPr>
              <w:t xml:space="preserve"> daunele pe care trebuie să le suporte Antreprenorul din vina căruia s-a </w:t>
            </w:r>
            <w:proofErr w:type="spellStart"/>
            <w:r w:rsidRPr="00805B9C">
              <w:rPr>
                <w:noProof w:val="0"/>
                <w:lang w:val="ro-MD" w:eastAsia="ru-RU"/>
              </w:rPr>
              <w:t>rezolvit</w:t>
            </w:r>
            <w:proofErr w:type="spellEnd"/>
            <w:r w:rsidRPr="00805B9C">
              <w:rPr>
                <w:noProof w:val="0"/>
                <w:lang w:val="ro-MD" w:eastAsia="ru-RU"/>
              </w:rPr>
              <w:t xml:space="preserve"> contractul. </w:t>
            </w:r>
          </w:p>
          <w:p w14:paraId="2CCCF8B6" w14:textId="77777777" w:rsidR="005C5ED4" w:rsidRPr="00805B9C" w:rsidRDefault="005C5ED4" w:rsidP="005C5ED4">
            <w:pPr>
              <w:numPr>
                <w:ilvl w:val="1"/>
                <w:numId w:val="15"/>
              </w:numPr>
              <w:tabs>
                <w:tab w:val="left" w:pos="567"/>
              </w:tabs>
              <w:ind w:left="0" w:hanging="567"/>
              <w:jc w:val="both"/>
              <w:rPr>
                <w:noProof w:val="0"/>
                <w:lang w:val="ro-MD" w:eastAsia="ru-RU"/>
              </w:rPr>
            </w:pPr>
            <w:r w:rsidRPr="00805B9C">
              <w:rPr>
                <w:noProof w:val="0"/>
                <w:lang w:val="ro-MD" w:eastAsia="ru-RU"/>
              </w:rPr>
              <w:t xml:space="preserve">12.6. După rezoluțiunea contractului, Beneficiarul poate continua </w:t>
            </w:r>
            <w:proofErr w:type="spellStart"/>
            <w:r w:rsidRPr="00805B9C">
              <w:rPr>
                <w:noProof w:val="0"/>
                <w:lang w:val="ro-MD" w:eastAsia="ru-RU"/>
              </w:rPr>
              <w:t>execuţia</w:t>
            </w:r>
            <w:proofErr w:type="spellEnd"/>
            <w:r w:rsidRPr="00805B9C">
              <w:rPr>
                <w:noProof w:val="0"/>
                <w:lang w:val="ro-MD" w:eastAsia="ru-RU"/>
              </w:rPr>
              <w:t xml:space="preserve"> lucrărilor cu respectarea prevederilor legale. </w:t>
            </w:r>
          </w:p>
          <w:p w14:paraId="4E6E1CD5" w14:textId="77777777" w:rsidR="005C5ED4" w:rsidRPr="00805B9C" w:rsidRDefault="005C5ED4" w:rsidP="005C5ED4">
            <w:pPr>
              <w:tabs>
                <w:tab w:val="left" w:pos="567"/>
                <w:tab w:val="left" w:pos="2070"/>
              </w:tabs>
              <w:jc w:val="both"/>
              <w:rPr>
                <w:noProof w:val="0"/>
                <w:lang w:val="ro-MD" w:eastAsia="ru-RU"/>
              </w:rPr>
            </w:pPr>
            <w:r w:rsidRPr="00805B9C">
              <w:rPr>
                <w:noProof w:val="0"/>
                <w:lang w:val="ro-MD" w:eastAsia="ru-RU"/>
              </w:rPr>
              <w:t xml:space="preserve">12.7. Cazuri specifice de încetare a contractului de </w:t>
            </w:r>
            <w:proofErr w:type="spellStart"/>
            <w:r w:rsidRPr="00805B9C">
              <w:rPr>
                <w:noProof w:val="0"/>
                <w:lang w:val="ro-MD" w:eastAsia="ru-RU"/>
              </w:rPr>
              <w:t>achiziţii</w:t>
            </w:r>
            <w:proofErr w:type="spellEnd"/>
            <w:r w:rsidRPr="00805B9C">
              <w:rPr>
                <w:noProof w:val="0"/>
                <w:lang w:val="ro-MD" w:eastAsia="ru-RU"/>
              </w:rPr>
              <w:t xml:space="preserve"> publice:</w:t>
            </w:r>
          </w:p>
          <w:p w14:paraId="7154F27D" w14:textId="77777777" w:rsidR="005C5ED4" w:rsidRPr="00805B9C" w:rsidRDefault="005C5ED4" w:rsidP="005C5ED4">
            <w:pPr>
              <w:tabs>
                <w:tab w:val="left" w:pos="567"/>
                <w:tab w:val="left" w:pos="2070"/>
              </w:tabs>
              <w:jc w:val="both"/>
              <w:rPr>
                <w:noProof w:val="0"/>
                <w:lang w:val="ro-MD" w:eastAsia="ru-RU"/>
              </w:rPr>
            </w:pPr>
            <w:r w:rsidRPr="00805B9C">
              <w:rPr>
                <w:noProof w:val="0"/>
                <w:lang w:val="ro-MD" w:eastAsia="ru-RU"/>
              </w:rPr>
              <w:t xml:space="preserve">     Beneficiarul are dreptul de a rezolvi unilateral un contract de </w:t>
            </w:r>
            <w:proofErr w:type="spellStart"/>
            <w:r w:rsidRPr="00805B9C">
              <w:rPr>
                <w:noProof w:val="0"/>
                <w:lang w:val="ro-MD" w:eastAsia="ru-RU"/>
              </w:rPr>
              <w:t>achiziţii</w:t>
            </w:r>
            <w:proofErr w:type="spellEnd"/>
            <w:r w:rsidRPr="00805B9C">
              <w:rPr>
                <w:noProof w:val="0"/>
                <w:lang w:val="ro-MD" w:eastAsia="ru-RU"/>
              </w:rPr>
              <w:t xml:space="preserve"> publice în perioada de valabilitate a acestuia în una dintre următoarele </w:t>
            </w:r>
            <w:proofErr w:type="spellStart"/>
            <w:r w:rsidRPr="00805B9C">
              <w:rPr>
                <w:noProof w:val="0"/>
                <w:lang w:val="ro-MD" w:eastAsia="ru-RU"/>
              </w:rPr>
              <w:t>situaţii</w:t>
            </w:r>
            <w:proofErr w:type="spellEnd"/>
            <w:r w:rsidRPr="00805B9C">
              <w:rPr>
                <w:noProof w:val="0"/>
                <w:lang w:val="ro-MD" w:eastAsia="ru-RU"/>
              </w:rPr>
              <w:t>:</w:t>
            </w:r>
          </w:p>
          <w:p w14:paraId="62E7A0D1" w14:textId="77777777" w:rsidR="005C5ED4" w:rsidRPr="00805B9C" w:rsidRDefault="005C5ED4" w:rsidP="005C5ED4">
            <w:pPr>
              <w:tabs>
                <w:tab w:val="left" w:pos="567"/>
                <w:tab w:val="left" w:pos="2070"/>
              </w:tabs>
              <w:ind w:firstLine="567"/>
              <w:jc w:val="both"/>
              <w:rPr>
                <w:noProof w:val="0"/>
                <w:lang w:val="ro-MD" w:eastAsia="ru-RU"/>
              </w:rPr>
            </w:pPr>
            <w:r w:rsidRPr="00805B9C">
              <w:rPr>
                <w:noProof w:val="0"/>
                <w:lang w:val="ro-MD" w:eastAsia="ru-RU"/>
              </w:rPr>
              <w:t xml:space="preserve">    a) contractantul se afla, la momentul atribuirii lui, în una dintre </w:t>
            </w:r>
            <w:proofErr w:type="spellStart"/>
            <w:r w:rsidRPr="00805B9C">
              <w:rPr>
                <w:noProof w:val="0"/>
                <w:lang w:val="ro-MD" w:eastAsia="ru-RU"/>
              </w:rPr>
              <w:t>situaţiile</w:t>
            </w:r>
            <w:proofErr w:type="spellEnd"/>
            <w:r w:rsidRPr="00805B9C">
              <w:rPr>
                <w:noProof w:val="0"/>
                <w:lang w:val="ro-MD" w:eastAsia="ru-RU"/>
              </w:rPr>
              <w:t xml:space="preserve"> care ar fi determinat excluderea sa din procedura de atribuire potrivit art. 19 al Legii nr. 131/2015 privind achizițiile publice;</w:t>
            </w:r>
          </w:p>
          <w:p w14:paraId="6B11520E" w14:textId="77777777" w:rsidR="005C5ED4" w:rsidRPr="00805B9C" w:rsidRDefault="005C5ED4" w:rsidP="005C5ED4">
            <w:pPr>
              <w:tabs>
                <w:tab w:val="left" w:pos="567"/>
                <w:tab w:val="left" w:pos="2070"/>
              </w:tabs>
              <w:ind w:firstLine="567"/>
              <w:jc w:val="both"/>
              <w:rPr>
                <w:noProof w:val="0"/>
                <w:lang w:val="ro-MD" w:eastAsia="ru-RU"/>
              </w:rPr>
            </w:pPr>
            <w:r w:rsidRPr="00805B9C">
              <w:rPr>
                <w:noProof w:val="0"/>
                <w:lang w:val="ro-MD" w:eastAsia="ru-RU"/>
              </w:rPr>
              <w:t xml:space="preserve">    b) contractul a făcut obiectul unei modificări substanțiale care necesita o nouă procedură de achiziție publică în conformitate cu art. 76 al Legii nr. 131/2015 privind achizițiile publice;</w:t>
            </w:r>
          </w:p>
          <w:p w14:paraId="1285E504" w14:textId="2E86F4C4" w:rsidR="005C5ED4" w:rsidRPr="00805B9C" w:rsidRDefault="005C5ED4" w:rsidP="005C5ED4">
            <w:pPr>
              <w:tabs>
                <w:tab w:val="left" w:pos="567"/>
                <w:tab w:val="left" w:pos="2070"/>
              </w:tabs>
              <w:ind w:firstLine="567"/>
              <w:jc w:val="both"/>
              <w:rPr>
                <w:noProof w:val="0"/>
                <w:lang w:val="ro-MD" w:eastAsia="ru-RU"/>
              </w:rPr>
            </w:pPr>
            <w:r w:rsidRPr="00805B9C">
              <w:rPr>
                <w:noProof w:val="0"/>
                <w:lang w:val="ro-MD" w:eastAsia="ru-RU"/>
              </w:rPr>
              <w:t xml:space="preserve">    c) contractul nu ar fi trebuit să fie atribuit contractantului respectiv, având în vedere o încălcare gravă a </w:t>
            </w:r>
            <w:proofErr w:type="spellStart"/>
            <w:r w:rsidRPr="00805B9C">
              <w:rPr>
                <w:noProof w:val="0"/>
                <w:lang w:val="ro-MD" w:eastAsia="ru-RU"/>
              </w:rPr>
              <w:t>obligaţiilor</w:t>
            </w:r>
            <w:proofErr w:type="spellEnd"/>
            <w:r w:rsidRPr="00805B9C">
              <w:rPr>
                <w:noProof w:val="0"/>
                <w:lang w:val="ro-MD" w:eastAsia="ru-RU"/>
              </w:rPr>
              <w:t xml:space="preserve"> ce rezultă din Legea nr. 131/2015 privind achizițiile publice și/sau tratatele </w:t>
            </w:r>
            <w:proofErr w:type="spellStart"/>
            <w:r w:rsidRPr="00805B9C">
              <w:rPr>
                <w:noProof w:val="0"/>
                <w:lang w:val="ro-MD" w:eastAsia="ru-RU"/>
              </w:rPr>
              <w:t>internaţionale</w:t>
            </w:r>
            <w:proofErr w:type="spellEnd"/>
            <w:r w:rsidRPr="00805B9C">
              <w:rPr>
                <w:noProof w:val="0"/>
                <w:lang w:val="ro-MD" w:eastAsia="ru-RU"/>
              </w:rPr>
              <w:t xml:space="preserve"> la care Republica Moldova este parte, care a fost constatată printr-o decizie a unei instanțe judecătorești naționale sau, după caz, internaționale.</w:t>
            </w:r>
          </w:p>
          <w:p w14:paraId="35AF7CBB" w14:textId="77777777" w:rsidR="005C5ED4" w:rsidRPr="00805B9C" w:rsidRDefault="005C5ED4" w:rsidP="005C5ED4">
            <w:pPr>
              <w:tabs>
                <w:tab w:val="left" w:pos="567"/>
                <w:tab w:val="left" w:pos="2070"/>
              </w:tabs>
              <w:jc w:val="both"/>
              <w:rPr>
                <w:noProof w:val="0"/>
                <w:lang w:val="ro-MD" w:eastAsia="ru-RU"/>
              </w:rPr>
            </w:pPr>
          </w:p>
          <w:p w14:paraId="2850E734" w14:textId="77777777" w:rsidR="005C5ED4" w:rsidRPr="00805B9C" w:rsidRDefault="005C5ED4" w:rsidP="005C5ED4">
            <w:pPr>
              <w:numPr>
                <w:ilvl w:val="0"/>
                <w:numId w:val="15"/>
              </w:numPr>
              <w:tabs>
                <w:tab w:val="left" w:pos="3705"/>
              </w:tabs>
              <w:ind w:left="0"/>
              <w:contextualSpacing/>
              <w:jc w:val="both"/>
              <w:rPr>
                <w:noProof w:val="0"/>
                <w:lang w:val="ro-MD"/>
              </w:rPr>
            </w:pPr>
            <w:r w:rsidRPr="00805B9C">
              <w:rPr>
                <w:b/>
                <w:noProof w:val="0"/>
                <w:lang w:val="ro-MD"/>
              </w:rPr>
              <w:t>13. DISPOZIŢII FINALE</w:t>
            </w:r>
          </w:p>
          <w:p w14:paraId="42C2847E" w14:textId="77777777" w:rsidR="005C5ED4" w:rsidRPr="00805B9C" w:rsidRDefault="005C5ED4" w:rsidP="005C5ED4">
            <w:pPr>
              <w:numPr>
                <w:ilvl w:val="1"/>
                <w:numId w:val="15"/>
              </w:numPr>
              <w:tabs>
                <w:tab w:val="left" w:pos="567"/>
              </w:tabs>
              <w:ind w:left="0" w:hanging="567"/>
              <w:jc w:val="both"/>
              <w:rPr>
                <w:noProof w:val="0"/>
                <w:lang w:val="ro-MD" w:eastAsia="ru-RU"/>
              </w:rPr>
            </w:pPr>
            <w:r w:rsidRPr="00805B9C">
              <w:rPr>
                <w:noProof w:val="0"/>
                <w:lang w:val="ro-MD" w:eastAsia="ru-RU"/>
              </w:rPr>
              <w:t xml:space="preserve">13.1. Următoarele documente vor fi citite </w:t>
            </w:r>
            <w:proofErr w:type="spellStart"/>
            <w:r w:rsidRPr="00805B9C">
              <w:rPr>
                <w:noProof w:val="0"/>
                <w:lang w:val="ro-MD" w:eastAsia="ru-RU"/>
              </w:rPr>
              <w:t>şi</w:t>
            </w:r>
            <w:proofErr w:type="spellEnd"/>
            <w:r w:rsidRPr="00805B9C">
              <w:rPr>
                <w:noProof w:val="0"/>
                <w:lang w:val="ro-MD" w:eastAsia="ru-RU"/>
              </w:rPr>
              <w:t xml:space="preserve"> vor fi interpretate ca fiind parte integrantă a prezentului contract: </w:t>
            </w:r>
          </w:p>
          <w:p w14:paraId="3B619E01" w14:textId="77777777" w:rsidR="005C5ED4" w:rsidRPr="00805B9C" w:rsidRDefault="005C5ED4" w:rsidP="005C5ED4">
            <w:pPr>
              <w:numPr>
                <w:ilvl w:val="0"/>
                <w:numId w:val="13"/>
              </w:numPr>
              <w:tabs>
                <w:tab w:val="left" w:pos="1276"/>
              </w:tabs>
              <w:ind w:left="0" w:hanging="425"/>
              <w:jc w:val="both"/>
              <w:rPr>
                <w:lang w:val="ro-MD"/>
              </w:rPr>
            </w:pPr>
            <w:r w:rsidRPr="00805B9C">
              <w:rPr>
                <w:lang w:val="ro-MD"/>
              </w:rPr>
              <w:t>a) Caietul de sarcini;</w:t>
            </w:r>
          </w:p>
          <w:p w14:paraId="2AF76A1A" w14:textId="77777777" w:rsidR="005C5ED4" w:rsidRPr="00805B9C" w:rsidRDefault="005C5ED4" w:rsidP="005C5ED4">
            <w:pPr>
              <w:numPr>
                <w:ilvl w:val="0"/>
                <w:numId w:val="13"/>
              </w:numPr>
              <w:tabs>
                <w:tab w:val="left" w:pos="1276"/>
              </w:tabs>
              <w:ind w:left="0" w:hanging="425"/>
              <w:jc w:val="both"/>
              <w:rPr>
                <w:lang w:val="ro-MD"/>
              </w:rPr>
            </w:pPr>
            <w:r w:rsidRPr="00805B9C">
              <w:rPr>
                <w:lang w:val="ro-MD"/>
              </w:rPr>
              <w:t>b) Propunerea tehnică;</w:t>
            </w:r>
          </w:p>
          <w:p w14:paraId="70AE23D6" w14:textId="77777777" w:rsidR="005C5ED4" w:rsidRPr="00805B9C" w:rsidRDefault="005C5ED4" w:rsidP="005C5ED4">
            <w:pPr>
              <w:numPr>
                <w:ilvl w:val="0"/>
                <w:numId w:val="13"/>
              </w:numPr>
              <w:tabs>
                <w:tab w:val="left" w:pos="1276"/>
              </w:tabs>
              <w:ind w:left="0" w:hanging="425"/>
              <w:jc w:val="both"/>
              <w:rPr>
                <w:lang w:val="ro-MD"/>
              </w:rPr>
            </w:pPr>
            <w:r w:rsidRPr="00805B9C">
              <w:rPr>
                <w:lang w:val="ro-MD"/>
              </w:rPr>
              <w:t>c) Propunerea financiară;</w:t>
            </w:r>
          </w:p>
          <w:p w14:paraId="63A1B204" w14:textId="0A68C482" w:rsidR="005C5ED4" w:rsidRPr="00805B9C" w:rsidRDefault="005C5ED4" w:rsidP="005C5ED4">
            <w:pPr>
              <w:numPr>
                <w:ilvl w:val="0"/>
                <w:numId w:val="13"/>
              </w:numPr>
              <w:tabs>
                <w:tab w:val="left" w:pos="1276"/>
              </w:tabs>
              <w:ind w:left="0" w:hanging="425"/>
              <w:jc w:val="both"/>
              <w:rPr>
                <w:lang w:val="ro-MD"/>
              </w:rPr>
            </w:pPr>
            <w:r w:rsidRPr="00805B9C">
              <w:rPr>
                <w:lang w:val="ro-MD"/>
              </w:rPr>
              <w:t xml:space="preserve">d) Graficul de executare a lucrărilor; </w:t>
            </w:r>
          </w:p>
          <w:p w14:paraId="4D37253C" w14:textId="70475B05" w:rsidR="005C5ED4" w:rsidRPr="00805B9C" w:rsidRDefault="005C5ED4" w:rsidP="005C5ED4">
            <w:pPr>
              <w:numPr>
                <w:ilvl w:val="0"/>
                <w:numId w:val="13"/>
              </w:numPr>
              <w:tabs>
                <w:tab w:val="left" w:pos="1276"/>
              </w:tabs>
              <w:ind w:left="0" w:hanging="425"/>
              <w:jc w:val="both"/>
              <w:rPr>
                <w:lang w:val="ro-MD"/>
              </w:rPr>
            </w:pPr>
            <w:r w:rsidRPr="00805B9C">
              <w:rPr>
                <w:lang w:val="ro-MD"/>
              </w:rPr>
              <w:t>e) Garanția de bună execuție</w:t>
            </w:r>
            <w:r w:rsidR="00401729" w:rsidRPr="00481F78">
              <w:rPr>
                <w:lang w:val="ro-MD"/>
              </w:rPr>
              <w:t xml:space="preserve"> </w:t>
            </w:r>
            <w:r w:rsidR="00401729">
              <w:rPr>
                <w:lang w:val="ro-MD"/>
              </w:rPr>
              <w:t>(</w:t>
            </w:r>
            <w:r w:rsidR="00401729" w:rsidRPr="000A6AA7">
              <w:rPr>
                <w:i/>
                <w:iCs/>
                <w:lang w:val="ro-MD"/>
              </w:rPr>
              <w:t>Nu se aplică</w:t>
            </w:r>
            <w:r w:rsidR="00481F78">
              <w:rPr>
                <w:lang w:val="ro-MD"/>
              </w:rPr>
              <w:t>)</w:t>
            </w:r>
            <w:r w:rsidRPr="00805B9C">
              <w:rPr>
                <w:lang w:val="ro-MD"/>
              </w:rPr>
              <w:t>.</w:t>
            </w:r>
          </w:p>
          <w:p w14:paraId="579C4A35" w14:textId="77777777" w:rsidR="005C5ED4" w:rsidRPr="00805B9C" w:rsidRDefault="005C5ED4" w:rsidP="005C5ED4">
            <w:pPr>
              <w:numPr>
                <w:ilvl w:val="1"/>
                <w:numId w:val="15"/>
              </w:numPr>
              <w:tabs>
                <w:tab w:val="left" w:pos="567"/>
              </w:tabs>
              <w:ind w:left="0" w:hanging="567"/>
              <w:jc w:val="both"/>
              <w:rPr>
                <w:noProof w:val="0"/>
                <w:lang w:val="ro-MD" w:eastAsia="ru-RU"/>
              </w:rPr>
            </w:pPr>
            <w:r w:rsidRPr="00805B9C">
              <w:rPr>
                <w:noProof w:val="0"/>
                <w:lang w:val="ro-MD" w:eastAsia="ru-RU"/>
              </w:rPr>
              <w:t>13.2. Documentele contractului vor fi întocmite în limba română.</w:t>
            </w:r>
          </w:p>
          <w:p w14:paraId="21D7C42C" w14:textId="77777777" w:rsidR="005C5ED4" w:rsidRPr="00805B9C" w:rsidRDefault="005C5ED4" w:rsidP="005C5ED4">
            <w:pPr>
              <w:numPr>
                <w:ilvl w:val="1"/>
                <w:numId w:val="15"/>
              </w:numPr>
              <w:tabs>
                <w:tab w:val="left" w:pos="567"/>
              </w:tabs>
              <w:ind w:left="0" w:hanging="567"/>
              <w:jc w:val="both"/>
              <w:rPr>
                <w:noProof w:val="0"/>
                <w:lang w:val="ro-MD" w:eastAsia="ru-RU"/>
              </w:rPr>
            </w:pPr>
            <w:r w:rsidRPr="00805B9C">
              <w:rPr>
                <w:noProof w:val="0"/>
                <w:lang w:val="ro-MD" w:eastAsia="ru-RU"/>
              </w:rPr>
              <w:t xml:space="preserve">13.3. Prezentul Contract reprezintă acordul de </w:t>
            </w:r>
            <w:proofErr w:type="spellStart"/>
            <w:r w:rsidRPr="00805B9C">
              <w:rPr>
                <w:noProof w:val="0"/>
                <w:lang w:val="ro-MD" w:eastAsia="ru-RU"/>
              </w:rPr>
              <w:t>voinţă</w:t>
            </w:r>
            <w:proofErr w:type="spellEnd"/>
            <w:r w:rsidRPr="00805B9C">
              <w:rPr>
                <w:noProof w:val="0"/>
                <w:lang w:val="ro-MD" w:eastAsia="ru-RU"/>
              </w:rPr>
              <w:t xml:space="preserve"> al </w:t>
            </w:r>
            <w:proofErr w:type="spellStart"/>
            <w:r w:rsidRPr="00805B9C">
              <w:rPr>
                <w:noProof w:val="0"/>
                <w:lang w:val="ro-MD" w:eastAsia="ru-RU"/>
              </w:rPr>
              <w:t>părţilor</w:t>
            </w:r>
            <w:proofErr w:type="spellEnd"/>
            <w:r w:rsidRPr="00805B9C">
              <w:rPr>
                <w:noProof w:val="0"/>
                <w:lang w:val="ro-MD" w:eastAsia="ru-RU"/>
              </w:rPr>
              <w:t xml:space="preserve"> </w:t>
            </w:r>
            <w:proofErr w:type="spellStart"/>
            <w:r w:rsidRPr="00805B9C">
              <w:rPr>
                <w:noProof w:val="0"/>
                <w:lang w:val="ro-MD" w:eastAsia="ru-RU"/>
              </w:rPr>
              <w:t>şi</w:t>
            </w:r>
            <w:proofErr w:type="spellEnd"/>
            <w:r w:rsidRPr="00805B9C">
              <w:rPr>
                <w:noProof w:val="0"/>
                <w:lang w:val="ro-MD" w:eastAsia="ru-RU"/>
              </w:rPr>
              <w:t xml:space="preserve"> se consideră semnat la data aplicării ultimei semnături de către una dintre părți.</w:t>
            </w:r>
          </w:p>
          <w:p w14:paraId="4A885941" w14:textId="39414DBA" w:rsidR="005C5ED4" w:rsidRPr="00D170AD" w:rsidRDefault="005C5ED4" w:rsidP="005C5ED4">
            <w:pPr>
              <w:numPr>
                <w:ilvl w:val="1"/>
                <w:numId w:val="15"/>
              </w:numPr>
              <w:tabs>
                <w:tab w:val="left" w:pos="567"/>
                <w:tab w:val="left" w:pos="4005"/>
              </w:tabs>
              <w:ind w:left="0" w:hanging="567"/>
              <w:contextualSpacing/>
              <w:jc w:val="both"/>
              <w:rPr>
                <w:noProof w:val="0"/>
                <w:lang w:val="ro-MD" w:eastAsia="ru-RU"/>
              </w:rPr>
            </w:pPr>
            <w:r w:rsidRPr="00805B9C">
              <w:rPr>
                <w:noProof w:val="0"/>
                <w:lang w:val="ro-MD" w:eastAsia="ru-RU"/>
              </w:rPr>
              <w:lastRenderedPageBreak/>
              <w:t xml:space="preserve">13.4. Pentru confirmarea celor </w:t>
            </w:r>
            <w:proofErr w:type="spellStart"/>
            <w:r w:rsidRPr="00805B9C">
              <w:rPr>
                <w:noProof w:val="0"/>
                <w:lang w:val="ro-MD" w:eastAsia="ru-RU"/>
              </w:rPr>
              <w:t>menţionate</w:t>
            </w:r>
            <w:proofErr w:type="spellEnd"/>
            <w:r w:rsidRPr="00805B9C">
              <w:rPr>
                <w:noProof w:val="0"/>
                <w:lang w:val="ro-MD" w:eastAsia="ru-RU"/>
              </w:rPr>
              <w:t xml:space="preserve">, </w:t>
            </w:r>
            <w:proofErr w:type="spellStart"/>
            <w:r w:rsidRPr="00805B9C">
              <w:rPr>
                <w:noProof w:val="0"/>
                <w:lang w:val="ro-MD" w:eastAsia="ru-RU"/>
              </w:rPr>
              <w:t>părţile</w:t>
            </w:r>
            <w:proofErr w:type="spellEnd"/>
            <w:r w:rsidRPr="00805B9C">
              <w:rPr>
                <w:noProof w:val="0"/>
                <w:lang w:val="ro-MD" w:eastAsia="ru-RU"/>
              </w:rPr>
              <w:t xml:space="preserve"> au semnat prezentul Contract în conformitate cu </w:t>
            </w:r>
            <w:proofErr w:type="spellStart"/>
            <w:r w:rsidRPr="00805B9C">
              <w:rPr>
                <w:noProof w:val="0"/>
                <w:lang w:val="ro-MD" w:eastAsia="ru-RU"/>
              </w:rPr>
              <w:t>legislaţia</w:t>
            </w:r>
            <w:proofErr w:type="spellEnd"/>
            <w:r w:rsidRPr="00805B9C">
              <w:rPr>
                <w:noProof w:val="0"/>
                <w:lang w:val="ro-MD" w:eastAsia="ru-RU"/>
              </w:rPr>
              <w:t xml:space="preserve"> Republicii Moldova, la data </w:t>
            </w:r>
            <w:proofErr w:type="spellStart"/>
            <w:r w:rsidRPr="00805B9C">
              <w:rPr>
                <w:noProof w:val="0"/>
                <w:lang w:val="ro-MD" w:eastAsia="ru-RU"/>
              </w:rPr>
              <w:t>şi</w:t>
            </w:r>
            <w:proofErr w:type="spellEnd"/>
            <w:r w:rsidRPr="00805B9C">
              <w:rPr>
                <w:noProof w:val="0"/>
                <w:lang w:val="ro-MD" w:eastAsia="ru-RU"/>
              </w:rPr>
              <w:t xml:space="preserve"> anul indicate, fiind valabil </w:t>
            </w:r>
            <w:r w:rsidR="00B337B6" w:rsidRPr="00B337B6">
              <w:rPr>
                <w:noProof w:val="0"/>
                <w:lang w:val="ro-MD" w:eastAsia="ru-RU"/>
              </w:rPr>
              <w:t>până la îndeplinirea obligațiilor contractuale</w:t>
            </w:r>
            <w:r w:rsidR="00B337B6">
              <w:rPr>
                <w:noProof w:val="0"/>
                <w:lang w:val="ro-MD" w:eastAsia="ru-RU"/>
              </w:rPr>
              <w:t>.</w:t>
            </w:r>
          </w:p>
          <w:p w14:paraId="6BD4FC43" w14:textId="77777777" w:rsidR="005C5ED4" w:rsidRPr="00805B9C" w:rsidRDefault="005C5ED4" w:rsidP="005C5ED4">
            <w:pPr>
              <w:tabs>
                <w:tab w:val="left" w:pos="2295"/>
              </w:tabs>
              <w:jc w:val="both"/>
              <w:rPr>
                <w:lang w:val="ro-MD"/>
              </w:rPr>
            </w:pPr>
          </w:p>
          <w:p w14:paraId="64DE7486" w14:textId="024CCE73" w:rsidR="005C5ED4" w:rsidRPr="00805B9C" w:rsidRDefault="005C5ED4" w:rsidP="002C0CE5">
            <w:pPr>
              <w:numPr>
                <w:ilvl w:val="3"/>
                <w:numId w:val="3"/>
              </w:numPr>
              <w:ind w:left="317" w:hanging="283"/>
              <w:jc w:val="center"/>
              <w:rPr>
                <w:noProof w:val="0"/>
                <w:lang w:val="ro-MD"/>
              </w:rPr>
            </w:pPr>
            <w:r w:rsidRPr="00805B9C">
              <w:rPr>
                <w:b/>
                <w:noProof w:val="0"/>
                <w:lang w:val="ro-MD"/>
              </w:rPr>
              <w:t>PARTEA CE ȚINE DE CONDIȚIILE</w:t>
            </w:r>
          </w:p>
          <w:p w14:paraId="74BB9788" w14:textId="51754B6D" w:rsidR="005C5ED4" w:rsidRDefault="005C5ED4" w:rsidP="002C0CE5">
            <w:pPr>
              <w:jc w:val="center"/>
              <w:rPr>
                <w:b/>
                <w:noProof w:val="0"/>
                <w:lang w:val="ro-MD"/>
              </w:rPr>
            </w:pPr>
            <w:r w:rsidRPr="00805B9C">
              <w:rPr>
                <w:b/>
                <w:noProof w:val="0"/>
                <w:lang w:val="ro-MD"/>
              </w:rPr>
              <w:t>SPECIALE A CONTRACTULUI</w:t>
            </w:r>
          </w:p>
          <w:p w14:paraId="190AF911" w14:textId="00D9E8E8" w:rsidR="00373D3E" w:rsidRDefault="00B55C60" w:rsidP="00B55C60">
            <w:pPr>
              <w:jc w:val="both"/>
              <w:rPr>
                <w:noProof w:val="0"/>
              </w:rPr>
            </w:pPr>
            <w:r w:rsidRPr="00167CB7">
              <w:rPr>
                <w:noProof w:val="0"/>
              </w:rPr>
              <w:t xml:space="preserve">Pe tot textul </w:t>
            </w:r>
            <w:r w:rsidR="00364C1A">
              <w:rPr>
                <w:noProof w:val="0"/>
              </w:rPr>
              <w:t>C</w:t>
            </w:r>
            <w:r w:rsidRPr="00167CB7">
              <w:rPr>
                <w:noProof w:val="0"/>
              </w:rPr>
              <w:t>ontractului</w:t>
            </w:r>
            <w:r w:rsidR="00373D3E">
              <w:rPr>
                <w:noProof w:val="0"/>
              </w:rPr>
              <w:t>:</w:t>
            </w:r>
          </w:p>
          <w:p w14:paraId="2D2F0CC2" w14:textId="02611848" w:rsidR="00B55C60" w:rsidRPr="00167CB7" w:rsidRDefault="00373D3E" w:rsidP="00167CB7">
            <w:pPr>
              <w:ind w:firstLine="459"/>
              <w:jc w:val="both"/>
              <w:rPr>
                <w:noProof w:val="0"/>
              </w:rPr>
            </w:pPr>
            <w:r>
              <w:rPr>
                <w:noProof w:val="0"/>
              </w:rPr>
              <w:t>a)</w:t>
            </w:r>
            <w:r w:rsidR="00B55C60" w:rsidRPr="00167CB7">
              <w:rPr>
                <w:noProof w:val="0"/>
              </w:rPr>
              <w:t xml:space="preserve"> prin proiect tehnic, documente de execuție, desenele, calculele, verificările calculelor, caiete de măsurări (atașamente) se subînțelege Caietul de sarcini </w:t>
            </w:r>
            <w:r w:rsidR="007938E7">
              <w:rPr>
                <w:iCs/>
                <w:lang w:val="ro-MD"/>
              </w:rPr>
              <w:t>și devizele de cheltuieli</w:t>
            </w:r>
            <w:r w:rsidR="007E6C05" w:rsidRPr="00167CB7">
              <w:rPr>
                <w:noProof w:val="0"/>
              </w:rPr>
              <w:t xml:space="preserve"> a</w:t>
            </w:r>
            <w:r w:rsidR="007E6C05">
              <w:rPr>
                <w:noProof w:val="0"/>
              </w:rPr>
              <w:t>le</w:t>
            </w:r>
            <w:r w:rsidR="007E6C05" w:rsidRPr="00167CB7">
              <w:rPr>
                <w:noProof w:val="0"/>
              </w:rPr>
              <w:t xml:space="preserve"> Beneficiarului</w:t>
            </w:r>
            <w:r w:rsidR="00B74E94">
              <w:rPr>
                <w:noProof w:val="0"/>
              </w:rPr>
              <w:t>;</w:t>
            </w:r>
            <w:r w:rsidR="00B55C60" w:rsidRPr="00167CB7">
              <w:rPr>
                <w:noProof w:val="0"/>
              </w:rPr>
              <w:t xml:space="preserve"> </w:t>
            </w:r>
          </w:p>
          <w:p w14:paraId="010940D4" w14:textId="69E17023" w:rsidR="00B55C60" w:rsidRPr="00167CB7" w:rsidRDefault="00373D3E" w:rsidP="00167CB7">
            <w:pPr>
              <w:ind w:firstLine="459"/>
              <w:jc w:val="both"/>
              <w:rPr>
                <w:noProof w:val="0"/>
              </w:rPr>
            </w:pPr>
            <w:r>
              <w:rPr>
                <w:noProof w:val="0"/>
              </w:rPr>
              <w:t>b) p</w:t>
            </w:r>
            <w:r w:rsidR="00B55C60" w:rsidRPr="00167CB7">
              <w:rPr>
                <w:noProof w:val="0"/>
              </w:rPr>
              <w:t xml:space="preserve">rin responsabil tehnic atestat se subînțelege </w:t>
            </w:r>
            <w:r w:rsidR="008123FC" w:rsidRPr="0031380B">
              <w:rPr>
                <w:noProof w:val="0"/>
              </w:rPr>
              <w:t>persoana responsabilă din partea</w:t>
            </w:r>
            <w:r w:rsidR="008123FC" w:rsidRPr="008123FC" w:rsidDel="008123FC">
              <w:rPr>
                <w:noProof w:val="0"/>
              </w:rPr>
              <w:t xml:space="preserve"> </w:t>
            </w:r>
            <w:r w:rsidR="0093550D">
              <w:rPr>
                <w:noProof w:val="0"/>
              </w:rPr>
              <w:t xml:space="preserve">Beneficiarului </w:t>
            </w:r>
            <w:r w:rsidR="00B55C60" w:rsidRPr="00167CB7">
              <w:rPr>
                <w:noProof w:val="0"/>
              </w:rPr>
              <w:t>care va efectua toate verificările privind executarea corespunzătoare a lucrărilor</w:t>
            </w:r>
            <w:r w:rsidR="00B74E94">
              <w:rPr>
                <w:noProof w:val="0"/>
              </w:rPr>
              <w:t>;</w:t>
            </w:r>
          </w:p>
          <w:p w14:paraId="5B08AA07" w14:textId="194FB7E2" w:rsidR="00B55C60" w:rsidRDefault="00373D3E" w:rsidP="00167CB7">
            <w:pPr>
              <w:ind w:firstLine="459"/>
              <w:jc w:val="both"/>
              <w:rPr>
                <w:noProof w:val="0"/>
              </w:rPr>
            </w:pPr>
            <w:r>
              <w:rPr>
                <w:noProof w:val="0"/>
              </w:rPr>
              <w:t>c) p</w:t>
            </w:r>
            <w:r w:rsidR="00B55C60" w:rsidRPr="00167CB7">
              <w:rPr>
                <w:noProof w:val="0"/>
              </w:rPr>
              <w:t xml:space="preserve">rin </w:t>
            </w:r>
            <w:r w:rsidR="004D25DA">
              <w:rPr>
                <w:noProof w:val="0"/>
              </w:rPr>
              <w:t>„</w:t>
            </w:r>
            <w:r w:rsidR="00B55C60" w:rsidRPr="00167CB7">
              <w:rPr>
                <w:noProof w:val="0"/>
              </w:rPr>
              <w:t xml:space="preserve">comisia de </w:t>
            </w:r>
            <w:proofErr w:type="spellStart"/>
            <w:r w:rsidR="00B55C60" w:rsidRPr="00167CB7">
              <w:rPr>
                <w:noProof w:val="0"/>
              </w:rPr>
              <w:t>recepţie</w:t>
            </w:r>
            <w:proofErr w:type="spellEnd"/>
            <w:r w:rsidR="004D25DA">
              <w:rPr>
                <w:noProof w:val="0"/>
              </w:rPr>
              <w:t>”, „comisia”</w:t>
            </w:r>
            <w:r w:rsidR="00B55C60" w:rsidRPr="00167CB7">
              <w:rPr>
                <w:noProof w:val="0"/>
              </w:rPr>
              <w:t xml:space="preserve"> se subînțelege </w:t>
            </w:r>
            <w:proofErr w:type="spellStart"/>
            <w:r w:rsidR="00B72A47">
              <w:rPr>
                <w:noProof w:val="0"/>
              </w:rPr>
              <w:t>reprezentan</w:t>
            </w:r>
            <w:proofErr w:type="spellEnd"/>
            <w:r w:rsidR="00B72A47">
              <w:rPr>
                <w:noProof w:val="0"/>
                <w:lang w:val="ro-MD"/>
              </w:rPr>
              <w:t>ții</w:t>
            </w:r>
            <w:r w:rsidR="00B55C60" w:rsidRPr="00167CB7">
              <w:rPr>
                <w:noProof w:val="0"/>
              </w:rPr>
              <w:t xml:space="preserve"> din partea Beneficiarului </w:t>
            </w:r>
            <w:r w:rsidR="00B72A47">
              <w:rPr>
                <w:noProof w:val="0"/>
              </w:rPr>
              <w:t xml:space="preserve">și Antreprenorului </w:t>
            </w:r>
            <w:r w:rsidR="00B55C60" w:rsidRPr="00167CB7">
              <w:rPr>
                <w:noProof w:val="0"/>
              </w:rPr>
              <w:t xml:space="preserve">pentru semnarea proceselor verbale de </w:t>
            </w:r>
            <w:proofErr w:type="spellStart"/>
            <w:r w:rsidR="00B55C60" w:rsidRPr="00167CB7">
              <w:rPr>
                <w:noProof w:val="0"/>
              </w:rPr>
              <w:t>recepţie</w:t>
            </w:r>
            <w:proofErr w:type="spellEnd"/>
            <w:r w:rsidR="00B55C60" w:rsidRPr="00167CB7">
              <w:rPr>
                <w:noProof w:val="0"/>
              </w:rPr>
              <w:t xml:space="preserve"> a lucrărilor</w:t>
            </w:r>
            <w:r w:rsidR="00B74E94">
              <w:rPr>
                <w:noProof w:val="0"/>
              </w:rPr>
              <w:t>;</w:t>
            </w:r>
          </w:p>
          <w:p w14:paraId="39735F1F" w14:textId="573BC05D" w:rsidR="00E96053" w:rsidRPr="00167CB7" w:rsidRDefault="00373D3E" w:rsidP="00167CB7">
            <w:pPr>
              <w:ind w:firstLine="459"/>
              <w:jc w:val="both"/>
              <w:rPr>
                <w:noProof w:val="0"/>
              </w:rPr>
            </w:pPr>
            <w:r>
              <w:rPr>
                <w:noProof w:val="0"/>
              </w:rPr>
              <w:t>d) p</w:t>
            </w:r>
            <w:r w:rsidR="00E96053">
              <w:rPr>
                <w:noProof w:val="0"/>
              </w:rPr>
              <w:t xml:space="preserve">rin proces-verbal de recepție la terminarea lucrărilor </w:t>
            </w:r>
            <w:r>
              <w:rPr>
                <w:noProof w:val="0"/>
              </w:rPr>
              <w:t>se subînțelege proces-verbal de recepție a lucrărilor executate.</w:t>
            </w:r>
          </w:p>
          <w:p w14:paraId="1BDB76AE" w14:textId="77777777" w:rsidR="00B55C60" w:rsidRPr="002F4331" w:rsidRDefault="00B55C60" w:rsidP="00B55C60">
            <w:pPr>
              <w:tabs>
                <w:tab w:val="left" w:pos="1134"/>
                <w:tab w:val="left" w:pos="2295"/>
              </w:tabs>
              <w:jc w:val="both"/>
              <w:rPr>
                <w:b/>
                <w:noProof w:val="0"/>
              </w:rPr>
            </w:pPr>
          </w:p>
          <w:p w14:paraId="2ACCF90C" w14:textId="77777777" w:rsidR="008032CF" w:rsidRPr="001E713A" w:rsidRDefault="008032CF" w:rsidP="008032CF">
            <w:pPr>
              <w:jc w:val="center"/>
              <w:rPr>
                <w:rFonts w:ascii="PermianSerifTypeface" w:hAnsi="PermianSerifTypeface"/>
                <w:b/>
                <w:bCs/>
              </w:rPr>
            </w:pPr>
            <w:r w:rsidRPr="00CF2447">
              <w:rPr>
                <w:b/>
                <w:bCs/>
              </w:rPr>
              <w:t>Completare la Capitolul</w:t>
            </w:r>
            <w:r w:rsidRPr="001E713A">
              <w:rPr>
                <w:rFonts w:ascii="PermianSerifTypeface" w:hAnsi="PermianSerifTypeface"/>
                <w:b/>
                <w:bCs/>
              </w:rPr>
              <w:t xml:space="preserve"> </w:t>
            </w:r>
            <w:r w:rsidRPr="00CF2447">
              <w:rPr>
                <w:b/>
                <w:bCs/>
              </w:rPr>
              <w:t>2. PERIOADA DE EXECUŢIE</w:t>
            </w:r>
          </w:p>
          <w:p w14:paraId="147AFEF4" w14:textId="3529F18C" w:rsidR="008032CF" w:rsidRDefault="008032CF" w:rsidP="008032CF">
            <w:pPr>
              <w:jc w:val="both"/>
              <w:rPr>
                <w:iCs/>
              </w:rPr>
            </w:pPr>
            <w:r w:rsidRPr="004B1279">
              <w:rPr>
                <w:iCs/>
              </w:rPr>
              <w:t>2.4.1</w:t>
            </w:r>
            <w:r w:rsidR="00255E04">
              <w:rPr>
                <w:iCs/>
              </w:rPr>
              <w:t>.</w:t>
            </w:r>
            <w:r w:rsidRPr="004B1279">
              <w:rPr>
                <w:iCs/>
              </w:rPr>
              <w:t xml:space="preserve"> Suspendarea temporară și reluarea </w:t>
            </w:r>
            <w:r w:rsidR="00C81144" w:rsidRPr="004B1279">
              <w:rPr>
                <w:iCs/>
              </w:rPr>
              <w:t>execut</w:t>
            </w:r>
            <w:r w:rsidR="00C81144">
              <w:rPr>
                <w:iCs/>
              </w:rPr>
              <w:t>ă</w:t>
            </w:r>
            <w:r w:rsidR="00C81144" w:rsidRPr="004B1279">
              <w:rPr>
                <w:iCs/>
              </w:rPr>
              <w:t xml:space="preserve">rii </w:t>
            </w:r>
            <w:r w:rsidRPr="004B1279">
              <w:rPr>
                <w:iCs/>
              </w:rPr>
              <w:t xml:space="preserve">lucrărilor prevăzute în prezentul </w:t>
            </w:r>
            <w:r w:rsidR="0093550D">
              <w:rPr>
                <w:iCs/>
              </w:rPr>
              <w:t>C</w:t>
            </w:r>
            <w:r w:rsidRPr="004B1279">
              <w:rPr>
                <w:iCs/>
              </w:rPr>
              <w:t>ontract se efectuează conform actelor de suspendare temporare semnate de către reprezentanții părților</w:t>
            </w:r>
            <w:r w:rsidR="0006445E">
              <w:rPr>
                <w:iCs/>
              </w:rPr>
              <w:t>.</w:t>
            </w:r>
            <w:r w:rsidRPr="004B1279">
              <w:rPr>
                <w:iCs/>
              </w:rPr>
              <w:t xml:space="preserve"> </w:t>
            </w:r>
          </w:p>
          <w:p w14:paraId="4D9395F4" w14:textId="698A82BC" w:rsidR="008032CF" w:rsidRPr="004B1279" w:rsidRDefault="008032CF" w:rsidP="008032CF">
            <w:pPr>
              <w:jc w:val="both"/>
              <w:rPr>
                <w:iCs/>
              </w:rPr>
            </w:pPr>
            <w:r w:rsidRPr="004B1279">
              <w:rPr>
                <w:iCs/>
              </w:rPr>
              <w:t xml:space="preserve">2.5.1. </w:t>
            </w:r>
            <w:r w:rsidR="00255E04" w:rsidRPr="004B1279">
              <w:rPr>
                <w:iCs/>
              </w:rPr>
              <w:t>Finis</w:t>
            </w:r>
            <w:r w:rsidR="00255E04">
              <w:rPr>
                <w:iCs/>
              </w:rPr>
              <w:t>a</w:t>
            </w:r>
            <w:r w:rsidR="00255E04" w:rsidRPr="004B1279">
              <w:rPr>
                <w:iCs/>
              </w:rPr>
              <w:t xml:space="preserve">rea </w:t>
            </w:r>
            <w:r w:rsidRPr="004B1279">
              <w:rPr>
                <w:iCs/>
              </w:rPr>
              <w:t>lucrărilor prevăzute în prezentul Contract este data din notificarea Antreprenorului că sunt îndeplinite condiţiile de recepţie</w:t>
            </w:r>
            <w:r w:rsidR="001666FC">
              <w:rPr>
                <w:iCs/>
              </w:rPr>
              <w:t xml:space="preserve">, </w:t>
            </w:r>
            <w:r w:rsidR="00C062CC">
              <w:rPr>
                <w:iCs/>
              </w:rPr>
              <w:t>după caz</w:t>
            </w:r>
            <w:r w:rsidR="0029462A">
              <w:rPr>
                <w:iCs/>
              </w:rPr>
              <w:t>,</w:t>
            </w:r>
            <w:r w:rsidRPr="004B1279">
              <w:rPr>
                <w:iCs/>
              </w:rPr>
              <w:t xml:space="preserve"> răspuns</w:t>
            </w:r>
            <w:r w:rsidR="001666FC">
              <w:rPr>
                <w:iCs/>
              </w:rPr>
              <w:t>ul Beneficiarului</w:t>
            </w:r>
            <w:r w:rsidRPr="004B1279">
              <w:rPr>
                <w:iCs/>
              </w:rPr>
              <w:t xml:space="preserve"> la această notificare </w:t>
            </w:r>
            <w:r w:rsidR="0053610D">
              <w:rPr>
                <w:iCs/>
              </w:rPr>
              <w:t xml:space="preserve">privind </w:t>
            </w:r>
            <w:r w:rsidR="00C062CC">
              <w:rPr>
                <w:iCs/>
              </w:rPr>
              <w:t>ne</w:t>
            </w:r>
            <w:r w:rsidRPr="004B1279">
              <w:rPr>
                <w:iCs/>
              </w:rPr>
              <w:t xml:space="preserve">corespunderea lucrărilor cerințelor </w:t>
            </w:r>
            <w:r w:rsidR="0053610D">
              <w:rPr>
                <w:iCs/>
              </w:rPr>
              <w:t>C</w:t>
            </w:r>
            <w:r w:rsidRPr="004B1279">
              <w:rPr>
                <w:iCs/>
              </w:rPr>
              <w:t>ontractului la data respectivă.</w:t>
            </w:r>
          </w:p>
          <w:p w14:paraId="31EC9E23" w14:textId="5678F6D1" w:rsidR="008032CF" w:rsidRPr="004B1279" w:rsidRDefault="008032CF" w:rsidP="008032CF">
            <w:pPr>
              <w:jc w:val="both"/>
              <w:rPr>
                <w:iCs/>
              </w:rPr>
            </w:pPr>
            <w:r w:rsidRPr="004B1279">
              <w:rPr>
                <w:iCs/>
              </w:rPr>
              <w:t xml:space="preserve">2.8. </w:t>
            </w:r>
            <w:r w:rsidR="00AA7E02">
              <w:t>L</w:t>
            </w:r>
            <w:r w:rsidR="00AA7E02">
              <w:rPr>
                <w:lang w:val="ro-MD"/>
              </w:rPr>
              <w:t>ucrăril</w:t>
            </w:r>
            <w:r w:rsidR="00AA7E02">
              <w:t>e</w:t>
            </w:r>
            <w:r w:rsidR="00AA7E02">
              <w:rPr>
                <w:lang w:val="ro-MD"/>
              </w:rPr>
              <w:t xml:space="preserve"> executate prevăzute în prezentul Contract</w:t>
            </w:r>
            <w:r w:rsidR="00AA7E02">
              <w:t xml:space="preserve"> vor fi recep</w:t>
            </w:r>
            <w:r w:rsidR="00AA7E02">
              <w:rPr>
                <w:lang w:val="ro-MD"/>
              </w:rPr>
              <w:t xml:space="preserve">ționate de către Beneficiar în cel mult 15 zile lucrătoare de la </w:t>
            </w:r>
            <w:r w:rsidR="00AA7E02">
              <w:t>primi</w:t>
            </w:r>
            <w:r w:rsidR="00AA7E02">
              <w:rPr>
                <w:lang w:val="ro-MD"/>
              </w:rPr>
              <w:t xml:space="preserve">rea procesului-verbal de recepţie a lucrărilor executate, fără obiecții. </w:t>
            </w:r>
          </w:p>
          <w:p w14:paraId="3DBE7C71" w14:textId="77777777" w:rsidR="00D170AD" w:rsidRPr="004B1279" w:rsidRDefault="00D170AD" w:rsidP="00D170AD">
            <w:pPr>
              <w:tabs>
                <w:tab w:val="left" w:pos="1134"/>
                <w:tab w:val="left" w:pos="2295"/>
              </w:tabs>
              <w:ind w:left="2520"/>
              <w:jc w:val="both"/>
              <w:rPr>
                <w:b/>
                <w:noProof w:val="0"/>
              </w:rPr>
            </w:pPr>
          </w:p>
          <w:p w14:paraId="5BB1289A" w14:textId="77777777" w:rsidR="005C5ED4" w:rsidRPr="009D2EE9" w:rsidRDefault="005C5ED4" w:rsidP="005C5ED4">
            <w:pPr>
              <w:tabs>
                <w:tab w:val="left" w:pos="567"/>
                <w:tab w:val="left" w:pos="4005"/>
              </w:tabs>
              <w:jc w:val="center"/>
              <w:rPr>
                <w:b/>
                <w:iCs/>
                <w:lang w:val="ro-MD"/>
              </w:rPr>
            </w:pPr>
            <w:r w:rsidRPr="001C55FF">
              <w:rPr>
                <w:b/>
                <w:bCs/>
                <w:iCs/>
                <w:lang w:val="ro-MD"/>
              </w:rPr>
              <w:t>Completare la Capitolul 3</w:t>
            </w:r>
            <w:r>
              <w:rPr>
                <w:b/>
                <w:bCs/>
                <w:iCs/>
                <w:lang w:val="ro-MD"/>
              </w:rPr>
              <w:t xml:space="preserve">. </w:t>
            </w:r>
            <w:r w:rsidRPr="00412EFA">
              <w:rPr>
                <w:b/>
                <w:iCs/>
                <w:lang w:val="ro-MD"/>
              </w:rPr>
              <w:t xml:space="preserve">VALOAREA LUCRĂRILOR </w:t>
            </w:r>
          </w:p>
          <w:p w14:paraId="6EAFDE8C" w14:textId="4FB8C288" w:rsidR="005C5ED4" w:rsidRPr="001C55FF" w:rsidRDefault="005C5ED4" w:rsidP="00D170AD">
            <w:pPr>
              <w:tabs>
                <w:tab w:val="left" w:pos="567"/>
                <w:tab w:val="left" w:pos="4005"/>
              </w:tabs>
              <w:jc w:val="center"/>
              <w:rPr>
                <w:b/>
                <w:bCs/>
                <w:iCs/>
                <w:lang w:val="ro-MD"/>
              </w:rPr>
            </w:pPr>
            <w:r w:rsidRPr="00412EFA">
              <w:rPr>
                <w:b/>
                <w:iCs/>
                <w:lang w:val="ro-MD"/>
              </w:rPr>
              <w:t>ŞI MODALITĂŢILE DE PLATĂ</w:t>
            </w:r>
          </w:p>
          <w:p w14:paraId="6BF9A482" w14:textId="79A18198" w:rsidR="005C5ED4" w:rsidRPr="0087378F" w:rsidRDefault="005C5ED4" w:rsidP="005C5ED4">
            <w:pPr>
              <w:tabs>
                <w:tab w:val="left" w:pos="4005"/>
              </w:tabs>
              <w:jc w:val="both"/>
              <w:rPr>
                <w:b/>
                <w:bCs/>
                <w:iCs/>
                <w:lang w:val="ro-MD"/>
              </w:rPr>
            </w:pPr>
            <w:r w:rsidRPr="00805B9C">
              <w:rPr>
                <w:iCs/>
                <w:lang w:val="ro-MD"/>
              </w:rPr>
              <w:t>3</w:t>
            </w:r>
            <w:r w:rsidRPr="00412EFA">
              <w:rPr>
                <w:iCs/>
                <w:lang w:val="ro-MD"/>
              </w:rPr>
              <w:t xml:space="preserve">.1.1. Valoarea lucrărilor ce reprezintă obiectul prezentului </w:t>
            </w:r>
            <w:r w:rsidR="006C0478">
              <w:rPr>
                <w:iCs/>
                <w:lang w:val="ro-MD"/>
              </w:rPr>
              <w:t>C</w:t>
            </w:r>
            <w:r w:rsidRPr="00412EFA">
              <w:rPr>
                <w:iCs/>
                <w:lang w:val="ro-MD"/>
              </w:rPr>
              <w:t>ontract este orientativă.</w:t>
            </w:r>
            <w:r w:rsidRPr="00412EFA">
              <w:rPr>
                <w:iCs/>
              </w:rPr>
              <w:t xml:space="preserve"> Costul total al Contractului va fi determinat în funcție de cantitatea lucrărilor executate și recepționate de către Beneficiar, dar nu va depăși </w:t>
            </w:r>
            <w:r w:rsidRPr="003A02D8">
              <w:rPr>
                <w:iCs/>
              </w:rPr>
              <w:t>valoarea totală orientativă a prezentului Contract.</w:t>
            </w:r>
          </w:p>
          <w:p w14:paraId="6328EE9C" w14:textId="77777777" w:rsidR="005C5ED4" w:rsidRPr="009D2EE9" w:rsidRDefault="005C5ED4" w:rsidP="005C5ED4">
            <w:pPr>
              <w:spacing w:after="160" w:line="259" w:lineRule="auto"/>
              <w:contextualSpacing/>
              <w:rPr>
                <w:iCs/>
              </w:rPr>
            </w:pPr>
            <w:r w:rsidRPr="009D2EE9">
              <w:rPr>
                <w:iCs/>
              </w:rPr>
              <w:t>3.1.2.</w:t>
            </w:r>
            <w:r>
              <w:rPr>
                <w:iCs/>
              </w:rPr>
              <w:t xml:space="preserve"> </w:t>
            </w:r>
            <w:r w:rsidRPr="009D2EE9">
              <w:rPr>
                <w:iCs/>
              </w:rPr>
              <w:t>Documentația de însoțire a lucrărilor recepționate include:</w:t>
            </w:r>
          </w:p>
          <w:p w14:paraId="3456B95A" w14:textId="77777777" w:rsidR="005C5ED4" w:rsidRPr="009D2EE9" w:rsidRDefault="005C5ED4" w:rsidP="005C5ED4">
            <w:pPr>
              <w:jc w:val="both"/>
              <w:rPr>
                <w:iCs/>
                <w:noProof w:val="0"/>
                <w:lang w:val="en-US"/>
              </w:rPr>
            </w:pPr>
            <w:r w:rsidRPr="009D2EE9">
              <w:rPr>
                <w:rFonts w:eastAsiaTheme="minorHAnsi"/>
                <w:iCs/>
                <w:noProof w:val="0"/>
                <w:lang w:val="en-US"/>
              </w:rPr>
              <w:t>a</w:t>
            </w:r>
            <w:r w:rsidRPr="009D2EE9">
              <w:rPr>
                <w:iCs/>
                <w:noProof w:val="0"/>
                <w:lang w:val="en-US"/>
              </w:rPr>
              <w:t xml:space="preserve">) Factura </w:t>
            </w:r>
            <w:proofErr w:type="spellStart"/>
            <w:proofErr w:type="gramStart"/>
            <w:r w:rsidRPr="009D2EE9">
              <w:rPr>
                <w:iCs/>
                <w:noProof w:val="0"/>
                <w:lang w:val="en-US"/>
              </w:rPr>
              <w:t>fiscală</w:t>
            </w:r>
            <w:proofErr w:type="spellEnd"/>
            <w:r w:rsidRPr="009D2EE9">
              <w:rPr>
                <w:iCs/>
                <w:noProof w:val="0"/>
                <w:lang w:val="en-US"/>
              </w:rPr>
              <w:t>;</w:t>
            </w:r>
            <w:proofErr w:type="gramEnd"/>
          </w:p>
          <w:p w14:paraId="0367A9D5" w14:textId="24868783" w:rsidR="005C5ED4" w:rsidRPr="009D2EE9" w:rsidRDefault="005C5ED4" w:rsidP="005C5ED4">
            <w:pPr>
              <w:jc w:val="both"/>
              <w:rPr>
                <w:rFonts w:eastAsiaTheme="minorHAnsi"/>
                <w:iCs/>
                <w:noProof w:val="0"/>
                <w:lang w:val="en-US"/>
              </w:rPr>
            </w:pPr>
            <w:r w:rsidRPr="009D2EE9">
              <w:rPr>
                <w:iCs/>
                <w:noProof w:val="0"/>
                <w:lang w:val="en-US"/>
              </w:rPr>
              <w:t xml:space="preserve">b) </w:t>
            </w:r>
            <w:proofErr w:type="spellStart"/>
            <w:r w:rsidRPr="009D2EE9">
              <w:rPr>
                <w:iCs/>
                <w:noProof w:val="0"/>
                <w:lang w:val="en-US"/>
              </w:rPr>
              <w:t>Proces</w:t>
            </w:r>
            <w:proofErr w:type="spellEnd"/>
            <w:r w:rsidRPr="009D2EE9">
              <w:rPr>
                <w:iCs/>
                <w:noProof w:val="0"/>
                <w:lang w:val="en-US"/>
              </w:rPr>
              <w:t xml:space="preserve">-verbal de </w:t>
            </w:r>
            <w:proofErr w:type="spellStart"/>
            <w:r w:rsidRPr="009D2EE9">
              <w:rPr>
                <w:iCs/>
                <w:noProof w:val="0"/>
                <w:lang w:val="en-US"/>
              </w:rPr>
              <w:t>recepție</w:t>
            </w:r>
            <w:proofErr w:type="spellEnd"/>
            <w:r w:rsidRPr="009D2EE9">
              <w:rPr>
                <w:iCs/>
                <w:noProof w:val="0"/>
                <w:lang w:val="en-US"/>
              </w:rPr>
              <w:t xml:space="preserve"> a </w:t>
            </w:r>
            <w:proofErr w:type="spellStart"/>
            <w:r w:rsidRPr="009D2EE9">
              <w:rPr>
                <w:iCs/>
                <w:noProof w:val="0"/>
                <w:lang w:val="en-US"/>
              </w:rPr>
              <w:t>lucrărilor</w:t>
            </w:r>
            <w:proofErr w:type="spellEnd"/>
            <w:r w:rsidRPr="009D2EE9">
              <w:rPr>
                <w:iCs/>
                <w:noProof w:val="0"/>
                <w:lang w:val="en-US"/>
              </w:rPr>
              <w:t xml:space="preserve"> </w:t>
            </w:r>
            <w:proofErr w:type="spellStart"/>
            <w:proofErr w:type="gramStart"/>
            <w:r w:rsidRPr="009D2EE9">
              <w:rPr>
                <w:iCs/>
                <w:noProof w:val="0"/>
                <w:lang w:val="en-US"/>
              </w:rPr>
              <w:t>executate</w:t>
            </w:r>
            <w:proofErr w:type="spellEnd"/>
            <w:r w:rsidRPr="009D2EE9">
              <w:rPr>
                <w:iCs/>
                <w:noProof w:val="0"/>
                <w:lang w:val="en-US"/>
              </w:rPr>
              <w:t>;</w:t>
            </w:r>
            <w:proofErr w:type="gramEnd"/>
          </w:p>
          <w:p w14:paraId="37907B91" w14:textId="77777777" w:rsidR="009C085D" w:rsidRDefault="00B55C60">
            <w:pPr>
              <w:jc w:val="both"/>
              <w:rPr>
                <w:rFonts w:eastAsiaTheme="minorHAnsi"/>
                <w:iCs/>
                <w:noProof w:val="0"/>
                <w:lang w:val="en-US"/>
              </w:rPr>
            </w:pPr>
            <w:r>
              <w:rPr>
                <w:rFonts w:eastAsiaTheme="minorHAnsi"/>
                <w:iCs/>
                <w:noProof w:val="0"/>
                <w:lang w:val="en-US"/>
              </w:rPr>
              <w:t>c</w:t>
            </w:r>
            <w:r w:rsidR="005C5ED4" w:rsidRPr="009D2EE9">
              <w:rPr>
                <w:rFonts w:eastAsiaTheme="minorHAnsi"/>
                <w:iCs/>
                <w:noProof w:val="0"/>
                <w:lang w:val="en-US"/>
              </w:rPr>
              <w:t xml:space="preserve">) </w:t>
            </w:r>
            <w:proofErr w:type="spellStart"/>
            <w:r w:rsidR="0006445E">
              <w:rPr>
                <w:rFonts w:eastAsiaTheme="minorHAnsi"/>
                <w:iCs/>
                <w:noProof w:val="0"/>
                <w:lang w:val="en-US"/>
              </w:rPr>
              <w:t>Certificat</w:t>
            </w:r>
            <w:proofErr w:type="spellEnd"/>
            <w:r w:rsidR="0006445E">
              <w:rPr>
                <w:rFonts w:eastAsiaTheme="minorHAnsi"/>
                <w:iCs/>
                <w:noProof w:val="0"/>
                <w:lang w:val="en-US"/>
              </w:rPr>
              <w:t xml:space="preserve"> </w:t>
            </w:r>
            <w:r w:rsidR="008D2ED1" w:rsidRPr="008D2ED1">
              <w:rPr>
                <w:rFonts w:eastAsiaTheme="minorHAnsi"/>
                <w:iCs/>
                <w:noProof w:val="0"/>
                <w:lang w:val="en-US"/>
              </w:rPr>
              <w:t>d</w:t>
            </w:r>
            <w:r w:rsidR="0006445E">
              <w:rPr>
                <w:rFonts w:eastAsiaTheme="minorHAnsi"/>
                <w:iCs/>
                <w:noProof w:val="0"/>
                <w:lang w:val="en-US"/>
              </w:rPr>
              <w:t>e</w:t>
            </w:r>
            <w:r w:rsidR="008D2ED1" w:rsidRPr="008D2ED1">
              <w:rPr>
                <w:rFonts w:eastAsiaTheme="minorHAnsi"/>
                <w:iCs/>
                <w:noProof w:val="0"/>
                <w:lang w:val="en-US"/>
              </w:rPr>
              <w:t xml:space="preserve"> </w:t>
            </w:r>
            <w:proofErr w:type="spellStart"/>
            <w:r w:rsidR="008D2ED1" w:rsidRPr="008D2ED1">
              <w:rPr>
                <w:rFonts w:eastAsiaTheme="minorHAnsi"/>
                <w:iCs/>
                <w:noProof w:val="0"/>
                <w:lang w:val="en-US"/>
              </w:rPr>
              <w:t>garanți</w:t>
            </w:r>
            <w:r w:rsidR="0006445E">
              <w:rPr>
                <w:rFonts w:eastAsiaTheme="minorHAnsi"/>
                <w:iCs/>
                <w:noProof w:val="0"/>
                <w:lang w:val="en-US"/>
              </w:rPr>
              <w:t>e</w:t>
            </w:r>
            <w:proofErr w:type="spellEnd"/>
            <w:r w:rsidR="008D2ED1" w:rsidRPr="008D2ED1">
              <w:rPr>
                <w:rFonts w:eastAsiaTheme="minorHAnsi"/>
                <w:iCs/>
                <w:noProof w:val="0"/>
                <w:lang w:val="en-US"/>
              </w:rPr>
              <w:t xml:space="preserve"> </w:t>
            </w:r>
            <w:proofErr w:type="spellStart"/>
            <w:r w:rsidR="005C5ED4" w:rsidRPr="009D2EE9">
              <w:rPr>
                <w:rFonts w:eastAsiaTheme="minorHAnsi"/>
                <w:iCs/>
                <w:noProof w:val="0"/>
                <w:lang w:val="en-US"/>
              </w:rPr>
              <w:t>pentru</w:t>
            </w:r>
            <w:proofErr w:type="spellEnd"/>
            <w:r w:rsidR="009C085D">
              <w:rPr>
                <w:rFonts w:eastAsiaTheme="minorHAnsi"/>
                <w:iCs/>
                <w:noProof w:val="0"/>
                <w:lang w:val="en-US"/>
              </w:rPr>
              <w:t xml:space="preserve"> </w:t>
            </w:r>
            <w:proofErr w:type="spellStart"/>
            <w:r w:rsidR="009C085D">
              <w:rPr>
                <w:rFonts w:eastAsiaTheme="minorHAnsi"/>
                <w:iCs/>
                <w:noProof w:val="0"/>
                <w:lang w:val="en-US"/>
              </w:rPr>
              <w:t>lucrările</w:t>
            </w:r>
            <w:proofErr w:type="spellEnd"/>
            <w:r w:rsidR="009C085D">
              <w:rPr>
                <w:rFonts w:eastAsiaTheme="minorHAnsi"/>
                <w:iCs/>
                <w:noProof w:val="0"/>
                <w:lang w:val="en-US"/>
              </w:rPr>
              <w:t xml:space="preserve"> </w:t>
            </w:r>
            <w:proofErr w:type="spellStart"/>
            <w:proofErr w:type="gramStart"/>
            <w:r w:rsidR="009C085D">
              <w:rPr>
                <w:rFonts w:eastAsiaTheme="minorHAnsi"/>
                <w:iCs/>
                <w:noProof w:val="0"/>
                <w:lang w:val="en-US"/>
              </w:rPr>
              <w:t>executate</w:t>
            </w:r>
            <w:proofErr w:type="spellEnd"/>
            <w:r w:rsidR="009C085D">
              <w:rPr>
                <w:rFonts w:eastAsiaTheme="minorHAnsi"/>
                <w:iCs/>
                <w:noProof w:val="0"/>
                <w:lang w:val="en-US"/>
              </w:rPr>
              <w:t>;</w:t>
            </w:r>
            <w:proofErr w:type="gramEnd"/>
          </w:p>
          <w:p w14:paraId="6425440F" w14:textId="2363DA57" w:rsidR="005C5ED4" w:rsidRPr="009D2EE9" w:rsidRDefault="009C085D">
            <w:pPr>
              <w:jc w:val="both"/>
              <w:rPr>
                <w:rFonts w:eastAsiaTheme="minorHAnsi"/>
                <w:iCs/>
                <w:noProof w:val="0"/>
                <w:lang w:val="en-US"/>
              </w:rPr>
            </w:pPr>
            <w:r>
              <w:rPr>
                <w:rFonts w:eastAsiaTheme="minorHAnsi"/>
                <w:iCs/>
                <w:noProof w:val="0"/>
                <w:lang w:val="en-US"/>
              </w:rPr>
              <w:t xml:space="preserve">d) </w:t>
            </w:r>
            <w:proofErr w:type="spellStart"/>
            <w:r>
              <w:rPr>
                <w:rFonts w:eastAsiaTheme="minorHAnsi"/>
                <w:iCs/>
                <w:noProof w:val="0"/>
                <w:lang w:val="en-US"/>
              </w:rPr>
              <w:t>Certificdat</w:t>
            </w:r>
            <w:proofErr w:type="spellEnd"/>
            <w:r>
              <w:rPr>
                <w:rFonts w:eastAsiaTheme="minorHAnsi"/>
                <w:iCs/>
                <w:noProof w:val="0"/>
                <w:lang w:val="en-US"/>
              </w:rPr>
              <w:t xml:space="preserve"> de </w:t>
            </w:r>
            <w:proofErr w:type="spellStart"/>
            <w:r>
              <w:rPr>
                <w:rFonts w:eastAsiaTheme="minorHAnsi"/>
                <w:iCs/>
                <w:noProof w:val="0"/>
                <w:lang w:val="en-US"/>
              </w:rPr>
              <w:t>garan</w:t>
            </w:r>
            <w:proofErr w:type="spellEnd"/>
            <w:r>
              <w:rPr>
                <w:rFonts w:eastAsiaTheme="minorHAnsi"/>
                <w:iCs/>
                <w:noProof w:val="0"/>
                <w:lang w:val="ro-MD"/>
              </w:rPr>
              <w:t>ție pentru</w:t>
            </w:r>
            <w:r w:rsidR="005C5ED4" w:rsidRPr="009D2EE9">
              <w:rPr>
                <w:rFonts w:eastAsiaTheme="minorHAnsi"/>
                <w:iCs/>
                <w:noProof w:val="0"/>
                <w:lang w:val="en-US"/>
              </w:rPr>
              <w:t xml:space="preserve"> </w:t>
            </w:r>
            <w:proofErr w:type="spellStart"/>
            <w:r w:rsidR="005C5ED4" w:rsidRPr="009D2EE9">
              <w:rPr>
                <w:rFonts w:eastAsiaTheme="minorHAnsi"/>
                <w:iCs/>
                <w:noProof w:val="0"/>
                <w:lang w:val="en-US"/>
              </w:rPr>
              <w:t>bunurile</w:t>
            </w:r>
            <w:proofErr w:type="spellEnd"/>
            <w:r w:rsidR="000B50E4">
              <w:rPr>
                <w:rFonts w:eastAsiaTheme="minorHAnsi"/>
                <w:iCs/>
                <w:noProof w:val="0"/>
                <w:lang w:val="en-US"/>
              </w:rPr>
              <w:t xml:space="preserve">, </w:t>
            </w:r>
            <w:proofErr w:type="spellStart"/>
            <w:r w:rsidR="000B50E4">
              <w:rPr>
                <w:rFonts w:eastAsiaTheme="minorHAnsi"/>
                <w:iCs/>
                <w:noProof w:val="0"/>
                <w:lang w:val="en-US"/>
              </w:rPr>
              <w:t>mecanismele</w:t>
            </w:r>
            <w:proofErr w:type="spellEnd"/>
            <w:r w:rsidR="005C5ED4" w:rsidRPr="009D2EE9">
              <w:rPr>
                <w:rFonts w:eastAsiaTheme="minorHAnsi"/>
                <w:iCs/>
                <w:noProof w:val="0"/>
                <w:lang w:val="en-US"/>
              </w:rPr>
              <w:t xml:space="preserve"> </w:t>
            </w:r>
            <w:proofErr w:type="spellStart"/>
            <w:r w:rsidR="005C5ED4" w:rsidRPr="009D2EE9">
              <w:rPr>
                <w:rFonts w:eastAsiaTheme="minorHAnsi"/>
                <w:iCs/>
                <w:noProof w:val="0"/>
                <w:lang w:val="en-US"/>
              </w:rPr>
              <w:t>instalate</w:t>
            </w:r>
            <w:proofErr w:type="spellEnd"/>
            <w:r w:rsidR="005C5ED4">
              <w:rPr>
                <w:rFonts w:eastAsiaTheme="minorHAnsi"/>
                <w:iCs/>
                <w:noProof w:val="0"/>
                <w:lang w:val="en-US"/>
              </w:rPr>
              <w:t>.</w:t>
            </w:r>
          </w:p>
          <w:p w14:paraId="0EA09778" w14:textId="224E0E61" w:rsidR="005C5ED4" w:rsidRDefault="005C5ED4" w:rsidP="005C5ED4">
            <w:pPr>
              <w:tabs>
                <w:tab w:val="left" w:pos="567"/>
                <w:tab w:val="left" w:pos="4005"/>
              </w:tabs>
              <w:jc w:val="both"/>
              <w:rPr>
                <w:iCs/>
                <w:lang w:val="ro-MD"/>
              </w:rPr>
            </w:pPr>
            <w:r w:rsidRPr="00A00B27">
              <w:rPr>
                <w:iCs/>
                <w:lang w:val="ro-MD"/>
              </w:rPr>
              <w:t>3.</w:t>
            </w:r>
            <w:r>
              <w:rPr>
                <w:iCs/>
                <w:lang w:val="ro-MD"/>
              </w:rPr>
              <w:t>1.3</w:t>
            </w:r>
            <w:r w:rsidRPr="00A00B27">
              <w:rPr>
                <w:iCs/>
                <w:lang w:val="ro-MD"/>
              </w:rPr>
              <w:t>. Antreprenorul are obligația întocmirii corecte a facturii fiscale, indicând toate elementele de identificare ale acesteia și datele bancare corecte, inclusiv ale Beneficiarului.</w:t>
            </w:r>
          </w:p>
          <w:p w14:paraId="3B417DDD" w14:textId="278A5856" w:rsidR="005C5ED4" w:rsidRPr="0032655D" w:rsidRDefault="005C5ED4" w:rsidP="005C5ED4">
            <w:pPr>
              <w:tabs>
                <w:tab w:val="left" w:pos="567"/>
                <w:tab w:val="left" w:pos="4005"/>
              </w:tabs>
              <w:jc w:val="both"/>
              <w:rPr>
                <w:iCs/>
                <w:lang w:val="ro-MD"/>
              </w:rPr>
            </w:pPr>
            <w:r w:rsidRPr="00A00B27">
              <w:rPr>
                <w:iCs/>
                <w:lang w:val="ro-MD"/>
              </w:rPr>
              <w:t>3.</w:t>
            </w:r>
            <w:r>
              <w:rPr>
                <w:iCs/>
                <w:lang w:val="ro-MD"/>
              </w:rPr>
              <w:t>1.4</w:t>
            </w:r>
            <w:r w:rsidRPr="00A00B27">
              <w:rPr>
                <w:iCs/>
                <w:lang w:val="ro-MD"/>
              </w:rPr>
              <w:t>. Transmiterea documentelor enumerate la pct.3.</w:t>
            </w:r>
            <w:r>
              <w:rPr>
                <w:iCs/>
                <w:lang w:val="ro-MD"/>
              </w:rPr>
              <w:t>1.2</w:t>
            </w:r>
            <w:r w:rsidRPr="00A00B27">
              <w:rPr>
                <w:iCs/>
                <w:lang w:val="ro-MD"/>
              </w:rPr>
              <w:t xml:space="preserve">. cu elemente greşite şi/sau greşeli de calcul identificate de Beneficiar, urmare recepționării acestora, atrage după sine obligaţia </w:t>
            </w:r>
            <w:r w:rsidR="0063621A">
              <w:rPr>
                <w:iCs/>
                <w:lang w:val="ro-MD"/>
              </w:rPr>
              <w:t>Antreprenorului</w:t>
            </w:r>
            <w:r w:rsidR="0063621A" w:rsidRPr="00A00B27">
              <w:rPr>
                <w:iCs/>
                <w:lang w:val="ro-MD"/>
              </w:rPr>
              <w:t xml:space="preserve"> </w:t>
            </w:r>
            <w:r w:rsidRPr="00A00B27">
              <w:rPr>
                <w:iCs/>
                <w:lang w:val="ro-MD"/>
              </w:rPr>
              <w:t>de a le anula şi de a transmite documente noi.</w:t>
            </w:r>
          </w:p>
          <w:p w14:paraId="5A864CE4" w14:textId="016B9E75" w:rsidR="005C5ED4" w:rsidRDefault="005C5ED4" w:rsidP="005C5ED4">
            <w:pPr>
              <w:tabs>
                <w:tab w:val="left" w:pos="567"/>
                <w:tab w:val="left" w:pos="4005"/>
              </w:tabs>
              <w:jc w:val="both"/>
              <w:rPr>
                <w:iCs/>
                <w:lang w:val="ro-MD"/>
              </w:rPr>
            </w:pPr>
            <w:r>
              <w:rPr>
                <w:iCs/>
                <w:lang w:val="ro-MD"/>
              </w:rPr>
              <w:t xml:space="preserve">3.1.6. </w:t>
            </w:r>
            <w:r w:rsidRPr="0032655D">
              <w:rPr>
                <w:iCs/>
                <w:lang w:val="ro-MD"/>
              </w:rPr>
              <w:t>Beneficarul va efectua pla</w:t>
            </w:r>
            <w:r w:rsidR="00D170AD">
              <w:rPr>
                <w:iCs/>
                <w:lang w:val="ro-MD"/>
              </w:rPr>
              <w:t>ta</w:t>
            </w:r>
            <w:r w:rsidRPr="0032655D">
              <w:rPr>
                <w:iCs/>
                <w:lang w:val="ro-MD"/>
              </w:rPr>
              <w:t xml:space="preserve">, după executarea tuturor lucrărilor, în baza </w:t>
            </w:r>
            <w:r>
              <w:rPr>
                <w:iCs/>
                <w:lang w:val="ro-MD"/>
              </w:rPr>
              <w:t>p</w:t>
            </w:r>
            <w:r w:rsidRPr="0032655D">
              <w:rPr>
                <w:iCs/>
                <w:lang w:val="ro-MD"/>
              </w:rPr>
              <w:t>rocesului-verbal de recepție a lucrărilor executate</w:t>
            </w:r>
            <w:r w:rsidR="001456D6">
              <w:rPr>
                <w:iCs/>
                <w:lang w:val="ro-MD"/>
              </w:rPr>
              <w:t>,</w:t>
            </w:r>
            <w:r w:rsidRPr="0032655D">
              <w:rPr>
                <w:iCs/>
                <w:lang w:val="ro-MD"/>
              </w:rPr>
              <w:t xml:space="preserve"> semnat de reprezentanții ambelor părți, </w:t>
            </w:r>
            <w:proofErr w:type="spellStart"/>
            <w:r w:rsidR="009C085D">
              <w:rPr>
                <w:rFonts w:eastAsiaTheme="minorHAnsi"/>
                <w:iCs/>
                <w:noProof w:val="0"/>
                <w:lang w:val="en-US"/>
              </w:rPr>
              <w:t>certificatului</w:t>
            </w:r>
            <w:proofErr w:type="spellEnd"/>
            <w:r w:rsidR="009C085D">
              <w:rPr>
                <w:rFonts w:eastAsiaTheme="minorHAnsi"/>
                <w:iCs/>
                <w:noProof w:val="0"/>
                <w:lang w:val="en-US"/>
              </w:rPr>
              <w:t xml:space="preserve"> </w:t>
            </w:r>
            <w:r w:rsidR="009C085D" w:rsidRPr="008D2ED1">
              <w:rPr>
                <w:rFonts w:eastAsiaTheme="minorHAnsi"/>
                <w:iCs/>
                <w:noProof w:val="0"/>
                <w:lang w:val="en-US"/>
              </w:rPr>
              <w:t>d</w:t>
            </w:r>
            <w:r w:rsidR="009C085D">
              <w:rPr>
                <w:rFonts w:eastAsiaTheme="minorHAnsi"/>
                <w:iCs/>
                <w:noProof w:val="0"/>
                <w:lang w:val="en-US"/>
              </w:rPr>
              <w:t>e</w:t>
            </w:r>
            <w:r w:rsidR="009C085D" w:rsidRPr="008D2ED1">
              <w:rPr>
                <w:rFonts w:eastAsiaTheme="minorHAnsi"/>
                <w:iCs/>
                <w:noProof w:val="0"/>
                <w:lang w:val="en-US"/>
              </w:rPr>
              <w:t xml:space="preserve"> </w:t>
            </w:r>
            <w:proofErr w:type="spellStart"/>
            <w:r w:rsidR="009C085D" w:rsidRPr="008D2ED1">
              <w:rPr>
                <w:rFonts w:eastAsiaTheme="minorHAnsi"/>
                <w:iCs/>
                <w:noProof w:val="0"/>
                <w:lang w:val="en-US"/>
              </w:rPr>
              <w:t>garanți</w:t>
            </w:r>
            <w:r w:rsidR="009C085D">
              <w:rPr>
                <w:rFonts w:eastAsiaTheme="minorHAnsi"/>
                <w:iCs/>
                <w:noProof w:val="0"/>
                <w:lang w:val="en-US"/>
              </w:rPr>
              <w:t>e</w:t>
            </w:r>
            <w:proofErr w:type="spellEnd"/>
            <w:r w:rsidR="009C085D" w:rsidRPr="008D2ED1">
              <w:rPr>
                <w:rFonts w:eastAsiaTheme="minorHAnsi"/>
                <w:iCs/>
                <w:noProof w:val="0"/>
                <w:lang w:val="en-US"/>
              </w:rPr>
              <w:t xml:space="preserve"> </w:t>
            </w:r>
            <w:proofErr w:type="spellStart"/>
            <w:r w:rsidR="009C085D" w:rsidRPr="009D2EE9">
              <w:rPr>
                <w:rFonts w:eastAsiaTheme="minorHAnsi"/>
                <w:iCs/>
                <w:noProof w:val="0"/>
                <w:lang w:val="en-US"/>
              </w:rPr>
              <w:t>pentru</w:t>
            </w:r>
            <w:proofErr w:type="spellEnd"/>
            <w:r w:rsidR="009C085D">
              <w:rPr>
                <w:rFonts w:eastAsiaTheme="minorHAnsi"/>
                <w:iCs/>
                <w:noProof w:val="0"/>
                <w:lang w:val="en-US"/>
              </w:rPr>
              <w:t xml:space="preserve"> </w:t>
            </w:r>
            <w:proofErr w:type="spellStart"/>
            <w:r w:rsidR="009C085D">
              <w:rPr>
                <w:rFonts w:eastAsiaTheme="minorHAnsi"/>
                <w:iCs/>
                <w:noProof w:val="0"/>
                <w:lang w:val="en-US"/>
              </w:rPr>
              <w:t>lucrările</w:t>
            </w:r>
            <w:proofErr w:type="spellEnd"/>
            <w:r w:rsidR="009C085D">
              <w:rPr>
                <w:rFonts w:eastAsiaTheme="minorHAnsi"/>
                <w:iCs/>
                <w:noProof w:val="0"/>
                <w:lang w:val="en-US"/>
              </w:rPr>
              <w:t xml:space="preserve"> </w:t>
            </w:r>
            <w:proofErr w:type="spellStart"/>
            <w:r w:rsidR="009C085D">
              <w:rPr>
                <w:rFonts w:eastAsiaTheme="minorHAnsi"/>
                <w:iCs/>
                <w:noProof w:val="0"/>
                <w:lang w:val="en-US"/>
              </w:rPr>
              <w:t>executate</w:t>
            </w:r>
            <w:proofErr w:type="spellEnd"/>
            <w:r w:rsidR="009C085D">
              <w:rPr>
                <w:rFonts w:eastAsiaTheme="minorHAnsi"/>
                <w:iCs/>
                <w:noProof w:val="0"/>
                <w:lang w:val="en-US"/>
              </w:rPr>
              <w:t>,</w:t>
            </w:r>
            <w:r w:rsidR="001456D6">
              <w:rPr>
                <w:iCs/>
                <w:lang w:val="ro-MD"/>
              </w:rPr>
              <w:t>certificatului de garanție</w:t>
            </w:r>
            <w:r w:rsidR="00DC06CC" w:rsidRPr="00DC06CC">
              <w:rPr>
                <w:iCs/>
                <w:lang w:val="ro-MD"/>
              </w:rPr>
              <w:t xml:space="preserve"> </w:t>
            </w:r>
            <w:r w:rsidRPr="0032655D">
              <w:rPr>
                <w:iCs/>
                <w:lang w:val="ro-MD"/>
              </w:rPr>
              <w:t>pentru bunurile</w:t>
            </w:r>
            <w:r w:rsidR="00081FA4">
              <w:rPr>
                <w:iCs/>
                <w:lang w:val="ro-MD"/>
              </w:rPr>
              <w:t>, mecanismele</w:t>
            </w:r>
            <w:r w:rsidRPr="0032655D">
              <w:rPr>
                <w:iCs/>
                <w:lang w:val="ro-MD"/>
              </w:rPr>
              <w:t xml:space="preserve"> instalate și facturii fiscale</w:t>
            </w:r>
            <w:r w:rsidR="00D170AD">
              <w:rPr>
                <w:iCs/>
                <w:lang w:val="ro-MD"/>
              </w:rPr>
              <w:t>,</w:t>
            </w:r>
            <w:r w:rsidRPr="0032655D">
              <w:rPr>
                <w:iCs/>
                <w:lang w:val="ro-MD"/>
              </w:rPr>
              <w:t xml:space="preserve"> în termen de 15 zile lucrătoare din data recepționării și acceptării documentelor de către Beneficiar.</w:t>
            </w:r>
          </w:p>
          <w:p w14:paraId="6D40BD36" w14:textId="77777777" w:rsidR="005C5ED4" w:rsidRPr="00805B9C" w:rsidRDefault="005C5ED4" w:rsidP="005C5ED4">
            <w:pPr>
              <w:tabs>
                <w:tab w:val="left" w:pos="567"/>
                <w:tab w:val="left" w:pos="4005"/>
              </w:tabs>
              <w:rPr>
                <w:iCs/>
                <w:lang w:val="ro-MD"/>
              </w:rPr>
            </w:pPr>
          </w:p>
          <w:p w14:paraId="114338C9" w14:textId="77777777" w:rsidR="005C5ED4" w:rsidRDefault="005C5ED4" w:rsidP="005C5ED4">
            <w:pPr>
              <w:tabs>
                <w:tab w:val="left" w:pos="567"/>
                <w:tab w:val="left" w:pos="4005"/>
              </w:tabs>
              <w:jc w:val="center"/>
              <w:rPr>
                <w:b/>
                <w:noProof w:val="0"/>
                <w:lang w:val="ro-MD"/>
              </w:rPr>
            </w:pPr>
            <w:r w:rsidRPr="001C55FF">
              <w:rPr>
                <w:b/>
                <w:bCs/>
                <w:iCs/>
                <w:lang w:val="ro-MD"/>
              </w:rPr>
              <w:t>Completare la Capitolul 9</w:t>
            </w:r>
            <w:r>
              <w:rPr>
                <w:b/>
                <w:bCs/>
                <w:iCs/>
                <w:lang w:val="ro-MD"/>
              </w:rPr>
              <w:t xml:space="preserve">. </w:t>
            </w:r>
            <w:r w:rsidRPr="00805B9C">
              <w:rPr>
                <w:b/>
                <w:noProof w:val="0"/>
                <w:lang w:val="ro-MD"/>
              </w:rPr>
              <w:t xml:space="preserve">PERIOADA DE GARANŢIE </w:t>
            </w:r>
          </w:p>
          <w:p w14:paraId="5AE62ADE" w14:textId="77777777" w:rsidR="005C5ED4" w:rsidRPr="001C55FF" w:rsidRDefault="005C5ED4" w:rsidP="005C5ED4">
            <w:pPr>
              <w:tabs>
                <w:tab w:val="left" w:pos="567"/>
                <w:tab w:val="left" w:pos="4005"/>
              </w:tabs>
              <w:jc w:val="center"/>
              <w:rPr>
                <w:b/>
                <w:bCs/>
                <w:iCs/>
                <w:lang w:val="ro-MD"/>
              </w:rPr>
            </w:pPr>
            <w:r w:rsidRPr="00805B9C">
              <w:rPr>
                <w:b/>
                <w:noProof w:val="0"/>
                <w:lang w:val="ro-MD"/>
              </w:rPr>
              <w:t>ŞI REMEDIERI ÎN PERIOADA DE GARANŢIE</w:t>
            </w:r>
          </w:p>
          <w:p w14:paraId="67799A5D" w14:textId="621B5BA5" w:rsidR="00A338F9" w:rsidRDefault="00A338F9" w:rsidP="00A338F9">
            <w:pPr>
              <w:tabs>
                <w:tab w:val="left" w:pos="567"/>
                <w:tab w:val="left" w:pos="4005"/>
              </w:tabs>
              <w:jc w:val="both"/>
              <w:rPr>
                <w:iCs/>
                <w:lang w:val="ro-MD"/>
              </w:rPr>
            </w:pPr>
            <w:r>
              <w:rPr>
                <w:iCs/>
                <w:lang w:val="ro-MD"/>
              </w:rPr>
              <w:lastRenderedPageBreak/>
              <w:t xml:space="preserve">9.4. Antreprenorul este obligat să notifice Beneficiarul </w:t>
            </w:r>
            <w:r w:rsidR="005B7E49">
              <w:rPr>
                <w:iCs/>
                <w:lang w:val="ro-MD"/>
              </w:rPr>
              <w:t xml:space="preserve">despre </w:t>
            </w:r>
            <w:r>
              <w:rPr>
                <w:iCs/>
                <w:lang w:val="ro-MD"/>
              </w:rPr>
              <w:t xml:space="preserve">data terminării tuturor lucrărilor prevăzute în </w:t>
            </w:r>
            <w:r w:rsidR="005B7E49">
              <w:rPr>
                <w:iCs/>
                <w:lang w:val="ro-MD"/>
              </w:rPr>
              <w:t>C</w:t>
            </w:r>
            <w:r>
              <w:rPr>
                <w:iCs/>
                <w:lang w:val="ro-MD"/>
              </w:rPr>
              <w:t xml:space="preserve">ontract, printr-un document scris, confirmat de reprezentantul Beneficiarului pe şantier. </w:t>
            </w:r>
          </w:p>
          <w:p w14:paraId="3F23DDCB" w14:textId="75A8A91D" w:rsidR="00A338F9" w:rsidRDefault="00A338F9" w:rsidP="00A338F9">
            <w:pPr>
              <w:tabs>
                <w:tab w:val="left" w:pos="567"/>
                <w:tab w:val="left" w:pos="4005"/>
              </w:tabs>
              <w:jc w:val="both"/>
              <w:rPr>
                <w:iCs/>
                <w:lang w:val="ro-MD"/>
              </w:rPr>
            </w:pPr>
            <w:r>
              <w:rPr>
                <w:iCs/>
                <w:lang w:val="ro-MD"/>
              </w:rPr>
              <w:t>9.5. Recepţia în faza de terminare a lucrărilor executate se va realiza de către Beneficiar în prezența Antreprenorului, cu respectarea strictă a prevederilor Regulamentului de recepţie a construcţiilor şi instalaţiilor aferente</w:t>
            </w:r>
            <w:r w:rsidR="005B7E49">
              <w:rPr>
                <w:iCs/>
                <w:lang w:val="ro-MD"/>
              </w:rPr>
              <w:t>,</w:t>
            </w:r>
            <w:r>
              <w:rPr>
                <w:iCs/>
                <w:lang w:val="ro-MD"/>
              </w:rPr>
              <w:t xml:space="preserve"> aprobat prin Hotărîrea Guvernului </w:t>
            </w:r>
            <w:r w:rsidR="005B7E49">
              <w:rPr>
                <w:iCs/>
                <w:lang w:val="ro-MD"/>
              </w:rPr>
              <w:t>n</w:t>
            </w:r>
            <w:r>
              <w:rPr>
                <w:iCs/>
                <w:lang w:val="ro-MD"/>
              </w:rPr>
              <w:t xml:space="preserve">r.285 din 23.05.1996. </w:t>
            </w:r>
          </w:p>
          <w:p w14:paraId="615105A1" w14:textId="77777777" w:rsidR="00A338F9" w:rsidRDefault="00A338F9" w:rsidP="00A338F9">
            <w:pPr>
              <w:tabs>
                <w:tab w:val="left" w:pos="567"/>
                <w:tab w:val="left" w:pos="4005"/>
              </w:tabs>
              <w:jc w:val="both"/>
              <w:rPr>
                <w:iCs/>
                <w:lang w:val="ro-MD"/>
              </w:rPr>
            </w:pPr>
            <w:r>
              <w:rPr>
                <w:iCs/>
                <w:lang w:val="ro-MD"/>
              </w:rPr>
              <w:t>9.6. La terminarea verificării lucrărilor executate, comisia îşi va consemna obiecţiile şi concluziile în procesul-verbal de recepție a lucrărilor executate şi îl va înainta Beneficiarului în termen de 3 zile lucrătoare împreună cu recomandarea de admitere cu sau fără obiecţii a recepţiei, amânarea sau respingerea ei. Nu se va accepta recepţia parţială a lucrărilor.</w:t>
            </w:r>
          </w:p>
          <w:p w14:paraId="09DA4E4E" w14:textId="2B0BD201" w:rsidR="005C5ED4" w:rsidRDefault="005C5ED4" w:rsidP="00A338F9">
            <w:pPr>
              <w:tabs>
                <w:tab w:val="left" w:pos="567"/>
                <w:tab w:val="left" w:pos="4005"/>
              </w:tabs>
              <w:jc w:val="both"/>
              <w:rPr>
                <w:iCs/>
                <w:lang w:val="ro-MD"/>
              </w:rPr>
            </w:pPr>
            <w:r w:rsidRPr="00C62718">
              <w:rPr>
                <w:iCs/>
                <w:lang w:val="ro-MD"/>
              </w:rPr>
              <w:t>9.</w:t>
            </w:r>
            <w:r w:rsidR="00D25C64">
              <w:rPr>
                <w:iCs/>
                <w:lang w:val="ro-MD"/>
              </w:rPr>
              <w:t>7</w:t>
            </w:r>
            <w:r w:rsidRPr="00C62718">
              <w:rPr>
                <w:iCs/>
                <w:lang w:val="ro-MD"/>
              </w:rPr>
              <w:t>. Termenul de garanție a</w:t>
            </w:r>
            <w:r w:rsidR="00D170AD">
              <w:rPr>
                <w:iCs/>
                <w:lang w:val="ro-MD"/>
              </w:rPr>
              <w:t xml:space="preserve"> </w:t>
            </w:r>
            <w:r w:rsidR="00A67916">
              <w:rPr>
                <w:iCs/>
                <w:lang w:val="ro-MD"/>
              </w:rPr>
              <w:t xml:space="preserve">bunurilor, mecanismelor instalate </w:t>
            </w:r>
            <w:r w:rsidRPr="00C62718">
              <w:rPr>
                <w:iCs/>
                <w:lang w:val="ro-MD"/>
              </w:rPr>
              <w:t xml:space="preserve">constituie </w:t>
            </w:r>
            <w:r w:rsidR="00B55C60">
              <w:rPr>
                <w:iCs/>
                <w:lang w:val="ro-MD"/>
              </w:rPr>
              <w:t>___</w:t>
            </w:r>
            <w:r w:rsidR="00186FB0">
              <w:rPr>
                <w:iCs/>
                <w:lang w:val="ro-MD"/>
              </w:rPr>
              <w:t xml:space="preserve"> </w:t>
            </w:r>
            <w:r w:rsidR="00D170AD">
              <w:rPr>
                <w:iCs/>
                <w:lang w:val="ro-MD"/>
              </w:rPr>
              <w:t>luni</w:t>
            </w:r>
            <w:r w:rsidRPr="00C62718">
              <w:rPr>
                <w:iCs/>
                <w:lang w:val="ro-MD"/>
              </w:rPr>
              <w:t xml:space="preserve"> din data semnării procesului-verbal de recepţie a lucrărilor</w:t>
            </w:r>
            <w:r w:rsidR="001C55E2">
              <w:rPr>
                <w:iCs/>
                <w:lang w:val="ro-MD"/>
              </w:rPr>
              <w:t xml:space="preserve"> executate</w:t>
            </w:r>
            <w:r w:rsidRPr="00C62718">
              <w:rPr>
                <w:iCs/>
                <w:lang w:val="ro-MD"/>
              </w:rPr>
              <w:t>, fără obiecții.</w:t>
            </w:r>
          </w:p>
          <w:p w14:paraId="07AE6942" w14:textId="5B089B46" w:rsidR="008032CF" w:rsidRPr="004B1279" w:rsidRDefault="008032CF" w:rsidP="004B1279">
            <w:pPr>
              <w:jc w:val="both"/>
              <w:rPr>
                <w:iCs/>
                <w:lang w:val="ro-MD"/>
              </w:rPr>
            </w:pPr>
            <w:r w:rsidRPr="004B1279">
              <w:rPr>
                <w:iCs/>
                <w:lang w:val="ro-MD"/>
              </w:rPr>
              <w:t>9.</w:t>
            </w:r>
            <w:r w:rsidR="00D25C64">
              <w:rPr>
                <w:iCs/>
                <w:lang w:val="ro-MD"/>
              </w:rPr>
              <w:t>8</w:t>
            </w:r>
            <w:r w:rsidR="006C6EBF">
              <w:rPr>
                <w:iCs/>
                <w:lang w:val="ro-MD"/>
              </w:rPr>
              <w:t>.</w:t>
            </w:r>
            <w:r w:rsidRPr="004B1279">
              <w:rPr>
                <w:iCs/>
                <w:lang w:val="ro-MD"/>
              </w:rPr>
              <w:t xml:space="preserve"> În perioada de garanţie stabilită, în conformitate cu legislația în vigoare, Antreprenorul va schimba </w:t>
            </w:r>
            <w:r w:rsidR="00D25C64">
              <w:rPr>
                <w:iCs/>
                <w:lang w:val="ro-MD"/>
              </w:rPr>
              <w:t>b</w:t>
            </w:r>
            <w:r w:rsidRPr="004B1279">
              <w:rPr>
                <w:iCs/>
                <w:lang w:val="ro-MD"/>
              </w:rPr>
              <w:t>unurile</w:t>
            </w:r>
            <w:r w:rsidR="00A37B5F">
              <w:rPr>
                <w:iCs/>
                <w:lang w:val="ro-MD"/>
              </w:rPr>
              <w:t>,</w:t>
            </w:r>
            <w:r w:rsidR="00A37B5F">
              <w:t xml:space="preserve"> </w:t>
            </w:r>
            <w:r w:rsidR="00A37B5F" w:rsidRPr="00A37B5F">
              <w:rPr>
                <w:iCs/>
                <w:lang w:val="ro-MD"/>
              </w:rPr>
              <w:t>mecanisme</w:t>
            </w:r>
            <w:r w:rsidR="00A37B5F">
              <w:rPr>
                <w:iCs/>
                <w:lang w:val="ro-MD"/>
              </w:rPr>
              <w:t>le</w:t>
            </w:r>
            <w:r w:rsidRPr="004B1279">
              <w:rPr>
                <w:iCs/>
                <w:lang w:val="ro-MD"/>
              </w:rPr>
              <w:t xml:space="preserve"> defectate din contul său în termen de </w:t>
            </w:r>
            <w:r w:rsidR="00D25C64">
              <w:rPr>
                <w:iCs/>
                <w:lang w:val="ro-MD"/>
              </w:rPr>
              <w:t xml:space="preserve">cel mult </w:t>
            </w:r>
            <w:r w:rsidRPr="004B1279">
              <w:rPr>
                <w:iCs/>
                <w:lang w:val="ro-MD"/>
              </w:rPr>
              <w:t>15 zile lucrătoare din momentul înștiințării de către Beneficiar</w:t>
            </w:r>
            <w:r w:rsidR="004B1279">
              <w:rPr>
                <w:iCs/>
                <w:lang w:val="ro-MD"/>
              </w:rPr>
              <w:t>.</w:t>
            </w:r>
          </w:p>
          <w:p w14:paraId="5B770562" w14:textId="77777777" w:rsidR="00D170AD" w:rsidRPr="00C62718" w:rsidRDefault="00D170AD" w:rsidP="005C5ED4">
            <w:pPr>
              <w:tabs>
                <w:tab w:val="left" w:pos="567"/>
                <w:tab w:val="left" w:pos="4005"/>
              </w:tabs>
              <w:jc w:val="both"/>
              <w:rPr>
                <w:iCs/>
                <w:lang w:val="ro-MD"/>
              </w:rPr>
            </w:pPr>
          </w:p>
          <w:p w14:paraId="16FABF0F" w14:textId="77777777" w:rsidR="005C5ED4" w:rsidRPr="0032655D" w:rsidRDefault="005C5ED4" w:rsidP="005C5ED4">
            <w:pPr>
              <w:tabs>
                <w:tab w:val="left" w:pos="567"/>
                <w:tab w:val="left" w:pos="4005"/>
              </w:tabs>
              <w:jc w:val="center"/>
              <w:rPr>
                <w:b/>
                <w:bCs/>
                <w:iCs/>
                <w:lang w:val="ro-MD"/>
              </w:rPr>
            </w:pPr>
            <w:r w:rsidRPr="0032655D">
              <w:rPr>
                <w:b/>
                <w:bCs/>
                <w:iCs/>
                <w:lang w:val="ro-MD"/>
              </w:rPr>
              <w:t>Completare la Capitolul 10</w:t>
            </w:r>
            <w:r>
              <w:rPr>
                <w:b/>
                <w:bCs/>
                <w:iCs/>
                <w:lang w:val="ro-MD"/>
              </w:rPr>
              <w:t>. RĂSPUNDEREA PĂRȚILOR</w:t>
            </w:r>
          </w:p>
          <w:p w14:paraId="21087871" w14:textId="4D97889A" w:rsidR="00DB31EB" w:rsidRPr="00E00C5D" w:rsidRDefault="00DB31EB" w:rsidP="00DB31EB">
            <w:pPr>
              <w:jc w:val="both"/>
              <w:rPr>
                <w:iCs/>
                <w:highlight w:val="green"/>
              </w:rPr>
            </w:pPr>
            <w:r>
              <w:rPr>
                <w:iCs/>
              </w:rPr>
              <w:t xml:space="preserve">10.9.1. </w:t>
            </w:r>
            <w:r w:rsidRPr="0032655D">
              <w:rPr>
                <w:iCs/>
              </w:rPr>
              <w:t xml:space="preserve">În cazul în care întârzierea depășește 15 zile, Antreprenorul prezintă Beneficiarului o explicație în formă scrisă. Dacă Beneficiarul acceptă, </w:t>
            </w:r>
            <w:r>
              <w:rPr>
                <w:iCs/>
              </w:rPr>
              <w:t>se</w:t>
            </w:r>
            <w:r w:rsidRPr="0032655D">
              <w:rPr>
                <w:iCs/>
              </w:rPr>
              <w:t xml:space="preserve"> prelungește termenul </w:t>
            </w:r>
            <w:r>
              <w:rPr>
                <w:iCs/>
              </w:rPr>
              <w:t>d</w:t>
            </w:r>
            <w:r w:rsidRPr="00481F78">
              <w:rPr>
                <w:iCs/>
              </w:rPr>
              <w:t>urat</w:t>
            </w:r>
            <w:r>
              <w:rPr>
                <w:iCs/>
              </w:rPr>
              <w:t>ei</w:t>
            </w:r>
            <w:r w:rsidRPr="00481F78">
              <w:rPr>
                <w:iCs/>
              </w:rPr>
              <w:t xml:space="preserve"> de execuţie a lucrărilor</w:t>
            </w:r>
            <w:r w:rsidRPr="0032655D">
              <w:rPr>
                <w:iCs/>
              </w:rPr>
              <w:t xml:space="preserve">, în caz contrar se consideră ca fiind refuz de a executa Lucrările prevăzute în prezentul Contract și </w:t>
            </w:r>
            <w:r w:rsidRPr="00197E5D">
              <w:rPr>
                <w:iCs/>
              </w:rPr>
              <w:t>Antreprenorul poartă răspundere materială în valoare de 5% din suma totală orientativ</w:t>
            </w:r>
            <w:r>
              <w:rPr>
                <w:iCs/>
              </w:rPr>
              <w:t>ă</w:t>
            </w:r>
            <w:r w:rsidRPr="00197E5D">
              <w:rPr>
                <w:iCs/>
              </w:rPr>
              <w:t xml:space="preserve"> a prezentului Contract</w:t>
            </w:r>
            <w:r w:rsidRPr="0032655D">
              <w:rPr>
                <w:iCs/>
              </w:rPr>
              <w:t>.</w:t>
            </w:r>
          </w:p>
          <w:p w14:paraId="2C80692F" w14:textId="51E294A1" w:rsidR="005C5ED4" w:rsidRPr="0032655D" w:rsidRDefault="005C5ED4" w:rsidP="005C5ED4">
            <w:pPr>
              <w:jc w:val="both"/>
              <w:rPr>
                <w:iCs/>
              </w:rPr>
            </w:pPr>
            <w:r>
              <w:rPr>
                <w:iCs/>
              </w:rPr>
              <w:t xml:space="preserve">10.12. </w:t>
            </w:r>
            <w:r w:rsidRPr="0032655D">
              <w:rPr>
                <w:iCs/>
              </w:rPr>
              <w:t xml:space="preserve">Pentru refuzul de a executa lucrările prevăzute în prezentul Contract, </w:t>
            </w:r>
            <w:r w:rsidR="00197E5D" w:rsidRPr="00197E5D">
              <w:rPr>
                <w:iCs/>
              </w:rPr>
              <w:t xml:space="preserve">Antreprenorul poartă răspundere materială în valoare de 5% din suma totală </w:t>
            </w:r>
            <w:r w:rsidR="002236B5" w:rsidRPr="00197E5D">
              <w:rPr>
                <w:iCs/>
              </w:rPr>
              <w:t>orientativ</w:t>
            </w:r>
            <w:r w:rsidR="002236B5">
              <w:rPr>
                <w:iCs/>
              </w:rPr>
              <w:t>ă</w:t>
            </w:r>
            <w:r w:rsidR="002236B5" w:rsidRPr="00197E5D">
              <w:rPr>
                <w:iCs/>
              </w:rPr>
              <w:t xml:space="preserve"> </w:t>
            </w:r>
            <w:r w:rsidR="00197E5D" w:rsidRPr="00197E5D">
              <w:rPr>
                <w:iCs/>
              </w:rPr>
              <w:t>a prezentului Contract.</w:t>
            </w:r>
            <w:r w:rsidR="00197E5D">
              <w:rPr>
                <w:iCs/>
              </w:rPr>
              <w:t xml:space="preserve"> </w:t>
            </w:r>
          </w:p>
          <w:p w14:paraId="554FF588" w14:textId="49606AFD" w:rsidR="005C5ED4" w:rsidRPr="0032655D" w:rsidRDefault="005C5ED4" w:rsidP="005C5ED4">
            <w:pPr>
              <w:jc w:val="both"/>
              <w:rPr>
                <w:iCs/>
                <w:lang w:val="en-US"/>
              </w:rPr>
            </w:pPr>
            <w:r>
              <w:rPr>
                <w:iCs/>
              </w:rPr>
              <w:t xml:space="preserve">10.13. </w:t>
            </w:r>
            <w:r w:rsidRPr="0032655D">
              <w:rPr>
                <w:iCs/>
              </w:rPr>
              <w:t xml:space="preserve">Pentru executarea cu întârziere a Lucrărilor, Antreprenorul poartă răspundere materială în valoare de 0,1% din suma Lucrărilor executate cu </w:t>
            </w:r>
            <w:r w:rsidR="002C0B41" w:rsidRPr="0032655D">
              <w:rPr>
                <w:iCs/>
              </w:rPr>
              <w:t>înt</w:t>
            </w:r>
            <w:r w:rsidR="002C0B41">
              <w:rPr>
                <w:iCs/>
              </w:rPr>
              <w:t>â</w:t>
            </w:r>
            <w:r w:rsidR="002C0B41" w:rsidRPr="0032655D">
              <w:rPr>
                <w:iCs/>
              </w:rPr>
              <w:t>rziere</w:t>
            </w:r>
            <w:r w:rsidRPr="0032655D">
              <w:rPr>
                <w:iCs/>
              </w:rPr>
              <w:t xml:space="preserve">, pentru fiecare zi de întârziere, dar nu mai mult de 5% din suma totală </w:t>
            </w:r>
            <w:r w:rsidR="002236B5" w:rsidRPr="0032655D">
              <w:rPr>
                <w:iCs/>
              </w:rPr>
              <w:t>orientativ</w:t>
            </w:r>
            <w:r w:rsidR="002236B5">
              <w:rPr>
                <w:iCs/>
              </w:rPr>
              <w:t>ă</w:t>
            </w:r>
            <w:r w:rsidR="002236B5" w:rsidRPr="0032655D">
              <w:rPr>
                <w:iCs/>
              </w:rPr>
              <w:t xml:space="preserve"> </w:t>
            </w:r>
            <w:r w:rsidRPr="0032655D">
              <w:rPr>
                <w:iCs/>
              </w:rPr>
              <w:t xml:space="preserve">a prezentului Contract. </w:t>
            </w:r>
          </w:p>
          <w:p w14:paraId="35C39557" w14:textId="12F54D18" w:rsidR="005C5ED4" w:rsidRPr="00E00C5D" w:rsidRDefault="005C5ED4" w:rsidP="005C5ED4">
            <w:pPr>
              <w:jc w:val="both"/>
              <w:rPr>
                <w:iCs/>
                <w:highlight w:val="green"/>
              </w:rPr>
            </w:pPr>
            <w:r>
              <w:rPr>
                <w:iCs/>
              </w:rPr>
              <w:t>10.1</w:t>
            </w:r>
            <w:r w:rsidR="005B69E9">
              <w:rPr>
                <w:iCs/>
              </w:rPr>
              <w:t>4</w:t>
            </w:r>
            <w:r>
              <w:rPr>
                <w:iCs/>
              </w:rPr>
              <w:t xml:space="preserve">. </w:t>
            </w:r>
            <w:r w:rsidRPr="0032655D">
              <w:rPr>
                <w:iCs/>
              </w:rPr>
              <w:t xml:space="preserve">Pentru achitarea cu întârziere a Lucrărilor executate, Beneficiarul poartă răspundere materială în valoare de 0,1% din suma Lucrărilor neachitate, pentru fiecare zi de întârziere, dar nu mai mult de 5% din suma totală </w:t>
            </w:r>
            <w:r w:rsidR="002236B5" w:rsidRPr="0032655D">
              <w:rPr>
                <w:iCs/>
              </w:rPr>
              <w:t>orientativ</w:t>
            </w:r>
            <w:r w:rsidR="002236B5">
              <w:rPr>
                <w:iCs/>
              </w:rPr>
              <w:t>ă</w:t>
            </w:r>
            <w:r w:rsidR="002236B5" w:rsidRPr="0032655D">
              <w:rPr>
                <w:iCs/>
              </w:rPr>
              <w:t xml:space="preserve"> </w:t>
            </w:r>
            <w:r w:rsidRPr="0032655D">
              <w:rPr>
                <w:iCs/>
              </w:rPr>
              <w:t>a prezentului Contract.</w:t>
            </w:r>
          </w:p>
          <w:p w14:paraId="2B450618" w14:textId="77777777" w:rsidR="005C5ED4" w:rsidRPr="00805B9C" w:rsidRDefault="005C5ED4" w:rsidP="005C5ED4">
            <w:pPr>
              <w:tabs>
                <w:tab w:val="left" w:pos="567"/>
                <w:tab w:val="left" w:pos="4005"/>
              </w:tabs>
              <w:jc w:val="both"/>
              <w:rPr>
                <w:i/>
              </w:rPr>
            </w:pPr>
          </w:p>
          <w:p w14:paraId="1207983E" w14:textId="77777777" w:rsidR="005C5ED4" w:rsidRPr="00C62718" w:rsidRDefault="005C5ED4" w:rsidP="005C5ED4">
            <w:pPr>
              <w:numPr>
                <w:ilvl w:val="0"/>
                <w:numId w:val="26"/>
              </w:numPr>
              <w:spacing w:line="276" w:lineRule="auto"/>
              <w:ind w:left="0"/>
              <w:contextualSpacing/>
              <w:jc w:val="both"/>
              <w:rPr>
                <w:iCs/>
                <w:noProof w:val="0"/>
                <w:lang w:val="ro-MD"/>
              </w:rPr>
            </w:pPr>
            <w:r w:rsidRPr="00C62718">
              <w:rPr>
                <w:b/>
                <w:iCs/>
                <w:noProof w:val="0"/>
                <w:lang w:val="ro-MD"/>
              </w:rPr>
              <w:t xml:space="preserve">                 RECHIZITELE JURIDICE, POŞTALE ŞI DE PLĂŢI ALE PĂRŢILOR</w:t>
            </w:r>
          </w:p>
          <w:p w14:paraId="48684DFA" w14:textId="77777777" w:rsidR="005C5ED4" w:rsidRPr="00C62718" w:rsidRDefault="005C5ED4" w:rsidP="005C5ED4">
            <w:pPr>
              <w:tabs>
                <w:tab w:val="left" w:pos="2685"/>
              </w:tabs>
              <w:jc w:val="both"/>
              <w:rPr>
                <w:iCs/>
                <w:lang w:val="ro-MD"/>
              </w:rPr>
            </w:pPr>
            <w:r w:rsidRPr="00C62718">
              <w:rPr>
                <w:iCs/>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C5ED4" w:rsidRPr="00C62718" w14:paraId="4BCA8A7C" w14:textId="77777777" w:rsidTr="005C5ED4">
              <w:trPr>
                <w:jc w:val="center"/>
              </w:trPr>
              <w:tc>
                <w:tcPr>
                  <w:tcW w:w="5163" w:type="dxa"/>
                  <w:tcBorders>
                    <w:top w:val="nil"/>
                    <w:left w:val="nil"/>
                    <w:bottom w:val="nil"/>
                    <w:right w:val="nil"/>
                  </w:tcBorders>
                </w:tcPr>
                <w:p w14:paraId="64844649" w14:textId="77777777" w:rsidR="005C5ED4" w:rsidRPr="00C62718" w:rsidRDefault="005C5ED4" w:rsidP="005C5ED4">
                  <w:pPr>
                    <w:tabs>
                      <w:tab w:val="left" w:pos="3295"/>
                    </w:tabs>
                    <w:jc w:val="center"/>
                    <w:rPr>
                      <w:b/>
                      <w:iCs/>
                      <w:lang w:val="ro-MD"/>
                    </w:rPr>
                  </w:pPr>
                  <w:r w:rsidRPr="00C62718">
                    <w:rPr>
                      <w:b/>
                      <w:iCs/>
                      <w:lang w:val="ro-MD"/>
                    </w:rPr>
                    <w:t>ANTREPRENORUL</w:t>
                  </w:r>
                </w:p>
              </w:tc>
              <w:tc>
                <w:tcPr>
                  <w:tcW w:w="4927" w:type="dxa"/>
                  <w:tcBorders>
                    <w:top w:val="nil"/>
                    <w:left w:val="nil"/>
                    <w:bottom w:val="nil"/>
                    <w:right w:val="nil"/>
                  </w:tcBorders>
                </w:tcPr>
                <w:p w14:paraId="41894FE3" w14:textId="77777777" w:rsidR="005C5ED4" w:rsidRPr="00C62718" w:rsidRDefault="005C5ED4" w:rsidP="005C5ED4">
                  <w:pPr>
                    <w:tabs>
                      <w:tab w:val="left" w:pos="3295"/>
                    </w:tabs>
                    <w:jc w:val="center"/>
                    <w:rPr>
                      <w:iCs/>
                      <w:lang w:val="ro-MD"/>
                    </w:rPr>
                  </w:pPr>
                  <w:r w:rsidRPr="00C62718">
                    <w:rPr>
                      <w:b/>
                      <w:iCs/>
                      <w:lang w:val="ro-MD"/>
                    </w:rPr>
                    <w:t>BENEFICIARUL</w:t>
                  </w:r>
                </w:p>
              </w:tc>
            </w:tr>
            <w:tr w:rsidR="005C5ED4" w:rsidRPr="00C62718" w14:paraId="46BEC2CC" w14:textId="77777777" w:rsidTr="005C5ED4">
              <w:trPr>
                <w:jc w:val="center"/>
              </w:trPr>
              <w:tc>
                <w:tcPr>
                  <w:tcW w:w="5163" w:type="dxa"/>
                  <w:tcBorders>
                    <w:top w:val="nil"/>
                    <w:left w:val="nil"/>
                    <w:bottom w:val="nil"/>
                    <w:right w:val="nil"/>
                  </w:tcBorders>
                  <w:vAlign w:val="center"/>
                </w:tcPr>
                <w:p w14:paraId="342F9AC7" w14:textId="77777777" w:rsidR="005C5ED4" w:rsidRPr="00C62718" w:rsidRDefault="005C5ED4" w:rsidP="005C5ED4">
                  <w:pPr>
                    <w:tabs>
                      <w:tab w:val="left" w:pos="1134"/>
                      <w:tab w:val="left" w:pos="4680"/>
                      <w:tab w:val="left" w:pos="7020"/>
                    </w:tabs>
                    <w:suppressAutoHyphens/>
                    <w:ind w:firstLine="567"/>
                    <w:jc w:val="both"/>
                    <w:rPr>
                      <w:iCs/>
                      <w:lang w:val="ro-MD"/>
                    </w:rPr>
                  </w:pPr>
                  <w:r w:rsidRPr="00C62718">
                    <w:rPr>
                      <w:iCs/>
                      <w:lang w:val="ro-MD"/>
                    </w:rPr>
                    <w:t>Adresa poştală:</w:t>
                  </w:r>
                </w:p>
              </w:tc>
              <w:tc>
                <w:tcPr>
                  <w:tcW w:w="4927" w:type="dxa"/>
                  <w:tcBorders>
                    <w:top w:val="nil"/>
                    <w:left w:val="nil"/>
                    <w:bottom w:val="nil"/>
                    <w:right w:val="nil"/>
                  </w:tcBorders>
                  <w:vAlign w:val="center"/>
                </w:tcPr>
                <w:p w14:paraId="21519511" w14:textId="77777777" w:rsidR="005C5ED4" w:rsidRDefault="005C5ED4" w:rsidP="005C5ED4">
                  <w:pPr>
                    <w:tabs>
                      <w:tab w:val="left" w:pos="1134"/>
                      <w:tab w:val="left" w:pos="4680"/>
                      <w:tab w:val="left" w:pos="7020"/>
                    </w:tabs>
                    <w:suppressAutoHyphens/>
                    <w:jc w:val="both"/>
                    <w:rPr>
                      <w:iCs/>
                      <w:lang w:val="ro-MD"/>
                    </w:rPr>
                  </w:pPr>
                </w:p>
                <w:p w14:paraId="5EA555AB" w14:textId="77777777" w:rsidR="00DF2845" w:rsidRDefault="005C5ED4" w:rsidP="005C5ED4">
                  <w:pPr>
                    <w:tabs>
                      <w:tab w:val="left" w:pos="1134"/>
                      <w:tab w:val="left" w:pos="4680"/>
                      <w:tab w:val="left" w:pos="7020"/>
                    </w:tabs>
                    <w:suppressAutoHyphens/>
                    <w:jc w:val="both"/>
                    <w:rPr>
                      <w:iCs/>
                      <w:lang w:val="ro-MD"/>
                    </w:rPr>
                  </w:pPr>
                  <w:r w:rsidRPr="00C62718">
                    <w:rPr>
                      <w:iCs/>
                      <w:lang w:val="ro-MD"/>
                    </w:rPr>
                    <w:t>Adresa poştală:</w:t>
                  </w:r>
                  <w:r w:rsidRPr="00C62718">
                    <w:rPr>
                      <w:iCs/>
                    </w:rPr>
                    <w:t xml:space="preserve"> </w:t>
                  </w:r>
                  <w:r w:rsidRPr="00C62718">
                    <w:rPr>
                      <w:iCs/>
                      <w:lang w:val="ro-MD"/>
                    </w:rPr>
                    <w:t xml:space="preserve">MD-2005, </w:t>
                  </w:r>
                </w:p>
                <w:p w14:paraId="51D07FAC" w14:textId="307C98CE" w:rsidR="005C5ED4" w:rsidRPr="00C62718" w:rsidRDefault="005C5ED4" w:rsidP="005C5ED4">
                  <w:pPr>
                    <w:tabs>
                      <w:tab w:val="left" w:pos="1134"/>
                      <w:tab w:val="left" w:pos="4680"/>
                      <w:tab w:val="left" w:pos="7020"/>
                    </w:tabs>
                    <w:suppressAutoHyphens/>
                    <w:jc w:val="both"/>
                    <w:rPr>
                      <w:iCs/>
                      <w:lang w:val="ro-MD"/>
                    </w:rPr>
                  </w:pPr>
                  <w:r w:rsidRPr="00C62718">
                    <w:rPr>
                      <w:iCs/>
                      <w:lang w:val="ro-MD"/>
                    </w:rPr>
                    <w:t>mun. Chişinău, bd. Grigore Vieru, 1</w:t>
                  </w:r>
                </w:p>
              </w:tc>
            </w:tr>
            <w:tr w:rsidR="005C5ED4" w:rsidRPr="00C62718" w14:paraId="0AD2B2CE" w14:textId="77777777" w:rsidTr="005C5ED4">
              <w:trPr>
                <w:jc w:val="center"/>
              </w:trPr>
              <w:tc>
                <w:tcPr>
                  <w:tcW w:w="5163" w:type="dxa"/>
                  <w:tcBorders>
                    <w:top w:val="nil"/>
                    <w:left w:val="nil"/>
                    <w:bottom w:val="nil"/>
                    <w:right w:val="nil"/>
                  </w:tcBorders>
                  <w:vAlign w:val="center"/>
                </w:tcPr>
                <w:p w14:paraId="1F43F9BB" w14:textId="77777777" w:rsidR="005C5ED4" w:rsidRPr="00C62718" w:rsidRDefault="005C5ED4" w:rsidP="005C5ED4">
                  <w:pPr>
                    <w:tabs>
                      <w:tab w:val="left" w:pos="1134"/>
                      <w:tab w:val="left" w:pos="4680"/>
                      <w:tab w:val="left" w:pos="7020"/>
                    </w:tabs>
                    <w:suppressAutoHyphens/>
                    <w:ind w:firstLine="567"/>
                    <w:jc w:val="both"/>
                    <w:rPr>
                      <w:iCs/>
                      <w:lang w:val="ro-MD"/>
                    </w:rPr>
                  </w:pPr>
                  <w:r w:rsidRPr="00C62718">
                    <w:rPr>
                      <w:iCs/>
                      <w:lang w:val="ro-MD"/>
                    </w:rPr>
                    <w:t>Telefon:</w:t>
                  </w:r>
                </w:p>
              </w:tc>
              <w:tc>
                <w:tcPr>
                  <w:tcW w:w="4927" w:type="dxa"/>
                  <w:tcBorders>
                    <w:top w:val="nil"/>
                    <w:left w:val="nil"/>
                    <w:bottom w:val="nil"/>
                    <w:right w:val="nil"/>
                  </w:tcBorders>
                  <w:vAlign w:val="center"/>
                </w:tcPr>
                <w:p w14:paraId="0DD04ACF" w14:textId="076799D7" w:rsidR="005C5ED4" w:rsidRPr="00C62718" w:rsidRDefault="005C5ED4" w:rsidP="005C5ED4">
                  <w:pPr>
                    <w:tabs>
                      <w:tab w:val="left" w:pos="1134"/>
                      <w:tab w:val="left" w:pos="4680"/>
                      <w:tab w:val="left" w:pos="7020"/>
                    </w:tabs>
                    <w:suppressAutoHyphens/>
                    <w:jc w:val="both"/>
                    <w:rPr>
                      <w:iCs/>
                      <w:lang w:val="ro-MD"/>
                    </w:rPr>
                  </w:pPr>
                  <w:r w:rsidRPr="00C62718">
                    <w:rPr>
                      <w:iCs/>
                      <w:lang w:val="ro-MD"/>
                    </w:rPr>
                    <w:t>Telefon:</w:t>
                  </w:r>
                  <w:r w:rsidRPr="00C62718">
                    <w:rPr>
                      <w:iCs/>
                    </w:rPr>
                    <w:t xml:space="preserve"> </w:t>
                  </w:r>
                  <w:r w:rsidRPr="00C62718">
                    <w:rPr>
                      <w:iCs/>
                      <w:lang w:val="ro-MD"/>
                    </w:rPr>
                    <w:t>022 8226</w:t>
                  </w:r>
                  <w:r w:rsidR="00506135">
                    <w:rPr>
                      <w:iCs/>
                      <w:lang w:val="ro-MD"/>
                    </w:rPr>
                    <w:t>0</w:t>
                  </w:r>
                  <w:r w:rsidRPr="00C62718">
                    <w:rPr>
                      <w:iCs/>
                      <w:lang w:val="ro-MD"/>
                    </w:rPr>
                    <w:t>5</w:t>
                  </w:r>
                </w:p>
              </w:tc>
            </w:tr>
            <w:tr w:rsidR="005C5ED4" w:rsidRPr="00C62718" w14:paraId="6CEF15C0" w14:textId="77777777" w:rsidTr="005C5ED4">
              <w:trPr>
                <w:jc w:val="center"/>
              </w:trPr>
              <w:tc>
                <w:tcPr>
                  <w:tcW w:w="5163" w:type="dxa"/>
                  <w:tcBorders>
                    <w:top w:val="nil"/>
                    <w:left w:val="nil"/>
                    <w:bottom w:val="nil"/>
                    <w:right w:val="nil"/>
                  </w:tcBorders>
                  <w:vAlign w:val="center"/>
                </w:tcPr>
                <w:p w14:paraId="502246E0" w14:textId="77777777" w:rsidR="005C5ED4" w:rsidRPr="00C62718" w:rsidRDefault="005C5ED4" w:rsidP="005C5ED4">
                  <w:pPr>
                    <w:tabs>
                      <w:tab w:val="left" w:pos="1134"/>
                      <w:tab w:val="left" w:pos="4680"/>
                      <w:tab w:val="left" w:pos="7020"/>
                    </w:tabs>
                    <w:suppressAutoHyphens/>
                    <w:ind w:firstLine="567"/>
                    <w:jc w:val="both"/>
                    <w:rPr>
                      <w:iCs/>
                      <w:lang w:val="ro-MD"/>
                    </w:rPr>
                  </w:pPr>
                  <w:r w:rsidRPr="00C62718">
                    <w:rPr>
                      <w:iCs/>
                      <w:lang w:val="ro-MD"/>
                    </w:rPr>
                    <w:t>Cod fiscal:</w:t>
                  </w:r>
                </w:p>
              </w:tc>
              <w:tc>
                <w:tcPr>
                  <w:tcW w:w="4927" w:type="dxa"/>
                  <w:tcBorders>
                    <w:top w:val="nil"/>
                    <w:left w:val="nil"/>
                    <w:bottom w:val="nil"/>
                    <w:right w:val="nil"/>
                  </w:tcBorders>
                  <w:vAlign w:val="center"/>
                </w:tcPr>
                <w:p w14:paraId="4E05E880" w14:textId="77777777" w:rsidR="005C5ED4" w:rsidRPr="00C62718" w:rsidRDefault="005C5ED4" w:rsidP="005C5ED4">
                  <w:pPr>
                    <w:tabs>
                      <w:tab w:val="left" w:pos="1134"/>
                      <w:tab w:val="left" w:pos="4680"/>
                      <w:tab w:val="left" w:pos="7020"/>
                    </w:tabs>
                    <w:suppressAutoHyphens/>
                    <w:jc w:val="both"/>
                    <w:rPr>
                      <w:iCs/>
                      <w:lang w:val="ro-MD"/>
                    </w:rPr>
                  </w:pPr>
                  <w:r w:rsidRPr="00C62718">
                    <w:rPr>
                      <w:iCs/>
                      <w:lang w:val="ro-MD"/>
                    </w:rPr>
                    <w:t>E-mail: official@bnm.md</w:t>
                  </w:r>
                </w:p>
                <w:p w14:paraId="53B54A45" w14:textId="77777777" w:rsidR="005C5ED4" w:rsidRPr="00C62718" w:rsidRDefault="005C5ED4" w:rsidP="005C5ED4">
                  <w:pPr>
                    <w:tabs>
                      <w:tab w:val="left" w:pos="1134"/>
                      <w:tab w:val="left" w:pos="4680"/>
                      <w:tab w:val="left" w:pos="7020"/>
                    </w:tabs>
                    <w:suppressAutoHyphens/>
                    <w:jc w:val="both"/>
                    <w:rPr>
                      <w:iCs/>
                      <w:lang w:val="ro-MD"/>
                    </w:rPr>
                  </w:pPr>
                  <w:r w:rsidRPr="00C62718">
                    <w:rPr>
                      <w:iCs/>
                      <w:lang w:val="ro-MD"/>
                    </w:rPr>
                    <w:t>Cod fiscal:</w:t>
                  </w:r>
                  <w:r w:rsidRPr="00C62718">
                    <w:rPr>
                      <w:iCs/>
                    </w:rPr>
                    <w:t xml:space="preserve"> 79592</w:t>
                  </w:r>
                </w:p>
              </w:tc>
            </w:tr>
            <w:tr w:rsidR="005C5ED4" w:rsidRPr="00C62718" w14:paraId="3029C1D6" w14:textId="77777777" w:rsidTr="005C5ED4">
              <w:trPr>
                <w:jc w:val="center"/>
              </w:trPr>
              <w:tc>
                <w:tcPr>
                  <w:tcW w:w="5163" w:type="dxa"/>
                  <w:tcBorders>
                    <w:top w:val="nil"/>
                    <w:left w:val="nil"/>
                    <w:bottom w:val="nil"/>
                    <w:right w:val="nil"/>
                  </w:tcBorders>
                  <w:vAlign w:val="center"/>
                </w:tcPr>
                <w:p w14:paraId="2B225B0A" w14:textId="77777777" w:rsidR="005C5ED4" w:rsidRPr="00C62718" w:rsidRDefault="005C5ED4" w:rsidP="005C5ED4">
                  <w:pPr>
                    <w:tabs>
                      <w:tab w:val="left" w:pos="1134"/>
                      <w:tab w:val="left" w:pos="4680"/>
                      <w:tab w:val="left" w:pos="7020"/>
                    </w:tabs>
                    <w:suppressAutoHyphens/>
                    <w:ind w:firstLine="567"/>
                    <w:jc w:val="both"/>
                    <w:rPr>
                      <w:iCs/>
                      <w:lang w:val="ro-MD"/>
                    </w:rPr>
                  </w:pPr>
                  <w:r w:rsidRPr="00C62718">
                    <w:rPr>
                      <w:iCs/>
                      <w:lang w:val="ro-MD"/>
                    </w:rPr>
                    <w:t>Banca:</w:t>
                  </w:r>
                </w:p>
              </w:tc>
              <w:tc>
                <w:tcPr>
                  <w:tcW w:w="4927" w:type="dxa"/>
                  <w:tcBorders>
                    <w:top w:val="nil"/>
                    <w:left w:val="nil"/>
                    <w:bottom w:val="nil"/>
                    <w:right w:val="nil"/>
                  </w:tcBorders>
                  <w:vAlign w:val="center"/>
                </w:tcPr>
                <w:p w14:paraId="600B64E0" w14:textId="77777777" w:rsidR="005C5ED4" w:rsidRPr="00C62718" w:rsidRDefault="005C5ED4" w:rsidP="005C5ED4">
                  <w:pPr>
                    <w:tabs>
                      <w:tab w:val="left" w:pos="1134"/>
                      <w:tab w:val="left" w:pos="4680"/>
                      <w:tab w:val="left" w:pos="7020"/>
                    </w:tabs>
                    <w:suppressAutoHyphens/>
                    <w:jc w:val="both"/>
                    <w:rPr>
                      <w:iCs/>
                      <w:lang w:val="ro-MD"/>
                    </w:rPr>
                  </w:pPr>
                  <w:r w:rsidRPr="00C62718">
                    <w:rPr>
                      <w:iCs/>
                      <w:lang w:val="ro-MD"/>
                    </w:rPr>
                    <w:t>Cod bancar: NBMDMD2X</w:t>
                  </w:r>
                </w:p>
              </w:tc>
            </w:tr>
            <w:tr w:rsidR="005C5ED4" w:rsidRPr="00C62718" w14:paraId="0624E6C6" w14:textId="77777777" w:rsidTr="005C5ED4">
              <w:trPr>
                <w:jc w:val="center"/>
              </w:trPr>
              <w:tc>
                <w:tcPr>
                  <w:tcW w:w="5163" w:type="dxa"/>
                  <w:tcBorders>
                    <w:top w:val="nil"/>
                    <w:left w:val="nil"/>
                    <w:bottom w:val="nil"/>
                    <w:right w:val="nil"/>
                  </w:tcBorders>
                  <w:vAlign w:val="center"/>
                </w:tcPr>
                <w:p w14:paraId="4CFE0E20" w14:textId="77777777" w:rsidR="005C5ED4" w:rsidRPr="00C62718" w:rsidRDefault="005C5ED4" w:rsidP="005C5ED4">
                  <w:pPr>
                    <w:tabs>
                      <w:tab w:val="left" w:pos="1134"/>
                      <w:tab w:val="left" w:pos="4680"/>
                      <w:tab w:val="left" w:pos="7020"/>
                    </w:tabs>
                    <w:suppressAutoHyphens/>
                    <w:ind w:firstLine="567"/>
                    <w:jc w:val="both"/>
                    <w:rPr>
                      <w:iCs/>
                      <w:lang w:val="ro-MD"/>
                    </w:rPr>
                  </w:pPr>
                  <w:r w:rsidRPr="00C62718">
                    <w:rPr>
                      <w:iCs/>
                      <w:lang w:val="ro-MD"/>
                    </w:rPr>
                    <w:t>Cod:</w:t>
                  </w:r>
                </w:p>
              </w:tc>
              <w:tc>
                <w:tcPr>
                  <w:tcW w:w="4927" w:type="dxa"/>
                  <w:tcBorders>
                    <w:top w:val="nil"/>
                    <w:left w:val="nil"/>
                    <w:bottom w:val="nil"/>
                    <w:right w:val="nil"/>
                  </w:tcBorders>
                  <w:vAlign w:val="center"/>
                </w:tcPr>
                <w:p w14:paraId="4970C43B" w14:textId="77777777" w:rsidR="005C5ED4" w:rsidRPr="00C62718" w:rsidRDefault="005C5ED4" w:rsidP="005C5ED4">
                  <w:pPr>
                    <w:tabs>
                      <w:tab w:val="left" w:pos="1134"/>
                      <w:tab w:val="left" w:pos="4680"/>
                      <w:tab w:val="left" w:pos="7020"/>
                    </w:tabs>
                    <w:suppressAutoHyphens/>
                    <w:jc w:val="both"/>
                    <w:rPr>
                      <w:iCs/>
                      <w:lang w:val="ro-MD"/>
                    </w:rPr>
                  </w:pPr>
                </w:p>
              </w:tc>
            </w:tr>
            <w:tr w:rsidR="005C5ED4" w:rsidRPr="00C62718" w14:paraId="4AACAA06" w14:textId="77777777" w:rsidTr="005C5ED4">
              <w:trPr>
                <w:jc w:val="center"/>
              </w:trPr>
              <w:tc>
                <w:tcPr>
                  <w:tcW w:w="5163" w:type="dxa"/>
                  <w:tcBorders>
                    <w:top w:val="nil"/>
                    <w:left w:val="nil"/>
                    <w:bottom w:val="nil"/>
                    <w:right w:val="nil"/>
                  </w:tcBorders>
                  <w:vAlign w:val="center"/>
                </w:tcPr>
                <w:p w14:paraId="50B5FD84" w14:textId="77777777" w:rsidR="005C5ED4" w:rsidRPr="00C62718" w:rsidRDefault="005C5ED4" w:rsidP="005C5ED4">
                  <w:pPr>
                    <w:tabs>
                      <w:tab w:val="left" w:pos="1134"/>
                      <w:tab w:val="left" w:pos="4680"/>
                      <w:tab w:val="left" w:pos="7020"/>
                    </w:tabs>
                    <w:suppressAutoHyphens/>
                    <w:ind w:firstLine="567"/>
                    <w:jc w:val="both"/>
                    <w:rPr>
                      <w:iCs/>
                      <w:lang w:val="ro-MD"/>
                    </w:rPr>
                  </w:pPr>
                  <w:r w:rsidRPr="00C62718">
                    <w:rPr>
                      <w:iCs/>
                      <w:lang w:val="ro-MD"/>
                    </w:rPr>
                    <w:t>IBAN</w:t>
                  </w:r>
                </w:p>
              </w:tc>
              <w:tc>
                <w:tcPr>
                  <w:tcW w:w="4927" w:type="dxa"/>
                  <w:tcBorders>
                    <w:top w:val="nil"/>
                    <w:left w:val="nil"/>
                    <w:bottom w:val="nil"/>
                    <w:right w:val="nil"/>
                  </w:tcBorders>
                  <w:vAlign w:val="center"/>
                </w:tcPr>
                <w:p w14:paraId="70CB84A5" w14:textId="77777777" w:rsidR="005C5ED4" w:rsidRPr="00C62718" w:rsidRDefault="005C5ED4" w:rsidP="005C5ED4">
                  <w:pPr>
                    <w:tabs>
                      <w:tab w:val="left" w:pos="1134"/>
                      <w:tab w:val="left" w:pos="4680"/>
                      <w:tab w:val="left" w:pos="7020"/>
                    </w:tabs>
                    <w:suppressAutoHyphens/>
                    <w:jc w:val="both"/>
                    <w:rPr>
                      <w:iCs/>
                      <w:lang w:val="ro-MD"/>
                    </w:rPr>
                  </w:pPr>
                </w:p>
              </w:tc>
            </w:tr>
          </w:tbl>
          <w:p w14:paraId="73F1189B" w14:textId="77777777" w:rsidR="005C5ED4" w:rsidRPr="00C62718" w:rsidRDefault="005C5ED4" w:rsidP="005C5ED4">
            <w:pPr>
              <w:tabs>
                <w:tab w:val="left" w:pos="2685"/>
              </w:tabs>
              <w:spacing w:line="276" w:lineRule="auto"/>
              <w:contextualSpacing/>
              <w:jc w:val="center"/>
              <w:rPr>
                <w:iCs/>
                <w:noProof w:val="0"/>
                <w:lang w:val="ro-MD"/>
              </w:rPr>
            </w:pPr>
            <w:r w:rsidRPr="00C62718">
              <w:rPr>
                <w:b/>
                <w:iCs/>
                <w:noProof w:val="0"/>
                <w:lang w:val="ro-MD"/>
              </w:rPr>
              <w:t>SEMNĂTURILE PĂRŢILOR</w:t>
            </w:r>
          </w:p>
          <w:tbl>
            <w:tblPr>
              <w:tblW w:w="0" w:type="auto"/>
              <w:jc w:val="center"/>
              <w:tblLayout w:type="fixed"/>
              <w:tblLook w:val="04A0" w:firstRow="1" w:lastRow="0" w:firstColumn="1" w:lastColumn="0" w:noHBand="0" w:noVBand="1"/>
            </w:tblPr>
            <w:tblGrid>
              <w:gridCol w:w="5188"/>
              <w:gridCol w:w="4559"/>
            </w:tblGrid>
            <w:tr w:rsidR="005C5ED4" w:rsidRPr="00C62718" w14:paraId="22FC9A8C" w14:textId="77777777" w:rsidTr="005C5ED4">
              <w:trPr>
                <w:trHeight w:val="357"/>
                <w:jc w:val="center"/>
              </w:trPr>
              <w:tc>
                <w:tcPr>
                  <w:tcW w:w="5188" w:type="dxa"/>
                  <w:vAlign w:val="center"/>
                </w:tcPr>
                <w:p w14:paraId="0349F969" w14:textId="77777777" w:rsidR="005C5ED4" w:rsidRPr="00C62718" w:rsidRDefault="005C5ED4" w:rsidP="005C5ED4">
                  <w:pPr>
                    <w:jc w:val="center"/>
                    <w:rPr>
                      <w:b/>
                      <w:iCs/>
                      <w:lang w:val="ro-MD"/>
                    </w:rPr>
                  </w:pPr>
                  <w:r w:rsidRPr="00C62718">
                    <w:rPr>
                      <w:b/>
                      <w:iCs/>
                      <w:lang w:val="ro-MD"/>
                    </w:rPr>
                    <w:t>ANTREPRENOR</w:t>
                  </w:r>
                </w:p>
              </w:tc>
              <w:tc>
                <w:tcPr>
                  <w:tcW w:w="4559" w:type="dxa"/>
                  <w:vAlign w:val="center"/>
                </w:tcPr>
                <w:p w14:paraId="47F1D170" w14:textId="77777777" w:rsidR="005C5ED4" w:rsidRPr="00C62718" w:rsidRDefault="005C5ED4" w:rsidP="005C5ED4">
                  <w:pPr>
                    <w:jc w:val="center"/>
                    <w:rPr>
                      <w:b/>
                      <w:iCs/>
                      <w:lang w:val="ro-MD"/>
                    </w:rPr>
                  </w:pPr>
                  <w:r w:rsidRPr="00C62718">
                    <w:rPr>
                      <w:b/>
                      <w:iCs/>
                      <w:lang w:val="ro-MD"/>
                    </w:rPr>
                    <w:t>BENEFICIAR</w:t>
                  </w:r>
                </w:p>
              </w:tc>
            </w:tr>
            <w:tr w:rsidR="005C5ED4" w:rsidRPr="00C62718" w14:paraId="3F555798" w14:textId="77777777" w:rsidTr="005C5ED4">
              <w:trPr>
                <w:trHeight w:val="357"/>
                <w:jc w:val="center"/>
              </w:trPr>
              <w:tc>
                <w:tcPr>
                  <w:tcW w:w="5188" w:type="dxa"/>
                  <w:vAlign w:val="center"/>
                </w:tcPr>
                <w:p w14:paraId="4FC1A3B5" w14:textId="77777777" w:rsidR="005C5ED4" w:rsidRPr="00C62718" w:rsidRDefault="005C5ED4" w:rsidP="005C5ED4">
                  <w:pPr>
                    <w:jc w:val="both"/>
                    <w:rPr>
                      <w:b/>
                      <w:iCs/>
                      <w:lang w:val="ro-MD"/>
                    </w:rPr>
                  </w:pPr>
                </w:p>
                <w:p w14:paraId="52B22F18" w14:textId="77777777" w:rsidR="005C5ED4" w:rsidRPr="00C62718" w:rsidRDefault="005C5ED4" w:rsidP="005C5ED4">
                  <w:pPr>
                    <w:jc w:val="both"/>
                    <w:rPr>
                      <w:b/>
                      <w:iCs/>
                      <w:lang w:val="ro-MD"/>
                    </w:rPr>
                  </w:pPr>
                </w:p>
                <w:p w14:paraId="18C58B7B" w14:textId="77777777" w:rsidR="005C5ED4" w:rsidRPr="00C62718" w:rsidRDefault="005C5ED4" w:rsidP="005C5ED4">
                  <w:pPr>
                    <w:jc w:val="both"/>
                    <w:rPr>
                      <w:b/>
                      <w:iCs/>
                      <w:lang w:val="ro-MD"/>
                    </w:rPr>
                  </w:pPr>
                </w:p>
              </w:tc>
              <w:tc>
                <w:tcPr>
                  <w:tcW w:w="4559" w:type="dxa"/>
                  <w:vAlign w:val="center"/>
                </w:tcPr>
                <w:p w14:paraId="6FCA4F69" w14:textId="79058C83" w:rsidR="0070603B" w:rsidRPr="00C62718" w:rsidRDefault="0070603B" w:rsidP="005C5ED4">
                  <w:pPr>
                    <w:jc w:val="both"/>
                    <w:rPr>
                      <w:b/>
                      <w:iCs/>
                      <w:lang w:val="ro-MD"/>
                    </w:rPr>
                  </w:pPr>
                </w:p>
              </w:tc>
            </w:tr>
          </w:tbl>
          <w:p w14:paraId="6850C960" w14:textId="77777777" w:rsidR="005C5ED4" w:rsidRPr="00F06703" w:rsidRDefault="005C5ED4" w:rsidP="005C5ED4">
            <w:pPr>
              <w:jc w:val="both"/>
              <w:rPr>
                <w:i/>
                <w:lang w:val="ro-MD"/>
              </w:rPr>
            </w:pPr>
          </w:p>
        </w:tc>
      </w:tr>
    </w:tbl>
    <w:p w14:paraId="4211E7DB" w14:textId="1D29BE1B" w:rsidR="00BC2E40" w:rsidRPr="00D216BB" w:rsidRDefault="00BC2E40" w:rsidP="00FA70C1">
      <w:pPr>
        <w:rPr>
          <w:b/>
          <w:bCs/>
          <w:noProof w:val="0"/>
          <w:lang w:val="en-US"/>
        </w:rPr>
      </w:pPr>
    </w:p>
    <w:sectPr w:rsidR="00BC2E40" w:rsidRPr="00D216BB" w:rsidSect="00E13004">
      <w:headerReference w:type="even" r:id="rId8"/>
      <w:headerReference w:type="default" r:id="rId9"/>
      <w:footerReference w:type="even" r:id="rId10"/>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1140" w14:textId="77777777" w:rsidR="00547A14" w:rsidRDefault="00547A14" w:rsidP="00A20ACF">
      <w:r>
        <w:separator/>
      </w:r>
    </w:p>
  </w:endnote>
  <w:endnote w:type="continuationSeparator" w:id="0">
    <w:p w14:paraId="32ABD183" w14:textId="77777777" w:rsidR="00547A14" w:rsidRDefault="00547A1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B0D6" w14:textId="77777777" w:rsidR="00547A14" w:rsidRDefault="00547A14" w:rsidP="00500C80">
    <w:pPr>
      <w:pStyle w:val="Footer"/>
    </w:pPr>
    <w:bookmarkStart w:id="14" w:name="TITUS2FooterEvenPages"/>
    <w:r w:rsidRPr="00500C80">
      <w:rPr>
        <w:color w:val="000000"/>
        <w:sz w:val="2"/>
      </w:rPr>
      <w:t> </w:t>
    </w:r>
  </w:p>
  <w:p w14:paraId="6EBFE000" w14:textId="52534BA8" w:rsidR="00547A14" w:rsidRDefault="00304851" w:rsidP="007C04D8">
    <w:pPr>
      <w:pStyle w:val="Footer"/>
      <w:jc w:val="right"/>
    </w:pPr>
    <w:sdt>
      <w:sdtPr>
        <w:id w:val="2082325357"/>
        <w:docPartObj>
          <w:docPartGallery w:val="Page Numbers (Bottom of Page)"/>
          <w:docPartUnique/>
        </w:docPartObj>
      </w:sdtPr>
      <w:sdtEndPr/>
      <w:sdtContent>
        <w:r w:rsidR="00547A14">
          <w:fldChar w:fldCharType="begin"/>
        </w:r>
        <w:r w:rsidR="00547A14">
          <w:instrText xml:space="preserve"> PAGE   \* MERGEFORMAT </w:instrText>
        </w:r>
        <w:r w:rsidR="00547A14">
          <w:fldChar w:fldCharType="separate"/>
        </w:r>
        <w:r w:rsidR="00547A14">
          <w:t>16</w:t>
        </w:r>
        <w:r w:rsidR="00547A14">
          <w:fldChar w:fldCharType="end"/>
        </w:r>
      </w:sdtContent>
    </w:sdt>
  </w:p>
  <w:p w14:paraId="52014D2B" w14:textId="77777777" w:rsidR="00547A14" w:rsidRDefault="00547A14" w:rsidP="007C04D8">
    <w:pPr>
      <w:pStyle w:val="Footer"/>
    </w:pPr>
  </w:p>
  <w:p w14:paraId="14A0A829" w14:textId="53191882" w:rsidR="00547A14" w:rsidRDefault="00547A14" w:rsidP="00C500F7">
    <w:pPr>
      <w:pStyle w:val="Footer"/>
    </w:pPr>
    <w:bookmarkStart w:id="15" w:name="TITUS1FooterEvenPages"/>
    <w:bookmarkEnd w:id="14"/>
    <w:r w:rsidRPr="00C500F7">
      <w:rPr>
        <w:color w:val="000000"/>
        <w:sz w:val="2"/>
      </w:rPr>
      <w:t> </w:t>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9E8" w14:textId="407F7B08" w:rsidR="00547A14" w:rsidRDefault="00547A14" w:rsidP="00500C80">
    <w:pPr>
      <w:pStyle w:val="Footer"/>
    </w:pPr>
    <w:bookmarkStart w:id="16" w:name="TITUS2FooterPrimary"/>
    <w:r w:rsidRPr="00500C80">
      <w:rPr>
        <w:color w:val="000000"/>
        <w:sz w:val="2"/>
      </w:rPr>
      <w:t> </w:t>
    </w:r>
  </w:p>
  <w:p w14:paraId="42057FDE" w14:textId="0F07CD6B" w:rsidR="00547A14" w:rsidRDefault="00547A14" w:rsidP="00C500F7">
    <w:pPr>
      <w:pStyle w:val="Footer"/>
    </w:pPr>
    <w:bookmarkStart w:id="17" w:name="TITUS1FooterPrimary"/>
    <w:bookmarkEnd w:id="16"/>
    <w:r w:rsidRPr="00C500F7">
      <w:rPr>
        <w:color w:val="000000"/>
        <w:sz w:val="2"/>
      </w:rPr>
      <w:t> </w:t>
    </w:r>
  </w:p>
  <w:bookmarkEnd w:id="17"/>
  <w:p w14:paraId="16FD1D34" w14:textId="7034CF2A" w:rsidR="00547A14" w:rsidRDefault="00304851" w:rsidP="00C500F7">
    <w:pPr>
      <w:pStyle w:val="Footer"/>
      <w:jc w:val="right"/>
    </w:pPr>
    <w:sdt>
      <w:sdtPr>
        <w:id w:val="21019529"/>
        <w:docPartObj>
          <w:docPartGallery w:val="Page Numbers (Bottom of Page)"/>
          <w:docPartUnique/>
        </w:docPartObj>
      </w:sdtPr>
      <w:sdtEndPr/>
      <w:sdtContent>
        <w:r w:rsidR="00547A14">
          <w:fldChar w:fldCharType="begin"/>
        </w:r>
        <w:r w:rsidR="00547A14">
          <w:instrText xml:space="preserve"> PAGE   \* MERGEFORMAT </w:instrText>
        </w:r>
        <w:r w:rsidR="00547A14">
          <w:fldChar w:fldCharType="separate"/>
        </w:r>
        <w:r w:rsidR="00547A14">
          <w:t>15</w:t>
        </w:r>
        <w:r w:rsidR="00547A14">
          <w:fldChar w:fldCharType="end"/>
        </w:r>
      </w:sdtContent>
    </w:sdt>
  </w:p>
  <w:p w14:paraId="075618FA" w14:textId="77777777" w:rsidR="00547A14" w:rsidRDefault="0054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E1A0" w14:textId="77777777" w:rsidR="00547A14" w:rsidRDefault="00547A14" w:rsidP="00A20ACF">
      <w:r>
        <w:separator/>
      </w:r>
    </w:p>
  </w:footnote>
  <w:footnote w:type="continuationSeparator" w:id="0">
    <w:p w14:paraId="33FD32CC" w14:textId="77777777" w:rsidR="00547A14" w:rsidRDefault="00547A14" w:rsidP="00A2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2BDD" w14:textId="4B837F4D" w:rsidR="00547A14" w:rsidRPr="005A09D9" w:rsidRDefault="00547A14" w:rsidP="00C500F7">
    <w:pPr>
      <w:pStyle w:val="Header"/>
    </w:pPr>
    <w:bookmarkStart w:id="10" w:name="TITUS2HeaderEvenPages"/>
    <w:r w:rsidRPr="00500C80">
      <w:rPr>
        <w:color w:val="000000"/>
        <w:sz w:val="2"/>
      </w:rPr>
      <w:t> </w:t>
    </w:r>
    <w:bookmarkStart w:id="11" w:name="TITUS1HeaderEvenPages"/>
    <w:r>
      <w:rPr>
        <w:color w:val="000000"/>
        <w:sz w:val="2"/>
      </w:rPr>
      <w:t> </w:t>
    </w:r>
    <w:bookmarkEnd w:id="11"/>
  </w:p>
  <w:bookmarkEnd w:id="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E4AF" w14:textId="5E515290" w:rsidR="00547A14" w:rsidRPr="005A09D9" w:rsidRDefault="00547A14" w:rsidP="00C500F7">
    <w:pPr>
      <w:pStyle w:val="Header"/>
    </w:pPr>
    <w:bookmarkStart w:id="12" w:name="TITUS2HeaderPrimary"/>
    <w:r w:rsidRPr="00500C80">
      <w:rPr>
        <w:color w:val="000000"/>
        <w:sz w:val="2"/>
      </w:rPr>
      <w:t> </w:t>
    </w:r>
    <w:bookmarkStart w:id="13" w:name="TITUS1HeaderPrimary"/>
    <w:bookmarkEnd w:id="12"/>
    <w:r>
      <w:rPr>
        <w:color w:val="000000"/>
        <w:sz w:val="2"/>
      </w:rPr>
      <w:t> </w: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7"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6A01455"/>
    <w:multiLevelType w:val="hybridMultilevel"/>
    <w:tmpl w:val="7B004438"/>
    <w:lvl w:ilvl="0" w:tplc="08180017">
      <w:start w:val="1"/>
      <w:numFmt w:val="lowerLetter"/>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7" w15:restartNumberingAfterBreak="0">
    <w:nsid w:val="3AA87113"/>
    <w:multiLevelType w:val="multilevel"/>
    <w:tmpl w:val="7400C0BA"/>
    <w:lvl w:ilvl="0">
      <w:start w:val="3"/>
      <w:numFmt w:val="decimal"/>
      <w:lvlText w:val="%1"/>
      <w:lvlJc w:val="left"/>
      <w:pPr>
        <w:ind w:left="360" w:hanging="360"/>
      </w:pPr>
      <w:rPr>
        <w:rFonts w:hint="default"/>
      </w:rPr>
    </w:lvl>
    <w:lvl w:ilvl="1">
      <w:start w:val="7"/>
      <w:numFmt w:val="decimal"/>
      <w:lvlText w:val="%1.%2"/>
      <w:lvlJc w:val="left"/>
      <w:pPr>
        <w:ind w:left="1096" w:hanging="72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5168" w:hanging="2160"/>
      </w:pPr>
      <w:rPr>
        <w:rFonts w:hint="default"/>
      </w:rPr>
    </w:lvl>
  </w:abstractNum>
  <w:abstractNum w:abstractNumId="1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978B6"/>
    <w:multiLevelType w:val="hybridMultilevel"/>
    <w:tmpl w:val="4EB017DC"/>
    <w:lvl w:ilvl="0" w:tplc="08180001">
      <w:start w:val="1"/>
      <w:numFmt w:val="bullet"/>
      <w:lvlText w:val=""/>
      <w:lvlJc w:val="left"/>
      <w:pPr>
        <w:ind w:left="2032" w:hanging="360"/>
      </w:pPr>
      <w:rPr>
        <w:rFonts w:ascii="Symbol" w:hAnsi="Symbol" w:hint="default"/>
      </w:rPr>
    </w:lvl>
    <w:lvl w:ilvl="1" w:tplc="08180003" w:tentative="1">
      <w:start w:val="1"/>
      <w:numFmt w:val="bullet"/>
      <w:lvlText w:val="o"/>
      <w:lvlJc w:val="left"/>
      <w:pPr>
        <w:ind w:left="2752" w:hanging="360"/>
      </w:pPr>
      <w:rPr>
        <w:rFonts w:ascii="Courier New" w:hAnsi="Courier New" w:cs="Courier New" w:hint="default"/>
      </w:rPr>
    </w:lvl>
    <w:lvl w:ilvl="2" w:tplc="08180005" w:tentative="1">
      <w:start w:val="1"/>
      <w:numFmt w:val="bullet"/>
      <w:lvlText w:val=""/>
      <w:lvlJc w:val="left"/>
      <w:pPr>
        <w:ind w:left="3472" w:hanging="360"/>
      </w:pPr>
      <w:rPr>
        <w:rFonts w:ascii="Wingdings" w:hAnsi="Wingdings" w:hint="default"/>
      </w:rPr>
    </w:lvl>
    <w:lvl w:ilvl="3" w:tplc="08180001" w:tentative="1">
      <w:start w:val="1"/>
      <w:numFmt w:val="bullet"/>
      <w:lvlText w:val=""/>
      <w:lvlJc w:val="left"/>
      <w:pPr>
        <w:ind w:left="4192" w:hanging="360"/>
      </w:pPr>
      <w:rPr>
        <w:rFonts w:ascii="Symbol" w:hAnsi="Symbol" w:hint="default"/>
      </w:rPr>
    </w:lvl>
    <w:lvl w:ilvl="4" w:tplc="08180003" w:tentative="1">
      <w:start w:val="1"/>
      <w:numFmt w:val="bullet"/>
      <w:lvlText w:val="o"/>
      <w:lvlJc w:val="left"/>
      <w:pPr>
        <w:ind w:left="4912" w:hanging="360"/>
      </w:pPr>
      <w:rPr>
        <w:rFonts w:ascii="Courier New" w:hAnsi="Courier New" w:cs="Courier New" w:hint="default"/>
      </w:rPr>
    </w:lvl>
    <w:lvl w:ilvl="5" w:tplc="08180005" w:tentative="1">
      <w:start w:val="1"/>
      <w:numFmt w:val="bullet"/>
      <w:lvlText w:val=""/>
      <w:lvlJc w:val="left"/>
      <w:pPr>
        <w:ind w:left="5632" w:hanging="360"/>
      </w:pPr>
      <w:rPr>
        <w:rFonts w:ascii="Wingdings" w:hAnsi="Wingdings" w:hint="default"/>
      </w:rPr>
    </w:lvl>
    <w:lvl w:ilvl="6" w:tplc="08180001" w:tentative="1">
      <w:start w:val="1"/>
      <w:numFmt w:val="bullet"/>
      <w:lvlText w:val=""/>
      <w:lvlJc w:val="left"/>
      <w:pPr>
        <w:ind w:left="6352" w:hanging="360"/>
      </w:pPr>
      <w:rPr>
        <w:rFonts w:ascii="Symbol" w:hAnsi="Symbol" w:hint="default"/>
      </w:rPr>
    </w:lvl>
    <w:lvl w:ilvl="7" w:tplc="08180003" w:tentative="1">
      <w:start w:val="1"/>
      <w:numFmt w:val="bullet"/>
      <w:lvlText w:val="o"/>
      <w:lvlJc w:val="left"/>
      <w:pPr>
        <w:ind w:left="7072" w:hanging="360"/>
      </w:pPr>
      <w:rPr>
        <w:rFonts w:ascii="Courier New" w:hAnsi="Courier New" w:cs="Courier New" w:hint="default"/>
      </w:rPr>
    </w:lvl>
    <w:lvl w:ilvl="8" w:tplc="08180005" w:tentative="1">
      <w:start w:val="1"/>
      <w:numFmt w:val="bullet"/>
      <w:lvlText w:val=""/>
      <w:lvlJc w:val="left"/>
      <w:pPr>
        <w:ind w:left="7792" w:hanging="360"/>
      </w:pPr>
      <w:rPr>
        <w:rFonts w:ascii="Wingdings" w:hAnsi="Wingdings" w:hint="default"/>
      </w:rPr>
    </w:lvl>
  </w:abstractNum>
  <w:abstractNum w:abstractNumId="2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8B2724A"/>
    <w:multiLevelType w:val="multilevel"/>
    <w:tmpl w:val="AD88D0B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7"/>
  </w:num>
  <w:num w:numId="2">
    <w:abstractNumId w:val="30"/>
  </w:num>
  <w:num w:numId="3">
    <w:abstractNumId w:val="21"/>
  </w:num>
  <w:num w:numId="4">
    <w:abstractNumId w:val="20"/>
  </w:num>
  <w:num w:numId="5">
    <w:abstractNumId w:val="9"/>
  </w:num>
  <w:num w:numId="6">
    <w:abstractNumId w:val="12"/>
  </w:num>
  <w:num w:numId="7">
    <w:abstractNumId w:val="10"/>
  </w:num>
  <w:num w:numId="8">
    <w:abstractNumId w:val="5"/>
  </w:num>
  <w:num w:numId="9">
    <w:abstractNumId w:val="19"/>
  </w:num>
  <w:num w:numId="10">
    <w:abstractNumId w:val="8"/>
  </w:num>
  <w:num w:numId="11">
    <w:abstractNumId w:val="14"/>
  </w:num>
  <w:num w:numId="12">
    <w:abstractNumId w:val="15"/>
  </w:num>
  <w:num w:numId="13">
    <w:abstractNumId w:val="28"/>
  </w:num>
  <w:num w:numId="14">
    <w:abstractNumId w:val="18"/>
  </w:num>
  <w:num w:numId="15">
    <w:abstractNumId w:val="16"/>
  </w:num>
  <w:num w:numId="16">
    <w:abstractNumId w:val="6"/>
  </w:num>
  <w:num w:numId="17">
    <w:abstractNumId w:val="29"/>
  </w:num>
  <w:num w:numId="18">
    <w:abstractNumId w:val="24"/>
  </w:num>
  <w:num w:numId="19">
    <w:abstractNumId w:val="7"/>
  </w:num>
  <w:num w:numId="20">
    <w:abstractNumId w:val="22"/>
  </w:num>
  <w:num w:numId="21">
    <w:abstractNumId w:val="1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5"/>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hyphenationZone w:val="283"/>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55C2"/>
    <w:rsid w:val="000061F8"/>
    <w:rsid w:val="00006232"/>
    <w:rsid w:val="00006D6D"/>
    <w:rsid w:val="00007454"/>
    <w:rsid w:val="00007578"/>
    <w:rsid w:val="00007B4F"/>
    <w:rsid w:val="00007E80"/>
    <w:rsid w:val="0001066E"/>
    <w:rsid w:val="00010CE7"/>
    <w:rsid w:val="00011320"/>
    <w:rsid w:val="00011759"/>
    <w:rsid w:val="000135B0"/>
    <w:rsid w:val="0002022A"/>
    <w:rsid w:val="0002188D"/>
    <w:rsid w:val="00021BB8"/>
    <w:rsid w:val="00022311"/>
    <w:rsid w:val="0002241B"/>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D2E"/>
    <w:rsid w:val="00040E78"/>
    <w:rsid w:val="00040EA0"/>
    <w:rsid w:val="0004670D"/>
    <w:rsid w:val="00046CEA"/>
    <w:rsid w:val="00050E70"/>
    <w:rsid w:val="0005316F"/>
    <w:rsid w:val="00054AD8"/>
    <w:rsid w:val="00057F3A"/>
    <w:rsid w:val="0006183F"/>
    <w:rsid w:val="0006445E"/>
    <w:rsid w:val="00064810"/>
    <w:rsid w:val="00065C50"/>
    <w:rsid w:val="000673B5"/>
    <w:rsid w:val="00070491"/>
    <w:rsid w:val="00070E23"/>
    <w:rsid w:val="0007146B"/>
    <w:rsid w:val="00071859"/>
    <w:rsid w:val="00072088"/>
    <w:rsid w:val="00072940"/>
    <w:rsid w:val="00073EB7"/>
    <w:rsid w:val="00073FF9"/>
    <w:rsid w:val="00074305"/>
    <w:rsid w:val="00080063"/>
    <w:rsid w:val="0008191D"/>
    <w:rsid w:val="00081FA4"/>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6B67"/>
    <w:rsid w:val="00097617"/>
    <w:rsid w:val="000A123F"/>
    <w:rsid w:val="000A18F0"/>
    <w:rsid w:val="000A1C77"/>
    <w:rsid w:val="000A6206"/>
    <w:rsid w:val="000A63ED"/>
    <w:rsid w:val="000A6AA7"/>
    <w:rsid w:val="000A7962"/>
    <w:rsid w:val="000A7988"/>
    <w:rsid w:val="000A7A90"/>
    <w:rsid w:val="000A7E63"/>
    <w:rsid w:val="000B2369"/>
    <w:rsid w:val="000B3312"/>
    <w:rsid w:val="000B50E4"/>
    <w:rsid w:val="000B5D92"/>
    <w:rsid w:val="000B70AD"/>
    <w:rsid w:val="000B73EB"/>
    <w:rsid w:val="000B7637"/>
    <w:rsid w:val="000C00CF"/>
    <w:rsid w:val="000C0371"/>
    <w:rsid w:val="000C1F66"/>
    <w:rsid w:val="000C3C74"/>
    <w:rsid w:val="000C470A"/>
    <w:rsid w:val="000C5DFB"/>
    <w:rsid w:val="000C6960"/>
    <w:rsid w:val="000D1C50"/>
    <w:rsid w:val="000D20B9"/>
    <w:rsid w:val="000D26B9"/>
    <w:rsid w:val="000D4488"/>
    <w:rsid w:val="000D4587"/>
    <w:rsid w:val="000D4758"/>
    <w:rsid w:val="000D5968"/>
    <w:rsid w:val="000D63C6"/>
    <w:rsid w:val="000D6DCD"/>
    <w:rsid w:val="000E3E29"/>
    <w:rsid w:val="000E4AEA"/>
    <w:rsid w:val="000E4D7D"/>
    <w:rsid w:val="000E518B"/>
    <w:rsid w:val="000E53CE"/>
    <w:rsid w:val="000F13FE"/>
    <w:rsid w:val="000F36A9"/>
    <w:rsid w:val="000F4FA6"/>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4156"/>
    <w:rsid w:val="00114DB4"/>
    <w:rsid w:val="00115188"/>
    <w:rsid w:val="00115A50"/>
    <w:rsid w:val="00115B7D"/>
    <w:rsid w:val="00116C35"/>
    <w:rsid w:val="00116CF2"/>
    <w:rsid w:val="0012160C"/>
    <w:rsid w:val="00121CBA"/>
    <w:rsid w:val="001223E6"/>
    <w:rsid w:val="001233E8"/>
    <w:rsid w:val="00124D6E"/>
    <w:rsid w:val="00125481"/>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181B"/>
    <w:rsid w:val="001430D7"/>
    <w:rsid w:val="0014385D"/>
    <w:rsid w:val="00144066"/>
    <w:rsid w:val="001443B8"/>
    <w:rsid w:val="001456D6"/>
    <w:rsid w:val="001467C0"/>
    <w:rsid w:val="00150F5B"/>
    <w:rsid w:val="00151468"/>
    <w:rsid w:val="00151494"/>
    <w:rsid w:val="001518F0"/>
    <w:rsid w:val="0015247E"/>
    <w:rsid w:val="001525A2"/>
    <w:rsid w:val="0015261D"/>
    <w:rsid w:val="001527E0"/>
    <w:rsid w:val="00153412"/>
    <w:rsid w:val="00154B34"/>
    <w:rsid w:val="00156CFC"/>
    <w:rsid w:val="0015798C"/>
    <w:rsid w:val="00160A28"/>
    <w:rsid w:val="00160DF3"/>
    <w:rsid w:val="001618B4"/>
    <w:rsid w:val="001627AA"/>
    <w:rsid w:val="00163023"/>
    <w:rsid w:val="0016369C"/>
    <w:rsid w:val="00164565"/>
    <w:rsid w:val="001666FC"/>
    <w:rsid w:val="00167CB7"/>
    <w:rsid w:val="001701DE"/>
    <w:rsid w:val="001704FB"/>
    <w:rsid w:val="001710E7"/>
    <w:rsid w:val="001718AE"/>
    <w:rsid w:val="00174C61"/>
    <w:rsid w:val="00174E5F"/>
    <w:rsid w:val="001763CD"/>
    <w:rsid w:val="0017664F"/>
    <w:rsid w:val="00177A21"/>
    <w:rsid w:val="00183358"/>
    <w:rsid w:val="00183D79"/>
    <w:rsid w:val="0018415A"/>
    <w:rsid w:val="00184370"/>
    <w:rsid w:val="00185148"/>
    <w:rsid w:val="001856BA"/>
    <w:rsid w:val="00185F10"/>
    <w:rsid w:val="001866CB"/>
    <w:rsid w:val="00186FB0"/>
    <w:rsid w:val="001873A6"/>
    <w:rsid w:val="0019071C"/>
    <w:rsid w:val="00192984"/>
    <w:rsid w:val="00195966"/>
    <w:rsid w:val="0019642D"/>
    <w:rsid w:val="00196AB4"/>
    <w:rsid w:val="00197E5D"/>
    <w:rsid w:val="001A192A"/>
    <w:rsid w:val="001A19FD"/>
    <w:rsid w:val="001A1A16"/>
    <w:rsid w:val="001A2344"/>
    <w:rsid w:val="001A4150"/>
    <w:rsid w:val="001A4DB4"/>
    <w:rsid w:val="001A5517"/>
    <w:rsid w:val="001A58C5"/>
    <w:rsid w:val="001A6043"/>
    <w:rsid w:val="001A7525"/>
    <w:rsid w:val="001A78E4"/>
    <w:rsid w:val="001B09B3"/>
    <w:rsid w:val="001B1B6D"/>
    <w:rsid w:val="001B1E45"/>
    <w:rsid w:val="001B630A"/>
    <w:rsid w:val="001B73F3"/>
    <w:rsid w:val="001C03B0"/>
    <w:rsid w:val="001C32E9"/>
    <w:rsid w:val="001C3DC4"/>
    <w:rsid w:val="001C439F"/>
    <w:rsid w:val="001C4B99"/>
    <w:rsid w:val="001C4DFD"/>
    <w:rsid w:val="001C55E2"/>
    <w:rsid w:val="001C5A47"/>
    <w:rsid w:val="001C6D83"/>
    <w:rsid w:val="001C7BAA"/>
    <w:rsid w:val="001D0242"/>
    <w:rsid w:val="001D0651"/>
    <w:rsid w:val="001D3039"/>
    <w:rsid w:val="001D5966"/>
    <w:rsid w:val="001D5BBA"/>
    <w:rsid w:val="001D5EA8"/>
    <w:rsid w:val="001D7219"/>
    <w:rsid w:val="001E29F8"/>
    <w:rsid w:val="001E4997"/>
    <w:rsid w:val="001E7956"/>
    <w:rsid w:val="001F1E25"/>
    <w:rsid w:val="001F2101"/>
    <w:rsid w:val="001F24FD"/>
    <w:rsid w:val="001F309E"/>
    <w:rsid w:val="001F420F"/>
    <w:rsid w:val="001F489D"/>
    <w:rsid w:val="001F6505"/>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88"/>
    <w:rsid w:val="00222AFE"/>
    <w:rsid w:val="00222FD0"/>
    <w:rsid w:val="002236B5"/>
    <w:rsid w:val="0022376E"/>
    <w:rsid w:val="00223D58"/>
    <w:rsid w:val="00223FF9"/>
    <w:rsid w:val="002242A0"/>
    <w:rsid w:val="0022479E"/>
    <w:rsid w:val="002253A6"/>
    <w:rsid w:val="00225942"/>
    <w:rsid w:val="00226535"/>
    <w:rsid w:val="00227207"/>
    <w:rsid w:val="00227348"/>
    <w:rsid w:val="002301B1"/>
    <w:rsid w:val="00231831"/>
    <w:rsid w:val="002326B7"/>
    <w:rsid w:val="00232D6D"/>
    <w:rsid w:val="00233538"/>
    <w:rsid w:val="00233954"/>
    <w:rsid w:val="00234775"/>
    <w:rsid w:val="00234A81"/>
    <w:rsid w:val="002359F7"/>
    <w:rsid w:val="00236F50"/>
    <w:rsid w:val="00240407"/>
    <w:rsid w:val="00240751"/>
    <w:rsid w:val="00240892"/>
    <w:rsid w:val="002439D3"/>
    <w:rsid w:val="00244A30"/>
    <w:rsid w:val="0024699C"/>
    <w:rsid w:val="002477E2"/>
    <w:rsid w:val="00247A37"/>
    <w:rsid w:val="002514C3"/>
    <w:rsid w:val="00251B8A"/>
    <w:rsid w:val="00252D6E"/>
    <w:rsid w:val="00255879"/>
    <w:rsid w:val="00255E04"/>
    <w:rsid w:val="002574B4"/>
    <w:rsid w:val="002611DC"/>
    <w:rsid w:val="002614DE"/>
    <w:rsid w:val="002621D2"/>
    <w:rsid w:val="002626AB"/>
    <w:rsid w:val="00262E26"/>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5BB"/>
    <w:rsid w:val="002828B9"/>
    <w:rsid w:val="002832B5"/>
    <w:rsid w:val="00283820"/>
    <w:rsid w:val="002849C9"/>
    <w:rsid w:val="00284ED0"/>
    <w:rsid w:val="002854C7"/>
    <w:rsid w:val="00285D55"/>
    <w:rsid w:val="00286387"/>
    <w:rsid w:val="00286C21"/>
    <w:rsid w:val="0028702D"/>
    <w:rsid w:val="002870C3"/>
    <w:rsid w:val="00287F09"/>
    <w:rsid w:val="002909B7"/>
    <w:rsid w:val="00290D06"/>
    <w:rsid w:val="00290D28"/>
    <w:rsid w:val="002911C9"/>
    <w:rsid w:val="002927B7"/>
    <w:rsid w:val="00292856"/>
    <w:rsid w:val="0029462A"/>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09DB"/>
    <w:rsid w:val="002C0B41"/>
    <w:rsid w:val="002C0CE5"/>
    <w:rsid w:val="002C2210"/>
    <w:rsid w:val="002C235F"/>
    <w:rsid w:val="002C2F9B"/>
    <w:rsid w:val="002C4803"/>
    <w:rsid w:val="002C764E"/>
    <w:rsid w:val="002C7CCD"/>
    <w:rsid w:val="002D2101"/>
    <w:rsid w:val="002D2505"/>
    <w:rsid w:val="002D3E47"/>
    <w:rsid w:val="002D4BC7"/>
    <w:rsid w:val="002D6E71"/>
    <w:rsid w:val="002D7857"/>
    <w:rsid w:val="002E106A"/>
    <w:rsid w:val="002E1640"/>
    <w:rsid w:val="002E20CD"/>
    <w:rsid w:val="002E3D41"/>
    <w:rsid w:val="002E48BE"/>
    <w:rsid w:val="002E4970"/>
    <w:rsid w:val="002E544B"/>
    <w:rsid w:val="002E5B20"/>
    <w:rsid w:val="002E6BB0"/>
    <w:rsid w:val="002E7992"/>
    <w:rsid w:val="002F03E2"/>
    <w:rsid w:val="002F0B6E"/>
    <w:rsid w:val="002F4331"/>
    <w:rsid w:val="002F4358"/>
    <w:rsid w:val="002F556B"/>
    <w:rsid w:val="002F638E"/>
    <w:rsid w:val="002F6A1E"/>
    <w:rsid w:val="002F79E0"/>
    <w:rsid w:val="00302287"/>
    <w:rsid w:val="00304851"/>
    <w:rsid w:val="0030652C"/>
    <w:rsid w:val="00311239"/>
    <w:rsid w:val="0031215E"/>
    <w:rsid w:val="003129A3"/>
    <w:rsid w:val="00313025"/>
    <w:rsid w:val="00313861"/>
    <w:rsid w:val="00314605"/>
    <w:rsid w:val="00316769"/>
    <w:rsid w:val="00316C81"/>
    <w:rsid w:val="00316F2D"/>
    <w:rsid w:val="0031777A"/>
    <w:rsid w:val="00317DE5"/>
    <w:rsid w:val="003207B4"/>
    <w:rsid w:val="00320AC6"/>
    <w:rsid w:val="00321E93"/>
    <w:rsid w:val="00322255"/>
    <w:rsid w:val="00322B42"/>
    <w:rsid w:val="0032321E"/>
    <w:rsid w:val="00325B75"/>
    <w:rsid w:val="00327654"/>
    <w:rsid w:val="003305D5"/>
    <w:rsid w:val="003308E3"/>
    <w:rsid w:val="0033109C"/>
    <w:rsid w:val="003317BE"/>
    <w:rsid w:val="00332F8E"/>
    <w:rsid w:val="00335033"/>
    <w:rsid w:val="00336563"/>
    <w:rsid w:val="00340CB7"/>
    <w:rsid w:val="00341210"/>
    <w:rsid w:val="00341514"/>
    <w:rsid w:val="00341C8C"/>
    <w:rsid w:val="00342396"/>
    <w:rsid w:val="003427FE"/>
    <w:rsid w:val="0034315B"/>
    <w:rsid w:val="00343165"/>
    <w:rsid w:val="003465DA"/>
    <w:rsid w:val="00350122"/>
    <w:rsid w:val="003506C9"/>
    <w:rsid w:val="0035258F"/>
    <w:rsid w:val="00352B05"/>
    <w:rsid w:val="003534BD"/>
    <w:rsid w:val="00355106"/>
    <w:rsid w:val="00355211"/>
    <w:rsid w:val="003554BE"/>
    <w:rsid w:val="00355DD2"/>
    <w:rsid w:val="00356E1C"/>
    <w:rsid w:val="00357B7D"/>
    <w:rsid w:val="0036022B"/>
    <w:rsid w:val="00360232"/>
    <w:rsid w:val="003607BA"/>
    <w:rsid w:val="00361092"/>
    <w:rsid w:val="003613E7"/>
    <w:rsid w:val="00361D56"/>
    <w:rsid w:val="00364C1A"/>
    <w:rsid w:val="0036564A"/>
    <w:rsid w:val="0036606E"/>
    <w:rsid w:val="003666F0"/>
    <w:rsid w:val="00366B72"/>
    <w:rsid w:val="003702EC"/>
    <w:rsid w:val="003712CE"/>
    <w:rsid w:val="00371806"/>
    <w:rsid w:val="003731FD"/>
    <w:rsid w:val="00373336"/>
    <w:rsid w:val="00373AF9"/>
    <w:rsid w:val="00373D3E"/>
    <w:rsid w:val="00377CE0"/>
    <w:rsid w:val="0038163C"/>
    <w:rsid w:val="00381EF2"/>
    <w:rsid w:val="0038237B"/>
    <w:rsid w:val="0038240D"/>
    <w:rsid w:val="0038275D"/>
    <w:rsid w:val="0038314B"/>
    <w:rsid w:val="003846C6"/>
    <w:rsid w:val="00384C2A"/>
    <w:rsid w:val="003854DB"/>
    <w:rsid w:val="00385891"/>
    <w:rsid w:val="00385C85"/>
    <w:rsid w:val="00387023"/>
    <w:rsid w:val="00387171"/>
    <w:rsid w:val="00393AC1"/>
    <w:rsid w:val="003943B8"/>
    <w:rsid w:val="00394DC7"/>
    <w:rsid w:val="003961E7"/>
    <w:rsid w:val="00396A4B"/>
    <w:rsid w:val="003A0008"/>
    <w:rsid w:val="003A2643"/>
    <w:rsid w:val="003A2E4B"/>
    <w:rsid w:val="003A331F"/>
    <w:rsid w:val="003A40C2"/>
    <w:rsid w:val="003A4181"/>
    <w:rsid w:val="003A50BF"/>
    <w:rsid w:val="003A5A35"/>
    <w:rsid w:val="003A6B32"/>
    <w:rsid w:val="003B0E90"/>
    <w:rsid w:val="003B124F"/>
    <w:rsid w:val="003B1C99"/>
    <w:rsid w:val="003B210E"/>
    <w:rsid w:val="003B2B4E"/>
    <w:rsid w:val="003B4ACE"/>
    <w:rsid w:val="003B56EF"/>
    <w:rsid w:val="003B7763"/>
    <w:rsid w:val="003C1106"/>
    <w:rsid w:val="003C27FD"/>
    <w:rsid w:val="003C2C26"/>
    <w:rsid w:val="003C3AE2"/>
    <w:rsid w:val="003C4159"/>
    <w:rsid w:val="003C6365"/>
    <w:rsid w:val="003C66FF"/>
    <w:rsid w:val="003C70C5"/>
    <w:rsid w:val="003C7430"/>
    <w:rsid w:val="003C7E86"/>
    <w:rsid w:val="003D06D0"/>
    <w:rsid w:val="003D2A34"/>
    <w:rsid w:val="003D2D38"/>
    <w:rsid w:val="003D312E"/>
    <w:rsid w:val="003D3529"/>
    <w:rsid w:val="003D3631"/>
    <w:rsid w:val="003D3EF4"/>
    <w:rsid w:val="003D4085"/>
    <w:rsid w:val="003D58B1"/>
    <w:rsid w:val="003D5FF1"/>
    <w:rsid w:val="003D62DB"/>
    <w:rsid w:val="003D7CCB"/>
    <w:rsid w:val="003E0E9D"/>
    <w:rsid w:val="003E13A7"/>
    <w:rsid w:val="003E7B03"/>
    <w:rsid w:val="003F06E8"/>
    <w:rsid w:val="003F0C88"/>
    <w:rsid w:val="003F2E01"/>
    <w:rsid w:val="003F59B2"/>
    <w:rsid w:val="003F5A9E"/>
    <w:rsid w:val="003F63A0"/>
    <w:rsid w:val="003F6B9C"/>
    <w:rsid w:val="003F6C77"/>
    <w:rsid w:val="003F6EE2"/>
    <w:rsid w:val="004001DE"/>
    <w:rsid w:val="00401517"/>
    <w:rsid w:val="00401729"/>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4D32"/>
    <w:rsid w:val="00425938"/>
    <w:rsid w:val="00426FF4"/>
    <w:rsid w:val="0042741C"/>
    <w:rsid w:val="00427553"/>
    <w:rsid w:val="004331E5"/>
    <w:rsid w:val="004334FF"/>
    <w:rsid w:val="004344C6"/>
    <w:rsid w:val="00435603"/>
    <w:rsid w:val="0044048B"/>
    <w:rsid w:val="004409EB"/>
    <w:rsid w:val="00442351"/>
    <w:rsid w:val="00442D67"/>
    <w:rsid w:val="00443325"/>
    <w:rsid w:val="00443BED"/>
    <w:rsid w:val="00443DD8"/>
    <w:rsid w:val="00444038"/>
    <w:rsid w:val="0044783C"/>
    <w:rsid w:val="00450A12"/>
    <w:rsid w:val="00451819"/>
    <w:rsid w:val="00451A22"/>
    <w:rsid w:val="00453E2A"/>
    <w:rsid w:val="00453E79"/>
    <w:rsid w:val="00455A94"/>
    <w:rsid w:val="004571EB"/>
    <w:rsid w:val="004576E2"/>
    <w:rsid w:val="00460653"/>
    <w:rsid w:val="00461DAC"/>
    <w:rsid w:val="00462C59"/>
    <w:rsid w:val="00464994"/>
    <w:rsid w:val="00464A19"/>
    <w:rsid w:val="00467A64"/>
    <w:rsid w:val="004702B5"/>
    <w:rsid w:val="00473CA5"/>
    <w:rsid w:val="0047776F"/>
    <w:rsid w:val="00477FD2"/>
    <w:rsid w:val="00480EA3"/>
    <w:rsid w:val="00481F78"/>
    <w:rsid w:val="00482A9A"/>
    <w:rsid w:val="00482E77"/>
    <w:rsid w:val="00483C4C"/>
    <w:rsid w:val="00484113"/>
    <w:rsid w:val="004856C0"/>
    <w:rsid w:val="00491A8B"/>
    <w:rsid w:val="004967CB"/>
    <w:rsid w:val="00496AFA"/>
    <w:rsid w:val="004979FA"/>
    <w:rsid w:val="00497E87"/>
    <w:rsid w:val="004A1C90"/>
    <w:rsid w:val="004A2D32"/>
    <w:rsid w:val="004A463F"/>
    <w:rsid w:val="004A4AF2"/>
    <w:rsid w:val="004A4CB4"/>
    <w:rsid w:val="004A582E"/>
    <w:rsid w:val="004A5F0C"/>
    <w:rsid w:val="004A69C2"/>
    <w:rsid w:val="004A7FEE"/>
    <w:rsid w:val="004B0051"/>
    <w:rsid w:val="004B097F"/>
    <w:rsid w:val="004B0F2F"/>
    <w:rsid w:val="004B1279"/>
    <w:rsid w:val="004B16DD"/>
    <w:rsid w:val="004B195C"/>
    <w:rsid w:val="004B2924"/>
    <w:rsid w:val="004B30B4"/>
    <w:rsid w:val="004B349A"/>
    <w:rsid w:val="004B36EF"/>
    <w:rsid w:val="004B3BFB"/>
    <w:rsid w:val="004B7819"/>
    <w:rsid w:val="004C12F5"/>
    <w:rsid w:val="004C23A8"/>
    <w:rsid w:val="004C30A2"/>
    <w:rsid w:val="004C499F"/>
    <w:rsid w:val="004C59A0"/>
    <w:rsid w:val="004C7DFB"/>
    <w:rsid w:val="004D0DD1"/>
    <w:rsid w:val="004D25DA"/>
    <w:rsid w:val="004D2738"/>
    <w:rsid w:val="004D3522"/>
    <w:rsid w:val="004D3D43"/>
    <w:rsid w:val="004D4433"/>
    <w:rsid w:val="004D4673"/>
    <w:rsid w:val="004D49FA"/>
    <w:rsid w:val="004D511B"/>
    <w:rsid w:val="004D6702"/>
    <w:rsid w:val="004D6DBE"/>
    <w:rsid w:val="004D7107"/>
    <w:rsid w:val="004D7A51"/>
    <w:rsid w:val="004D7C86"/>
    <w:rsid w:val="004E1B4E"/>
    <w:rsid w:val="004E25FB"/>
    <w:rsid w:val="004E4A66"/>
    <w:rsid w:val="004E5EBB"/>
    <w:rsid w:val="004E625D"/>
    <w:rsid w:val="004F0C98"/>
    <w:rsid w:val="004F2E13"/>
    <w:rsid w:val="004F77F1"/>
    <w:rsid w:val="004F7F09"/>
    <w:rsid w:val="004F7FF9"/>
    <w:rsid w:val="005005A8"/>
    <w:rsid w:val="00500C80"/>
    <w:rsid w:val="00502EFF"/>
    <w:rsid w:val="00504AFD"/>
    <w:rsid w:val="00506135"/>
    <w:rsid w:val="00507348"/>
    <w:rsid w:val="005076B6"/>
    <w:rsid w:val="0051063E"/>
    <w:rsid w:val="005113AD"/>
    <w:rsid w:val="00511F2E"/>
    <w:rsid w:val="005124FD"/>
    <w:rsid w:val="0051370B"/>
    <w:rsid w:val="005139AA"/>
    <w:rsid w:val="005157B4"/>
    <w:rsid w:val="00516840"/>
    <w:rsid w:val="00516A3C"/>
    <w:rsid w:val="005212EA"/>
    <w:rsid w:val="00521CDD"/>
    <w:rsid w:val="005229B2"/>
    <w:rsid w:val="00522B45"/>
    <w:rsid w:val="005233EC"/>
    <w:rsid w:val="00523447"/>
    <w:rsid w:val="005253C6"/>
    <w:rsid w:val="00530124"/>
    <w:rsid w:val="005309C1"/>
    <w:rsid w:val="0053238B"/>
    <w:rsid w:val="00532A46"/>
    <w:rsid w:val="0053383E"/>
    <w:rsid w:val="0053610D"/>
    <w:rsid w:val="00536403"/>
    <w:rsid w:val="00537904"/>
    <w:rsid w:val="00537CB9"/>
    <w:rsid w:val="00537CC8"/>
    <w:rsid w:val="00541DCC"/>
    <w:rsid w:val="00543226"/>
    <w:rsid w:val="00544EB3"/>
    <w:rsid w:val="005459A4"/>
    <w:rsid w:val="00546E60"/>
    <w:rsid w:val="00547A14"/>
    <w:rsid w:val="00551783"/>
    <w:rsid w:val="00551CEC"/>
    <w:rsid w:val="00554549"/>
    <w:rsid w:val="00554651"/>
    <w:rsid w:val="00556DDC"/>
    <w:rsid w:val="005605BF"/>
    <w:rsid w:val="00560712"/>
    <w:rsid w:val="00561A1F"/>
    <w:rsid w:val="00562842"/>
    <w:rsid w:val="0056297D"/>
    <w:rsid w:val="00563A85"/>
    <w:rsid w:val="00563A9C"/>
    <w:rsid w:val="00563E78"/>
    <w:rsid w:val="00564463"/>
    <w:rsid w:val="00565CB3"/>
    <w:rsid w:val="00567156"/>
    <w:rsid w:val="00570670"/>
    <w:rsid w:val="0057074F"/>
    <w:rsid w:val="00571EF5"/>
    <w:rsid w:val="0057329B"/>
    <w:rsid w:val="005805E6"/>
    <w:rsid w:val="00580D91"/>
    <w:rsid w:val="005827D9"/>
    <w:rsid w:val="00582ECA"/>
    <w:rsid w:val="00584ACB"/>
    <w:rsid w:val="00585937"/>
    <w:rsid w:val="00590C16"/>
    <w:rsid w:val="00590EDE"/>
    <w:rsid w:val="00590EF4"/>
    <w:rsid w:val="00590F43"/>
    <w:rsid w:val="00592775"/>
    <w:rsid w:val="00593D34"/>
    <w:rsid w:val="005970D4"/>
    <w:rsid w:val="00597903"/>
    <w:rsid w:val="00597DB0"/>
    <w:rsid w:val="005A09D9"/>
    <w:rsid w:val="005A14A0"/>
    <w:rsid w:val="005A51B4"/>
    <w:rsid w:val="005A51E2"/>
    <w:rsid w:val="005A5532"/>
    <w:rsid w:val="005A66E5"/>
    <w:rsid w:val="005A6CBF"/>
    <w:rsid w:val="005A6F73"/>
    <w:rsid w:val="005A7769"/>
    <w:rsid w:val="005A7A29"/>
    <w:rsid w:val="005A7F85"/>
    <w:rsid w:val="005B0318"/>
    <w:rsid w:val="005B0A4E"/>
    <w:rsid w:val="005B0E74"/>
    <w:rsid w:val="005B10F8"/>
    <w:rsid w:val="005B235E"/>
    <w:rsid w:val="005B24DA"/>
    <w:rsid w:val="005B263A"/>
    <w:rsid w:val="005B2917"/>
    <w:rsid w:val="005B3BAD"/>
    <w:rsid w:val="005B4853"/>
    <w:rsid w:val="005B666D"/>
    <w:rsid w:val="005B69E9"/>
    <w:rsid w:val="005B7743"/>
    <w:rsid w:val="005B7E49"/>
    <w:rsid w:val="005C0219"/>
    <w:rsid w:val="005C198F"/>
    <w:rsid w:val="005C2167"/>
    <w:rsid w:val="005C2F44"/>
    <w:rsid w:val="005C3D95"/>
    <w:rsid w:val="005C5ED4"/>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27E"/>
    <w:rsid w:val="005E7C99"/>
    <w:rsid w:val="005E7DEA"/>
    <w:rsid w:val="005F0C11"/>
    <w:rsid w:val="005F0DE9"/>
    <w:rsid w:val="005F1533"/>
    <w:rsid w:val="005F577E"/>
    <w:rsid w:val="005F6807"/>
    <w:rsid w:val="005F6AF9"/>
    <w:rsid w:val="005F72B9"/>
    <w:rsid w:val="0060057B"/>
    <w:rsid w:val="00600941"/>
    <w:rsid w:val="006009B2"/>
    <w:rsid w:val="00600D4D"/>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A23"/>
    <w:rsid w:val="00621CDF"/>
    <w:rsid w:val="00621D5A"/>
    <w:rsid w:val="0062254A"/>
    <w:rsid w:val="006234C1"/>
    <w:rsid w:val="0062391F"/>
    <w:rsid w:val="00623A2A"/>
    <w:rsid w:val="00623D4A"/>
    <w:rsid w:val="0062481E"/>
    <w:rsid w:val="00624F6F"/>
    <w:rsid w:val="00625FC5"/>
    <w:rsid w:val="00627939"/>
    <w:rsid w:val="00627CE2"/>
    <w:rsid w:val="00627D01"/>
    <w:rsid w:val="00627E01"/>
    <w:rsid w:val="006312DA"/>
    <w:rsid w:val="00631A2C"/>
    <w:rsid w:val="00632D64"/>
    <w:rsid w:val="00633782"/>
    <w:rsid w:val="00634A31"/>
    <w:rsid w:val="00634DB7"/>
    <w:rsid w:val="0063621A"/>
    <w:rsid w:val="0063773E"/>
    <w:rsid w:val="00641038"/>
    <w:rsid w:val="006419E0"/>
    <w:rsid w:val="0064384B"/>
    <w:rsid w:val="00643A6E"/>
    <w:rsid w:val="006442C1"/>
    <w:rsid w:val="00644FA6"/>
    <w:rsid w:val="00647E26"/>
    <w:rsid w:val="0065033C"/>
    <w:rsid w:val="006504AB"/>
    <w:rsid w:val="00650958"/>
    <w:rsid w:val="00650E1C"/>
    <w:rsid w:val="006514A0"/>
    <w:rsid w:val="0065198E"/>
    <w:rsid w:val="00651EB9"/>
    <w:rsid w:val="006526E7"/>
    <w:rsid w:val="006537B3"/>
    <w:rsid w:val="00653E70"/>
    <w:rsid w:val="00657833"/>
    <w:rsid w:val="006620F8"/>
    <w:rsid w:val="006636C7"/>
    <w:rsid w:val="006638BF"/>
    <w:rsid w:val="00666A9B"/>
    <w:rsid w:val="00667B1F"/>
    <w:rsid w:val="00667C91"/>
    <w:rsid w:val="0067135E"/>
    <w:rsid w:val="00672553"/>
    <w:rsid w:val="00673164"/>
    <w:rsid w:val="0067392B"/>
    <w:rsid w:val="00674E63"/>
    <w:rsid w:val="006755A1"/>
    <w:rsid w:val="0067769C"/>
    <w:rsid w:val="00680AC9"/>
    <w:rsid w:val="00680C4D"/>
    <w:rsid w:val="006819B2"/>
    <w:rsid w:val="0068226E"/>
    <w:rsid w:val="00684D44"/>
    <w:rsid w:val="006901DE"/>
    <w:rsid w:val="006904AB"/>
    <w:rsid w:val="006909A2"/>
    <w:rsid w:val="006911D3"/>
    <w:rsid w:val="00694A09"/>
    <w:rsid w:val="00694C64"/>
    <w:rsid w:val="00694C7B"/>
    <w:rsid w:val="00694E99"/>
    <w:rsid w:val="0069507C"/>
    <w:rsid w:val="006957AA"/>
    <w:rsid w:val="00696992"/>
    <w:rsid w:val="006A0B61"/>
    <w:rsid w:val="006A13D0"/>
    <w:rsid w:val="006A1B4F"/>
    <w:rsid w:val="006A1EE4"/>
    <w:rsid w:val="006A4F83"/>
    <w:rsid w:val="006A5054"/>
    <w:rsid w:val="006A6FDA"/>
    <w:rsid w:val="006A7C1C"/>
    <w:rsid w:val="006A7DEC"/>
    <w:rsid w:val="006B014B"/>
    <w:rsid w:val="006B1C7D"/>
    <w:rsid w:val="006B2729"/>
    <w:rsid w:val="006B33AA"/>
    <w:rsid w:val="006B38DA"/>
    <w:rsid w:val="006B515C"/>
    <w:rsid w:val="006B6003"/>
    <w:rsid w:val="006B6292"/>
    <w:rsid w:val="006B79CE"/>
    <w:rsid w:val="006C018D"/>
    <w:rsid w:val="006C0478"/>
    <w:rsid w:val="006C23EA"/>
    <w:rsid w:val="006C2551"/>
    <w:rsid w:val="006C2676"/>
    <w:rsid w:val="006C34D7"/>
    <w:rsid w:val="006C36CF"/>
    <w:rsid w:val="006C3DC3"/>
    <w:rsid w:val="006C4407"/>
    <w:rsid w:val="006C4894"/>
    <w:rsid w:val="006C492E"/>
    <w:rsid w:val="006C4C0E"/>
    <w:rsid w:val="006C60AD"/>
    <w:rsid w:val="006C6EBF"/>
    <w:rsid w:val="006C7008"/>
    <w:rsid w:val="006C7F79"/>
    <w:rsid w:val="006D10BA"/>
    <w:rsid w:val="006D18BA"/>
    <w:rsid w:val="006D20F4"/>
    <w:rsid w:val="006D2A20"/>
    <w:rsid w:val="006D4EE2"/>
    <w:rsid w:val="006D4F02"/>
    <w:rsid w:val="006D63A4"/>
    <w:rsid w:val="006D6D11"/>
    <w:rsid w:val="006D7C85"/>
    <w:rsid w:val="006D7CAB"/>
    <w:rsid w:val="006D7CD2"/>
    <w:rsid w:val="006E0602"/>
    <w:rsid w:val="006E0F40"/>
    <w:rsid w:val="006E283A"/>
    <w:rsid w:val="006E301C"/>
    <w:rsid w:val="006E3A91"/>
    <w:rsid w:val="006E3D7A"/>
    <w:rsid w:val="006E45E3"/>
    <w:rsid w:val="006E53E5"/>
    <w:rsid w:val="006E67CA"/>
    <w:rsid w:val="006F0166"/>
    <w:rsid w:val="006F164C"/>
    <w:rsid w:val="006F24A8"/>
    <w:rsid w:val="006F2895"/>
    <w:rsid w:val="006F3B8E"/>
    <w:rsid w:val="006F4A02"/>
    <w:rsid w:val="006F4DC3"/>
    <w:rsid w:val="007001BE"/>
    <w:rsid w:val="00700318"/>
    <w:rsid w:val="00700AD7"/>
    <w:rsid w:val="00702D98"/>
    <w:rsid w:val="007041C8"/>
    <w:rsid w:val="00705F29"/>
    <w:rsid w:val="0070603B"/>
    <w:rsid w:val="00706AD6"/>
    <w:rsid w:val="00707585"/>
    <w:rsid w:val="007075E8"/>
    <w:rsid w:val="00707815"/>
    <w:rsid w:val="00707EA9"/>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0BE9"/>
    <w:rsid w:val="007316BD"/>
    <w:rsid w:val="007323B6"/>
    <w:rsid w:val="00734AAD"/>
    <w:rsid w:val="00736134"/>
    <w:rsid w:val="00736B8F"/>
    <w:rsid w:val="00737322"/>
    <w:rsid w:val="00740BE4"/>
    <w:rsid w:val="00740F4F"/>
    <w:rsid w:val="00744C5B"/>
    <w:rsid w:val="0074736A"/>
    <w:rsid w:val="0075322C"/>
    <w:rsid w:val="00753976"/>
    <w:rsid w:val="0075524C"/>
    <w:rsid w:val="007554AE"/>
    <w:rsid w:val="0075550B"/>
    <w:rsid w:val="00755D56"/>
    <w:rsid w:val="007563FA"/>
    <w:rsid w:val="00760F7F"/>
    <w:rsid w:val="00761938"/>
    <w:rsid w:val="00761F11"/>
    <w:rsid w:val="00761F51"/>
    <w:rsid w:val="00762C15"/>
    <w:rsid w:val="00762C66"/>
    <w:rsid w:val="00764172"/>
    <w:rsid w:val="00765423"/>
    <w:rsid w:val="00765605"/>
    <w:rsid w:val="00766035"/>
    <w:rsid w:val="00766154"/>
    <w:rsid w:val="0077101F"/>
    <w:rsid w:val="007721DB"/>
    <w:rsid w:val="00772553"/>
    <w:rsid w:val="0077336C"/>
    <w:rsid w:val="00773FE9"/>
    <w:rsid w:val="007747EC"/>
    <w:rsid w:val="00774881"/>
    <w:rsid w:val="007759CB"/>
    <w:rsid w:val="0077604C"/>
    <w:rsid w:val="00776ADB"/>
    <w:rsid w:val="00777538"/>
    <w:rsid w:val="007810B6"/>
    <w:rsid w:val="00781336"/>
    <w:rsid w:val="00782201"/>
    <w:rsid w:val="0078220C"/>
    <w:rsid w:val="00782FB0"/>
    <w:rsid w:val="00784F9F"/>
    <w:rsid w:val="00785412"/>
    <w:rsid w:val="00785E49"/>
    <w:rsid w:val="00792182"/>
    <w:rsid w:val="0079357E"/>
    <w:rsid w:val="007938E7"/>
    <w:rsid w:val="007939DD"/>
    <w:rsid w:val="0079540A"/>
    <w:rsid w:val="0079597E"/>
    <w:rsid w:val="007959BF"/>
    <w:rsid w:val="00797635"/>
    <w:rsid w:val="007A1DFA"/>
    <w:rsid w:val="007A2F41"/>
    <w:rsid w:val="007A3336"/>
    <w:rsid w:val="007A3B63"/>
    <w:rsid w:val="007A3EAB"/>
    <w:rsid w:val="007A410B"/>
    <w:rsid w:val="007A6D74"/>
    <w:rsid w:val="007A75D0"/>
    <w:rsid w:val="007B136D"/>
    <w:rsid w:val="007B1E26"/>
    <w:rsid w:val="007B392A"/>
    <w:rsid w:val="007B53EA"/>
    <w:rsid w:val="007B627F"/>
    <w:rsid w:val="007B640D"/>
    <w:rsid w:val="007B66A1"/>
    <w:rsid w:val="007C04D8"/>
    <w:rsid w:val="007C193B"/>
    <w:rsid w:val="007C2E28"/>
    <w:rsid w:val="007C6E7B"/>
    <w:rsid w:val="007C752D"/>
    <w:rsid w:val="007D100C"/>
    <w:rsid w:val="007D1D37"/>
    <w:rsid w:val="007D1D78"/>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6C05"/>
    <w:rsid w:val="007E709D"/>
    <w:rsid w:val="007E79C1"/>
    <w:rsid w:val="007F137E"/>
    <w:rsid w:val="007F32DF"/>
    <w:rsid w:val="007F38A0"/>
    <w:rsid w:val="007F3964"/>
    <w:rsid w:val="007F4EEA"/>
    <w:rsid w:val="007F6835"/>
    <w:rsid w:val="007F6980"/>
    <w:rsid w:val="007F739F"/>
    <w:rsid w:val="007F7AF9"/>
    <w:rsid w:val="0080011C"/>
    <w:rsid w:val="00800D00"/>
    <w:rsid w:val="00800E7D"/>
    <w:rsid w:val="0080188E"/>
    <w:rsid w:val="00801B00"/>
    <w:rsid w:val="00802287"/>
    <w:rsid w:val="00802558"/>
    <w:rsid w:val="008032CF"/>
    <w:rsid w:val="00803E7E"/>
    <w:rsid w:val="0080433F"/>
    <w:rsid w:val="008050A6"/>
    <w:rsid w:val="00805514"/>
    <w:rsid w:val="00805531"/>
    <w:rsid w:val="008056B7"/>
    <w:rsid w:val="0080642E"/>
    <w:rsid w:val="00806E2B"/>
    <w:rsid w:val="00811A86"/>
    <w:rsid w:val="00811CD9"/>
    <w:rsid w:val="008123FC"/>
    <w:rsid w:val="00812A22"/>
    <w:rsid w:val="00813F9D"/>
    <w:rsid w:val="0081429B"/>
    <w:rsid w:val="00816026"/>
    <w:rsid w:val="00817031"/>
    <w:rsid w:val="008171AA"/>
    <w:rsid w:val="00817E55"/>
    <w:rsid w:val="008202F4"/>
    <w:rsid w:val="00821779"/>
    <w:rsid w:val="00824A05"/>
    <w:rsid w:val="008260DA"/>
    <w:rsid w:val="0082679F"/>
    <w:rsid w:val="0083019C"/>
    <w:rsid w:val="00835D86"/>
    <w:rsid w:val="00836D6E"/>
    <w:rsid w:val="008373B7"/>
    <w:rsid w:val="008374FB"/>
    <w:rsid w:val="00837672"/>
    <w:rsid w:val="00837D1C"/>
    <w:rsid w:val="00840073"/>
    <w:rsid w:val="00843F26"/>
    <w:rsid w:val="008449C1"/>
    <w:rsid w:val="00844D3D"/>
    <w:rsid w:val="00845320"/>
    <w:rsid w:val="0084605E"/>
    <w:rsid w:val="008506F1"/>
    <w:rsid w:val="00850815"/>
    <w:rsid w:val="00850DBC"/>
    <w:rsid w:val="00852228"/>
    <w:rsid w:val="00852DB5"/>
    <w:rsid w:val="00853139"/>
    <w:rsid w:val="00853ABC"/>
    <w:rsid w:val="008543AB"/>
    <w:rsid w:val="00854D4E"/>
    <w:rsid w:val="00856CFA"/>
    <w:rsid w:val="008612A7"/>
    <w:rsid w:val="00862010"/>
    <w:rsid w:val="00863AAB"/>
    <w:rsid w:val="00864A45"/>
    <w:rsid w:val="00864B75"/>
    <w:rsid w:val="0086547A"/>
    <w:rsid w:val="00867DA9"/>
    <w:rsid w:val="0087138A"/>
    <w:rsid w:val="008726D2"/>
    <w:rsid w:val="00873C0B"/>
    <w:rsid w:val="00873EA6"/>
    <w:rsid w:val="00873EEA"/>
    <w:rsid w:val="00875CFC"/>
    <w:rsid w:val="00877B36"/>
    <w:rsid w:val="00881B6A"/>
    <w:rsid w:val="00881C9F"/>
    <w:rsid w:val="00881F14"/>
    <w:rsid w:val="00883577"/>
    <w:rsid w:val="00883B53"/>
    <w:rsid w:val="00886184"/>
    <w:rsid w:val="0088679E"/>
    <w:rsid w:val="008875C9"/>
    <w:rsid w:val="00892692"/>
    <w:rsid w:val="00892A6D"/>
    <w:rsid w:val="00893327"/>
    <w:rsid w:val="0089355B"/>
    <w:rsid w:val="008944D9"/>
    <w:rsid w:val="0089513B"/>
    <w:rsid w:val="00895A89"/>
    <w:rsid w:val="00896119"/>
    <w:rsid w:val="008967F0"/>
    <w:rsid w:val="008A0BCD"/>
    <w:rsid w:val="008A1F83"/>
    <w:rsid w:val="008A2F19"/>
    <w:rsid w:val="008A3177"/>
    <w:rsid w:val="008A42E8"/>
    <w:rsid w:val="008A54A7"/>
    <w:rsid w:val="008A613D"/>
    <w:rsid w:val="008A6462"/>
    <w:rsid w:val="008A652C"/>
    <w:rsid w:val="008A6911"/>
    <w:rsid w:val="008A6D49"/>
    <w:rsid w:val="008A718B"/>
    <w:rsid w:val="008B122B"/>
    <w:rsid w:val="008B1484"/>
    <w:rsid w:val="008B330F"/>
    <w:rsid w:val="008B334D"/>
    <w:rsid w:val="008B3387"/>
    <w:rsid w:val="008B5DA7"/>
    <w:rsid w:val="008B7CBD"/>
    <w:rsid w:val="008C0290"/>
    <w:rsid w:val="008C182E"/>
    <w:rsid w:val="008C1AE2"/>
    <w:rsid w:val="008C2206"/>
    <w:rsid w:val="008C32C0"/>
    <w:rsid w:val="008C5CA8"/>
    <w:rsid w:val="008D1439"/>
    <w:rsid w:val="008D1ADB"/>
    <w:rsid w:val="008D1DA6"/>
    <w:rsid w:val="008D1E68"/>
    <w:rsid w:val="008D2C5A"/>
    <w:rsid w:val="008D2ED1"/>
    <w:rsid w:val="008D3D1F"/>
    <w:rsid w:val="008D4C0D"/>
    <w:rsid w:val="008D52DF"/>
    <w:rsid w:val="008D59EE"/>
    <w:rsid w:val="008D66E4"/>
    <w:rsid w:val="008D6DAE"/>
    <w:rsid w:val="008E005E"/>
    <w:rsid w:val="008E0259"/>
    <w:rsid w:val="008E0651"/>
    <w:rsid w:val="008E1222"/>
    <w:rsid w:val="008E1578"/>
    <w:rsid w:val="008E1D02"/>
    <w:rsid w:val="008E1E6F"/>
    <w:rsid w:val="008E304B"/>
    <w:rsid w:val="008E394E"/>
    <w:rsid w:val="008E672B"/>
    <w:rsid w:val="008E7D0D"/>
    <w:rsid w:val="008E7F52"/>
    <w:rsid w:val="008F0E99"/>
    <w:rsid w:val="008F1D40"/>
    <w:rsid w:val="008F2FC3"/>
    <w:rsid w:val="008F30CF"/>
    <w:rsid w:val="008F42C5"/>
    <w:rsid w:val="008F467E"/>
    <w:rsid w:val="008F57D7"/>
    <w:rsid w:val="008F5C61"/>
    <w:rsid w:val="008F5E7D"/>
    <w:rsid w:val="008F6C28"/>
    <w:rsid w:val="008F7FDF"/>
    <w:rsid w:val="00900A76"/>
    <w:rsid w:val="00905255"/>
    <w:rsid w:val="00905325"/>
    <w:rsid w:val="009056E5"/>
    <w:rsid w:val="00905A43"/>
    <w:rsid w:val="00905E0C"/>
    <w:rsid w:val="00907166"/>
    <w:rsid w:val="0091097A"/>
    <w:rsid w:val="00911AC8"/>
    <w:rsid w:val="009157BF"/>
    <w:rsid w:val="00916065"/>
    <w:rsid w:val="00916A6E"/>
    <w:rsid w:val="009174E1"/>
    <w:rsid w:val="00920A78"/>
    <w:rsid w:val="00922793"/>
    <w:rsid w:val="00922F8A"/>
    <w:rsid w:val="00925DF7"/>
    <w:rsid w:val="00926CDF"/>
    <w:rsid w:val="00927F7D"/>
    <w:rsid w:val="00931029"/>
    <w:rsid w:val="009324DC"/>
    <w:rsid w:val="009337E1"/>
    <w:rsid w:val="0093550D"/>
    <w:rsid w:val="009357DB"/>
    <w:rsid w:val="0093664D"/>
    <w:rsid w:val="00940CEC"/>
    <w:rsid w:val="0094115F"/>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367E"/>
    <w:rsid w:val="009549F9"/>
    <w:rsid w:val="00955575"/>
    <w:rsid w:val="00955F6F"/>
    <w:rsid w:val="009561E1"/>
    <w:rsid w:val="00960B07"/>
    <w:rsid w:val="0096256E"/>
    <w:rsid w:val="009626BA"/>
    <w:rsid w:val="00962A3C"/>
    <w:rsid w:val="00962C56"/>
    <w:rsid w:val="00964783"/>
    <w:rsid w:val="00964B0B"/>
    <w:rsid w:val="00965E79"/>
    <w:rsid w:val="009666F7"/>
    <w:rsid w:val="00966FD0"/>
    <w:rsid w:val="009700A7"/>
    <w:rsid w:val="0097083F"/>
    <w:rsid w:val="00970BC5"/>
    <w:rsid w:val="00974507"/>
    <w:rsid w:val="0097477A"/>
    <w:rsid w:val="009747EF"/>
    <w:rsid w:val="00974C17"/>
    <w:rsid w:val="00977860"/>
    <w:rsid w:val="00977FDF"/>
    <w:rsid w:val="00980A78"/>
    <w:rsid w:val="00980FD6"/>
    <w:rsid w:val="00981529"/>
    <w:rsid w:val="00981C6E"/>
    <w:rsid w:val="0098387B"/>
    <w:rsid w:val="00983C29"/>
    <w:rsid w:val="00984FA2"/>
    <w:rsid w:val="0098526B"/>
    <w:rsid w:val="00992766"/>
    <w:rsid w:val="0099381E"/>
    <w:rsid w:val="00993F1D"/>
    <w:rsid w:val="009947AD"/>
    <w:rsid w:val="009958BD"/>
    <w:rsid w:val="00995AF6"/>
    <w:rsid w:val="009960A5"/>
    <w:rsid w:val="0099678E"/>
    <w:rsid w:val="00997198"/>
    <w:rsid w:val="009A01A0"/>
    <w:rsid w:val="009A30BE"/>
    <w:rsid w:val="009A30D6"/>
    <w:rsid w:val="009A4744"/>
    <w:rsid w:val="009A4BCA"/>
    <w:rsid w:val="009A4E60"/>
    <w:rsid w:val="009A5DC2"/>
    <w:rsid w:val="009A5F8A"/>
    <w:rsid w:val="009A6869"/>
    <w:rsid w:val="009A6B71"/>
    <w:rsid w:val="009A6EF9"/>
    <w:rsid w:val="009A7A2D"/>
    <w:rsid w:val="009A7C84"/>
    <w:rsid w:val="009B02EA"/>
    <w:rsid w:val="009B12EE"/>
    <w:rsid w:val="009B17F8"/>
    <w:rsid w:val="009B36B8"/>
    <w:rsid w:val="009B3F29"/>
    <w:rsid w:val="009B5D91"/>
    <w:rsid w:val="009C085D"/>
    <w:rsid w:val="009C11B3"/>
    <w:rsid w:val="009C1485"/>
    <w:rsid w:val="009C148D"/>
    <w:rsid w:val="009C1502"/>
    <w:rsid w:val="009C1A76"/>
    <w:rsid w:val="009C2598"/>
    <w:rsid w:val="009C3007"/>
    <w:rsid w:val="009C3734"/>
    <w:rsid w:val="009C47E6"/>
    <w:rsid w:val="009C59B3"/>
    <w:rsid w:val="009C749C"/>
    <w:rsid w:val="009C7514"/>
    <w:rsid w:val="009C7694"/>
    <w:rsid w:val="009D032C"/>
    <w:rsid w:val="009D14A7"/>
    <w:rsid w:val="009D1933"/>
    <w:rsid w:val="009D2EDE"/>
    <w:rsid w:val="009D3792"/>
    <w:rsid w:val="009D5213"/>
    <w:rsid w:val="009D5E99"/>
    <w:rsid w:val="009D62FF"/>
    <w:rsid w:val="009D665E"/>
    <w:rsid w:val="009E05C3"/>
    <w:rsid w:val="009E0F3F"/>
    <w:rsid w:val="009E2657"/>
    <w:rsid w:val="009E3C56"/>
    <w:rsid w:val="009E3D35"/>
    <w:rsid w:val="009E3F79"/>
    <w:rsid w:val="009E4204"/>
    <w:rsid w:val="009E49BF"/>
    <w:rsid w:val="009E719D"/>
    <w:rsid w:val="009E7574"/>
    <w:rsid w:val="009E7663"/>
    <w:rsid w:val="009F0FE8"/>
    <w:rsid w:val="009F1716"/>
    <w:rsid w:val="009F1E2C"/>
    <w:rsid w:val="009F3CEA"/>
    <w:rsid w:val="009F5BE7"/>
    <w:rsid w:val="009F6B02"/>
    <w:rsid w:val="009F6CFB"/>
    <w:rsid w:val="009F7ECD"/>
    <w:rsid w:val="00A00CCF"/>
    <w:rsid w:val="00A01179"/>
    <w:rsid w:val="00A018BA"/>
    <w:rsid w:val="00A01A87"/>
    <w:rsid w:val="00A05835"/>
    <w:rsid w:val="00A069FD"/>
    <w:rsid w:val="00A07B23"/>
    <w:rsid w:val="00A101F6"/>
    <w:rsid w:val="00A109E6"/>
    <w:rsid w:val="00A1178E"/>
    <w:rsid w:val="00A136EF"/>
    <w:rsid w:val="00A13EAE"/>
    <w:rsid w:val="00A14A10"/>
    <w:rsid w:val="00A14C96"/>
    <w:rsid w:val="00A156C0"/>
    <w:rsid w:val="00A160B7"/>
    <w:rsid w:val="00A16110"/>
    <w:rsid w:val="00A174BA"/>
    <w:rsid w:val="00A2070E"/>
    <w:rsid w:val="00A20ACF"/>
    <w:rsid w:val="00A20F20"/>
    <w:rsid w:val="00A21061"/>
    <w:rsid w:val="00A211F8"/>
    <w:rsid w:val="00A2140D"/>
    <w:rsid w:val="00A21878"/>
    <w:rsid w:val="00A2269D"/>
    <w:rsid w:val="00A227F2"/>
    <w:rsid w:val="00A22FD3"/>
    <w:rsid w:val="00A25444"/>
    <w:rsid w:val="00A25697"/>
    <w:rsid w:val="00A25985"/>
    <w:rsid w:val="00A267BE"/>
    <w:rsid w:val="00A26B23"/>
    <w:rsid w:val="00A27B5D"/>
    <w:rsid w:val="00A30B00"/>
    <w:rsid w:val="00A3296C"/>
    <w:rsid w:val="00A338F9"/>
    <w:rsid w:val="00A33F25"/>
    <w:rsid w:val="00A366B8"/>
    <w:rsid w:val="00A3681E"/>
    <w:rsid w:val="00A36A89"/>
    <w:rsid w:val="00A37B5F"/>
    <w:rsid w:val="00A42299"/>
    <w:rsid w:val="00A441E3"/>
    <w:rsid w:val="00A4474E"/>
    <w:rsid w:val="00A45123"/>
    <w:rsid w:val="00A5088C"/>
    <w:rsid w:val="00A50D0A"/>
    <w:rsid w:val="00A52736"/>
    <w:rsid w:val="00A527D3"/>
    <w:rsid w:val="00A53EBF"/>
    <w:rsid w:val="00A54239"/>
    <w:rsid w:val="00A55E28"/>
    <w:rsid w:val="00A56DD7"/>
    <w:rsid w:val="00A56E57"/>
    <w:rsid w:val="00A57290"/>
    <w:rsid w:val="00A60292"/>
    <w:rsid w:val="00A605FC"/>
    <w:rsid w:val="00A60BDD"/>
    <w:rsid w:val="00A61C31"/>
    <w:rsid w:val="00A64D87"/>
    <w:rsid w:val="00A65BD8"/>
    <w:rsid w:val="00A66664"/>
    <w:rsid w:val="00A6700A"/>
    <w:rsid w:val="00A67916"/>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A76"/>
    <w:rsid w:val="00A90E01"/>
    <w:rsid w:val="00A91216"/>
    <w:rsid w:val="00A93011"/>
    <w:rsid w:val="00A93D5A"/>
    <w:rsid w:val="00A946E0"/>
    <w:rsid w:val="00A953D2"/>
    <w:rsid w:val="00A96BD5"/>
    <w:rsid w:val="00AA02FC"/>
    <w:rsid w:val="00AA1251"/>
    <w:rsid w:val="00AA1372"/>
    <w:rsid w:val="00AA3E12"/>
    <w:rsid w:val="00AA4C46"/>
    <w:rsid w:val="00AA633F"/>
    <w:rsid w:val="00AA698F"/>
    <w:rsid w:val="00AA712F"/>
    <w:rsid w:val="00AA7E02"/>
    <w:rsid w:val="00AA7E9A"/>
    <w:rsid w:val="00AB0086"/>
    <w:rsid w:val="00AB1EC3"/>
    <w:rsid w:val="00AB4C92"/>
    <w:rsid w:val="00AB6768"/>
    <w:rsid w:val="00AB7AE2"/>
    <w:rsid w:val="00AC1EDC"/>
    <w:rsid w:val="00AC1F40"/>
    <w:rsid w:val="00AC1F5C"/>
    <w:rsid w:val="00AC4562"/>
    <w:rsid w:val="00AC4778"/>
    <w:rsid w:val="00AC4958"/>
    <w:rsid w:val="00AC7246"/>
    <w:rsid w:val="00AC78C9"/>
    <w:rsid w:val="00AC7CA8"/>
    <w:rsid w:val="00AC7DAC"/>
    <w:rsid w:val="00AD17E8"/>
    <w:rsid w:val="00AD2A96"/>
    <w:rsid w:val="00AD32DD"/>
    <w:rsid w:val="00AD4A65"/>
    <w:rsid w:val="00AD62DE"/>
    <w:rsid w:val="00AD6DA1"/>
    <w:rsid w:val="00AD6DF5"/>
    <w:rsid w:val="00AD79F7"/>
    <w:rsid w:val="00AE13DC"/>
    <w:rsid w:val="00AE1523"/>
    <w:rsid w:val="00AE201C"/>
    <w:rsid w:val="00AE27C8"/>
    <w:rsid w:val="00AE3DA3"/>
    <w:rsid w:val="00AE4BD2"/>
    <w:rsid w:val="00AE6163"/>
    <w:rsid w:val="00AE7286"/>
    <w:rsid w:val="00AF036F"/>
    <w:rsid w:val="00AF0B8C"/>
    <w:rsid w:val="00AF3537"/>
    <w:rsid w:val="00AF3627"/>
    <w:rsid w:val="00AF3952"/>
    <w:rsid w:val="00AF4FDB"/>
    <w:rsid w:val="00AF746C"/>
    <w:rsid w:val="00AF76C0"/>
    <w:rsid w:val="00B00190"/>
    <w:rsid w:val="00B00C2A"/>
    <w:rsid w:val="00B0183E"/>
    <w:rsid w:val="00B01E11"/>
    <w:rsid w:val="00B021CF"/>
    <w:rsid w:val="00B03165"/>
    <w:rsid w:val="00B0487F"/>
    <w:rsid w:val="00B04A95"/>
    <w:rsid w:val="00B04EB6"/>
    <w:rsid w:val="00B05985"/>
    <w:rsid w:val="00B060D4"/>
    <w:rsid w:val="00B06D9F"/>
    <w:rsid w:val="00B103FE"/>
    <w:rsid w:val="00B14173"/>
    <w:rsid w:val="00B16D7C"/>
    <w:rsid w:val="00B16FE4"/>
    <w:rsid w:val="00B1781B"/>
    <w:rsid w:val="00B20484"/>
    <w:rsid w:val="00B204B0"/>
    <w:rsid w:val="00B204FD"/>
    <w:rsid w:val="00B228FC"/>
    <w:rsid w:val="00B22C9B"/>
    <w:rsid w:val="00B24200"/>
    <w:rsid w:val="00B25D85"/>
    <w:rsid w:val="00B262BA"/>
    <w:rsid w:val="00B2679B"/>
    <w:rsid w:val="00B27C25"/>
    <w:rsid w:val="00B27D8B"/>
    <w:rsid w:val="00B3029E"/>
    <w:rsid w:val="00B312F9"/>
    <w:rsid w:val="00B322B4"/>
    <w:rsid w:val="00B32A8E"/>
    <w:rsid w:val="00B332E9"/>
    <w:rsid w:val="00B337B6"/>
    <w:rsid w:val="00B3401E"/>
    <w:rsid w:val="00B34875"/>
    <w:rsid w:val="00B34B97"/>
    <w:rsid w:val="00B351D4"/>
    <w:rsid w:val="00B355C4"/>
    <w:rsid w:val="00B35F55"/>
    <w:rsid w:val="00B40C4B"/>
    <w:rsid w:val="00B43C8E"/>
    <w:rsid w:val="00B447CA"/>
    <w:rsid w:val="00B45370"/>
    <w:rsid w:val="00B453B6"/>
    <w:rsid w:val="00B455B6"/>
    <w:rsid w:val="00B45BBE"/>
    <w:rsid w:val="00B45D77"/>
    <w:rsid w:val="00B46D92"/>
    <w:rsid w:val="00B47003"/>
    <w:rsid w:val="00B501CC"/>
    <w:rsid w:val="00B501F9"/>
    <w:rsid w:val="00B51B6E"/>
    <w:rsid w:val="00B51DAA"/>
    <w:rsid w:val="00B5230C"/>
    <w:rsid w:val="00B5234C"/>
    <w:rsid w:val="00B541A3"/>
    <w:rsid w:val="00B54EFC"/>
    <w:rsid w:val="00B555F2"/>
    <w:rsid w:val="00B55C60"/>
    <w:rsid w:val="00B618C5"/>
    <w:rsid w:val="00B621D8"/>
    <w:rsid w:val="00B65C93"/>
    <w:rsid w:val="00B663FE"/>
    <w:rsid w:val="00B67953"/>
    <w:rsid w:val="00B720FE"/>
    <w:rsid w:val="00B72A47"/>
    <w:rsid w:val="00B73406"/>
    <w:rsid w:val="00B73964"/>
    <w:rsid w:val="00B74E9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24CA"/>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519"/>
    <w:rsid w:val="00BB4E4B"/>
    <w:rsid w:val="00BB51B6"/>
    <w:rsid w:val="00BB66D3"/>
    <w:rsid w:val="00BB6AE9"/>
    <w:rsid w:val="00BB7754"/>
    <w:rsid w:val="00BC24BB"/>
    <w:rsid w:val="00BC2E40"/>
    <w:rsid w:val="00BC46B3"/>
    <w:rsid w:val="00BC48B7"/>
    <w:rsid w:val="00BC59A9"/>
    <w:rsid w:val="00BC6192"/>
    <w:rsid w:val="00BC6269"/>
    <w:rsid w:val="00BC6846"/>
    <w:rsid w:val="00BC7216"/>
    <w:rsid w:val="00BC7CBC"/>
    <w:rsid w:val="00BD0126"/>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436"/>
    <w:rsid w:val="00C02E10"/>
    <w:rsid w:val="00C055EE"/>
    <w:rsid w:val="00C062CC"/>
    <w:rsid w:val="00C06A3D"/>
    <w:rsid w:val="00C10538"/>
    <w:rsid w:val="00C10B7C"/>
    <w:rsid w:val="00C1150E"/>
    <w:rsid w:val="00C121F1"/>
    <w:rsid w:val="00C12EC7"/>
    <w:rsid w:val="00C15EB7"/>
    <w:rsid w:val="00C16E1E"/>
    <w:rsid w:val="00C17D27"/>
    <w:rsid w:val="00C20B19"/>
    <w:rsid w:val="00C20F59"/>
    <w:rsid w:val="00C21039"/>
    <w:rsid w:val="00C24554"/>
    <w:rsid w:val="00C24A6E"/>
    <w:rsid w:val="00C255B7"/>
    <w:rsid w:val="00C2681E"/>
    <w:rsid w:val="00C30266"/>
    <w:rsid w:val="00C318C7"/>
    <w:rsid w:val="00C325CC"/>
    <w:rsid w:val="00C32620"/>
    <w:rsid w:val="00C32CB2"/>
    <w:rsid w:val="00C33218"/>
    <w:rsid w:val="00C33344"/>
    <w:rsid w:val="00C3383B"/>
    <w:rsid w:val="00C376EF"/>
    <w:rsid w:val="00C40492"/>
    <w:rsid w:val="00C40556"/>
    <w:rsid w:val="00C415AE"/>
    <w:rsid w:val="00C41D86"/>
    <w:rsid w:val="00C42A2A"/>
    <w:rsid w:val="00C44B96"/>
    <w:rsid w:val="00C45975"/>
    <w:rsid w:val="00C459CA"/>
    <w:rsid w:val="00C4634A"/>
    <w:rsid w:val="00C47818"/>
    <w:rsid w:val="00C500F7"/>
    <w:rsid w:val="00C50A6A"/>
    <w:rsid w:val="00C5446F"/>
    <w:rsid w:val="00C545CD"/>
    <w:rsid w:val="00C546BD"/>
    <w:rsid w:val="00C548E2"/>
    <w:rsid w:val="00C54D89"/>
    <w:rsid w:val="00C55FC5"/>
    <w:rsid w:val="00C562C2"/>
    <w:rsid w:val="00C57430"/>
    <w:rsid w:val="00C60F8F"/>
    <w:rsid w:val="00C6170E"/>
    <w:rsid w:val="00C617B0"/>
    <w:rsid w:val="00C6589F"/>
    <w:rsid w:val="00C663DF"/>
    <w:rsid w:val="00C6699A"/>
    <w:rsid w:val="00C66C71"/>
    <w:rsid w:val="00C670F2"/>
    <w:rsid w:val="00C6761D"/>
    <w:rsid w:val="00C67D95"/>
    <w:rsid w:val="00C706DD"/>
    <w:rsid w:val="00C711A2"/>
    <w:rsid w:val="00C73C1C"/>
    <w:rsid w:val="00C762AE"/>
    <w:rsid w:val="00C76B7F"/>
    <w:rsid w:val="00C77AA7"/>
    <w:rsid w:val="00C77DF2"/>
    <w:rsid w:val="00C77E35"/>
    <w:rsid w:val="00C805CC"/>
    <w:rsid w:val="00C810A8"/>
    <w:rsid w:val="00C81144"/>
    <w:rsid w:val="00C81911"/>
    <w:rsid w:val="00C81E59"/>
    <w:rsid w:val="00C823BC"/>
    <w:rsid w:val="00C8365A"/>
    <w:rsid w:val="00C84982"/>
    <w:rsid w:val="00C84FEC"/>
    <w:rsid w:val="00C8761B"/>
    <w:rsid w:val="00C879A4"/>
    <w:rsid w:val="00C901C1"/>
    <w:rsid w:val="00C92841"/>
    <w:rsid w:val="00C94014"/>
    <w:rsid w:val="00C94CF3"/>
    <w:rsid w:val="00C96BE2"/>
    <w:rsid w:val="00C974C7"/>
    <w:rsid w:val="00C9771C"/>
    <w:rsid w:val="00C97B51"/>
    <w:rsid w:val="00CA027D"/>
    <w:rsid w:val="00CA0469"/>
    <w:rsid w:val="00CA08C6"/>
    <w:rsid w:val="00CA1E86"/>
    <w:rsid w:val="00CA2D6F"/>
    <w:rsid w:val="00CA495B"/>
    <w:rsid w:val="00CA4D8C"/>
    <w:rsid w:val="00CA55D4"/>
    <w:rsid w:val="00CA5AF4"/>
    <w:rsid w:val="00CA6004"/>
    <w:rsid w:val="00CA60CC"/>
    <w:rsid w:val="00CA7EF1"/>
    <w:rsid w:val="00CB0AEA"/>
    <w:rsid w:val="00CB0CC6"/>
    <w:rsid w:val="00CB0DDA"/>
    <w:rsid w:val="00CB1196"/>
    <w:rsid w:val="00CB392C"/>
    <w:rsid w:val="00CB4A20"/>
    <w:rsid w:val="00CB5DEC"/>
    <w:rsid w:val="00CB71A4"/>
    <w:rsid w:val="00CC114D"/>
    <w:rsid w:val="00CC31B1"/>
    <w:rsid w:val="00CC3A09"/>
    <w:rsid w:val="00CC5DF4"/>
    <w:rsid w:val="00CC6514"/>
    <w:rsid w:val="00CC6536"/>
    <w:rsid w:val="00CD0EA7"/>
    <w:rsid w:val="00CD1BD7"/>
    <w:rsid w:val="00CD278A"/>
    <w:rsid w:val="00CD31E8"/>
    <w:rsid w:val="00CD74C4"/>
    <w:rsid w:val="00CE1192"/>
    <w:rsid w:val="00CE11D6"/>
    <w:rsid w:val="00CE32F1"/>
    <w:rsid w:val="00CE34D3"/>
    <w:rsid w:val="00CE3D8F"/>
    <w:rsid w:val="00CE4FB9"/>
    <w:rsid w:val="00CE5D4B"/>
    <w:rsid w:val="00CE6337"/>
    <w:rsid w:val="00CE7128"/>
    <w:rsid w:val="00CF09D7"/>
    <w:rsid w:val="00CF2447"/>
    <w:rsid w:val="00CF2F07"/>
    <w:rsid w:val="00CF330E"/>
    <w:rsid w:val="00CF39BF"/>
    <w:rsid w:val="00CF5083"/>
    <w:rsid w:val="00CF55CA"/>
    <w:rsid w:val="00CF584F"/>
    <w:rsid w:val="00CF601D"/>
    <w:rsid w:val="00CF7F40"/>
    <w:rsid w:val="00D012A2"/>
    <w:rsid w:val="00D01642"/>
    <w:rsid w:val="00D02623"/>
    <w:rsid w:val="00D03BCF"/>
    <w:rsid w:val="00D0567E"/>
    <w:rsid w:val="00D05A94"/>
    <w:rsid w:val="00D10AC2"/>
    <w:rsid w:val="00D11588"/>
    <w:rsid w:val="00D11E5F"/>
    <w:rsid w:val="00D12FD7"/>
    <w:rsid w:val="00D14071"/>
    <w:rsid w:val="00D1419B"/>
    <w:rsid w:val="00D15B26"/>
    <w:rsid w:val="00D15EF5"/>
    <w:rsid w:val="00D17066"/>
    <w:rsid w:val="00D170AD"/>
    <w:rsid w:val="00D208D2"/>
    <w:rsid w:val="00D209BA"/>
    <w:rsid w:val="00D20E19"/>
    <w:rsid w:val="00D216BB"/>
    <w:rsid w:val="00D21DB2"/>
    <w:rsid w:val="00D21F85"/>
    <w:rsid w:val="00D22624"/>
    <w:rsid w:val="00D23943"/>
    <w:rsid w:val="00D24BE6"/>
    <w:rsid w:val="00D24CA8"/>
    <w:rsid w:val="00D257C8"/>
    <w:rsid w:val="00D25B11"/>
    <w:rsid w:val="00D25C36"/>
    <w:rsid w:val="00D25C64"/>
    <w:rsid w:val="00D25CC1"/>
    <w:rsid w:val="00D30FC2"/>
    <w:rsid w:val="00D318EB"/>
    <w:rsid w:val="00D31A2C"/>
    <w:rsid w:val="00D34BFF"/>
    <w:rsid w:val="00D372D7"/>
    <w:rsid w:val="00D379F6"/>
    <w:rsid w:val="00D37F9E"/>
    <w:rsid w:val="00D4075B"/>
    <w:rsid w:val="00D41122"/>
    <w:rsid w:val="00D4134B"/>
    <w:rsid w:val="00D41C00"/>
    <w:rsid w:val="00D41FAC"/>
    <w:rsid w:val="00D42379"/>
    <w:rsid w:val="00D43956"/>
    <w:rsid w:val="00D5036B"/>
    <w:rsid w:val="00D51430"/>
    <w:rsid w:val="00D51EB7"/>
    <w:rsid w:val="00D51F0A"/>
    <w:rsid w:val="00D53233"/>
    <w:rsid w:val="00D53648"/>
    <w:rsid w:val="00D553E7"/>
    <w:rsid w:val="00D55CC9"/>
    <w:rsid w:val="00D56452"/>
    <w:rsid w:val="00D60687"/>
    <w:rsid w:val="00D61A8C"/>
    <w:rsid w:val="00D63592"/>
    <w:rsid w:val="00D64B6C"/>
    <w:rsid w:val="00D655F9"/>
    <w:rsid w:val="00D66493"/>
    <w:rsid w:val="00D66812"/>
    <w:rsid w:val="00D67335"/>
    <w:rsid w:val="00D71A68"/>
    <w:rsid w:val="00D73FFF"/>
    <w:rsid w:val="00D74B95"/>
    <w:rsid w:val="00D7570D"/>
    <w:rsid w:val="00D767F9"/>
    <w:rsid w:val="00D76BD0"/>
    <w:rsid w:val="00D774CB"/>
    <w:rsid w:val="00D77E58"/>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978D1"/>
    <w:rsid w:val="00DA1062"/>
    <w:rsid w:val="00DA1153"/>
    <w:rsid w:val="00DA2348"/>
    <w:rsid w:val="00DA331F"/>
    <w:rsid w:val="00DA36E1"/>
    <w:rsid w:val="00DA3C87"/>
    <w:rsid w:val="00DA5198"/>
    <w:rsid w:val="00DA6115"/>
    <w:rsid w:val="00DA661D"/>
    <w:rsid w:val="00DB0EE7"/>
    <w:rsid w:val="00DB2B83"/>
    <w:rsid w:val="00DB31EB"/>
    <w:rsid w:val="00DB45B1"/>
    <w:rsid w:val="00DB5DCF"/>
    <w:rsid w:val="00DC06CC"/>
    <w:rsid w:val="00DC0BAF"/>
    <w:rsid w:val="00DC1946"/>
    <w:rsid w:val="00DC250A"/>
    <w:rsid w:val="00DC2FA2"/>
    <w:rsid w:val="00DC6A83"/>
    <w:rsid w:val="00DD155F"/>
    <w:rsid w:val="00DD1675"/>
    <w:rsid w:val="00DD49C8"/>
    <w:rsid w:val="00DD4A09"/>
    <w:rsid w:val="00DD5423"/>
    <w:rsid w:val="00DD5869"/>
    <w:rsid w:val="00DE01E7"/>
    <w:rsid w:val="00DE1F18"/>
    <w:rsid w:val="00DE2A2C"/>
    <w:rsid w:val="00DE2C68"/>
    <w:rsid w:val="00DE3066"/>
    <w:rsid w:val="00DE3561"/>
    <w:rsid w:val="00DE37CF"/>
    <w:rsid w:val="00DE3CAB"/>
    <w:rsid w:val="00DE47AB"/>
    <w:rsid w:val="00DE5104"/>
    <w:rsid w:val="00DE5987"/>
    <w:rsid w:val="00DE74C2"/>
    <w:rsid w:val="00DF0F70"/>
    <w:rsid w:val="00DF2845"/>
    <w:rsid w:val="00DF37A1"/>
    <w:rsid w:val="00DF3C70"/>
    <w:rsid w:val="00DF4668"/>
    <w:rsid w:val="00DF4A99"/>
    <w:rsid w:val="00DF4DCF"/>
    <w:rsid w:val="00DF66AC"/>
    <w:rsid w:val="00DF68CD"/>
    <w:rsid w:val="00E000AD"/>
    <w:rsid w:val="00E00D84"/>
    <w:rsid w:val="00E03170"/>
    <w:rsid w:val="00E03760"/>
    <w:rsid w:val="00E05138"/>
    <w:rsid w:val="00E05E0E"/>
    <w:rsid w:val="00E061A1"/>
    <w:rsid w:val="00E06A29"/>
    <w:rsid w:val="00E076DF"/>
    <w:rsid w:val="00E10240"/>
    <w:rsid w:val="00E10C0A"/>
    <w:rsid w:val="00E1157D"/>
    <w:rsid w:val="00E11759"/>
    <w:rsid w:val="00E13004"/>
    <w:rsid w:val="00E13118"/>
    <w:rsid w:val="00E133BB"/>
    <w:rsid w:val="00E136F0"/>
    <w:rsid w:val="00E171D4"/>
    <w:rsid w:val="00E17335"/>
    <w:rsid w:val="00E17AFF"/>
    <w:rsid w:val="00E2154F"/>
    <w:rsid w:val="00E218E2"/>
    <w:rsid w:val="00E21FB0"/>
    <w:rsid w:val="00E22640"/>
    <w:rsid w:val="00E26A0E"/>
    <w:rsid w:val="00E27B27"/>
    <w:rsid w:val="00E27E68"/>
    <w:rsid w:val="00E31263"/>
    <w:rsid w:val="00E319CD"/>
    <w:rsid w:val="00E31EDF"/>
    <w:rsid w:val="00E322C9"/>
    <w:rsid w:val="00E337A4"/>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0CD3"/>
    <w:rsid w:val="00E614FD"/>
    <w:rsid w:val="00E706C1"/>
    <w:rsid w:val="00E7180A"/>
    <w:rsid w:val="00E71F7B"/>
    <w:rsid w:val="00E73079"/>
    <w:rsid w:val="00E74FA2"/>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96053"/>
    <w:rsid w:val="00E97C46"/>
    <w:rsid w:val="00EA183D"/>
    <w:rsid w:val="00EA3452"/>
    <w:rsid w:val="00EA3C96"/>
    <w:rsid w:val="00EA50A9"/>
    <w:rsid w:val="00EA64B0"/>
    <w:rsid w:val="00EA73CF"/>
    <w:rsid w:val="00EA7F03"/>
    <w:rsid w:val="00EB0190"/>
    <w:rsid w:val="00EB080B"/>
    <w:rsid w:val="00EB1FF8"/>
    <w:rsid w:val="00EB3636"/>
    <w:rsid w:val="00EB65F6"/>
    <w:rsid w:val="00EB66BD"/>
    <w:rsid w:val="00EC0CE6"/>
    <w:rsid w:val="00EC11AB"/>
    <w:rsid w:val="00EC1943"/>
    <w:rsid w:val="00EC30C2"/>
    <w:rsid w:val="00EC4378"/>
    <w:rsid w:val="00EC5321"/>
    <w:rsid w:val="00EC5437"/>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D6223"/>
    <w:rsid w:val="00EE204E"/>
    <w:rsid w:val="00EE4DF7"/>
    <w:rsid w:val="00EF08C9"/>
    <w:rsid w:val="00EF1416"/>
    <w:rsid w:val="00EF143F"/>
    <w:rsid w:val="00EF3B66"/>
    <w:rsid w:val="00EF40D6"/>
    <w:rsid w:val="00EF4276"/>
    <w:rsid w:val="00EF469A"/>
    <w:rsid w:val="00EF4D0E"/>
    <w:rsid w:val="00EF6B39"/>
    <w:rsid w:val="00F0107F"/>
    <w:rsid w:val="00F023B2"/>
    <w:rsid w:val="00F02902"/>
    <w:rsid w:val="00F029BB"/>
    <w:rsid w:val="00F0331D"/>
    <w:rsid w:val="00F059B8"/>
    <w:rsid w:val="00F07263"/>
    <w:rsid w:val="00F07EDA"/>
    <w:rsid w:val="00F110DC"/>
    <w:rsid w:val="00F12593"/>
    <w:rsid w:val="00F133B2"/>
    <w:rsid w:val="00F1442D"/>
    <w:rsid w:val="00F144A6"/>
    <w:rsid w:val="00F14C9E"/>
    <w:rsid w:val="00F15AC8"/>
    <w:rsid w:val="00F168DC"/>
    <w:rsid w:val="00F23E62"/>
    <w:rsid w:val="00F24A96"/>
    <w:rsid w:val="00F26535"/>
    <w:rsid w:val="00F26D37"/>
    <w:rsid w:val="00F31B7F"/>
    <w:rsid w:val="00F34609"/>
    <w:rsid w:val="00F34ED0"/>
    <w:rsid w:val="00F3598F"/>
    <w:rsid w:val="00F365F9"/>
    <w:rsid w:val="00F366C7"/>
    <w:rsid w:val="00F402BC"/>
    <w:rsid w:val="00F4030F"/>
    <w:rsid w:val="00F40A1C"/>
    <w:rsid w:val="00F40A96"/>
    <w:rsid w:val="00F41BE2"/>
    <w:rsid w:val="00F42A2A"/>
    <w:rsid w:val="00F43C82"/>
    <w:rsid w:val="00F43D02"/>
    <w:rsid w:val="00F43FF8"/>
    <w:rsid w:val="00F443FA"/>
    <w:rsid w:val="00F460DA"/>
    <w:rsid w:val="00F46507"/>
    <w:rsid w:val="00F46C00"/>
    <w:rsid w:val="00F510BF"/>
    <w:rsid w:val="00F511C5"/>
    <w:rsid w:val="00F51413"/>
    <w:rsid w:val="00F5232B"/>
    <w:rsid w:val="00F5261B"/>
    <w:rsid w:val="00F52757"/>
    <w:rsid w:val="00F52FD4"/>
    <w:rsid w:val="00F530D6"/>
    <w:rsid w:val="00F5327D"/>
    <w:rsid w:val="00F53F69"/>
    <w:rsid w:val="00F54917"/>
    <w:rsid w:val="00F55E93"/>
    <w:rsid w:val="00F5763F"/>
    <w:rsid w:val="00F577FA"/>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080"/>
    <w:rsid w:val="00F85248"/>
    <w:rsid w:val="00F85D06"/>
    <w:rsid w:val="00F85D58"/>
    <w:rsid w:val="00F86700"/>
    <w:rsid w:val="00F8797B"/>
    <w:rsid w:val="00F902A7"/>
    <w:rsid w:val="00F90362"/>
    <w:rsid w:val="00F92ACB"/>
    <w:rsid w:val="00F92CB5"/>
    <w:rsid w:val="00F94161"/>
    <w:rsid w:val="00F94BAD"/>
    <w:rsid w:val="00F954EF"/>
    <w:rsid w:val="00F95BFA"/>
    <w:rsid w:val="00FA0A8D"/>
    <w:rsid w:val="00FA12D0"/>
    <w:rsid w:val="00FA1DBA"/>
    <w:rsid w:val="00FA2195"/>
    <w:rsid w:val="00FA3E26"/>
    <w:rsid w:val="00FA47A3"/>
    <w:rsid w:val="00FA4A7C"/>
    <w:rsid w:val="00FA66D8"/>
    <w:rsid w:val="00FA6B1F"/>
    <w:rsid w:val="00FA70C1"/>
    <w:rsid w:val="00FB1667"/>
    <w:rsid w:val="00FB21E6"/>
    <w:rsid w:val="00FB2F32"/>
    <w:rsid w:val="00FB2FFC"/>
    <w:rsid w:val="00FB4DDC"/>
    <w:rsid w:val="00FB6D29"/>
    <w:rsid w:val="00FC04EA"/>
    <w:rsid w:val="00FC07E1"/>
    <w:rsid w:val="00FC1922"/>
    <w:rsid w:val="00FC360A"/>
    <w:rsid w:val="00FC5A05"/>
    <w:rsid w:val="00FC5B6D"/>
    <w:rsid w:val="00FC5F63"/>
    <w:rsid w:val="00FD0E2B"/>
    <w:rsid w:val="00FD1157"/>
    <w:rsid w:val="00FD1691"/>
    <w:rsid w:val="00FD1DEB"/>
    <w:rsid w:val="00FD1F7A"/>
    <w:rsid w:val="00FD2140"/>
    <w:rsid w:val="00FD2181"/>
    <w:rsid w:val="00FD225D"/>
    <w:rsid w:val="00FD4BC2"/>
    <w:rsid w:val="00FD4C04"/>
    <w:rsid w:val="00FD7C98"/>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910"/>
    <w:rsid w:val="00FF7C98"/>
    <w:rsid w:val="00FF7D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Paragrafo elenco"/>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ListParagraphChar">
    <w:name w:val="List Paragraph Char"/>
    <w:aliases w:val="HotarirePunct1 Char,Paragrafo elenco Char"/>
    <w:link w:val="ListParagraph"/>
    <w:uiPriority w:val="34"/>
    <w:qFormat/>
    <w:locked/>
    <w:rsid w:val="007D10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03591025">
      <w:bodyDiv w:val="1"/>
      <w:marLeft w:val="0"/>
      <w:marRight w:val="0"/>
      <w:marTop w:val="0"/>
      <w:marBottom w:val="0"/>
      <w:divBdr>
        <w:top w:val="none" w:sz="0" w:space="0" w:color="auto"/>
        <w:left w:val="none" w:sz="0" w:space="0" w:color="auto"/>
        <w:bottom w:val="none" w:sz="0" w:space="0" w:color="auto"/>
        <w:right w:val="none" w:sz="0" w:space="0" w:color="auto"/>
      </w:divBdr>
    </w:div>
    <w:div w:id="125825290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14172806">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33466957">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5CE9-36C0-4D61-AA48-ED689EC1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6796</Words>
  <Characters>39420</Characters>
  <Application>Microsoft Office Word</Application>
  <DocSecurity>0</DocSecurity>
  <Lines>328</Lines>
  <Paragraphs>92</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Eduard M. Cucuruzac</cp:lastModifiedBy>
  <cp:revision>53</cp:revision>
  <cp:lastPrinted>2022-11-02T14:23:00Z</cp:lastPrinted>
  <dcterms:created xsi:type="dcterms:W3CDTF">2022-08-18T10:53:00Z</dcterms:created>
  <dcterms:modified xsi:type="dcterms:W3CDTF">2022-11-02T14:26:00Z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69257bc2-f69f-45ee-9886-8aab29c8152f</vt:lpwstr>
  </property>
  <property fmtid="{D5CDD505-2E9C-101B-9397-08002B2CF9AE}" pid="3" name="check">
    <vt:lpwstr>NONE</vt:lpwstr>
  </property>
  <property fmtid="{D5CDD505-2E9C-101B-9397-08002B2CF9AE}" pid="4" name="Clasificare">
    <vt:lpwstr>NONE</vt:lpwstr>
  </property>
</Properties>
</file>