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4D6C3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a:srcRect/>
                    <a:stretch>
                      <a:fillRect/>
                    </a:stretch>
                  </pic:blipFill>
                  <pic:spPr bwMode="auto">
                    <a:xfrm>
                      <a:off x="0" y="0"/>
                      <a:ext cx="561975" cy="609600"/>
                    </a:xfrm>
                    <a:prstGeom prst="rect">
                      <a:avLst/>
                    </a:prstGeom>
                    <a:noFill/>
                    <a:ln w="9525">
                      <a:noFill/>
                      <a:miter lim="800000"/>
                      <a:headEnd/>
                      <a:tailEnd/>
                    </a:ln>
                  </pic:spPr>
                </pic:pic>
              </a:graphicData>
            </a:graphic>
          </wp:anchor>
        </w:drawing>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p>
    <w:p w:rsidR="00324E85" w:rsidRPr="004562A4" w:rsidRDefault="00324E85" w:rsidP="00324E85">
      <w:pPr>
        <w:jc w:val="right"/>
        <w:rPr>
          <w:lang w:val="ro-RO"/>
        </w:rPr>
      </w:pPr>
      <w:r w:rsidRPr="004562A4">
        <w:rPr>
          <w:lang w:val="ro-RO"/>
        </w:rPr>
        <w:t xml:space="preserve">                                                               la Ordinul </w:t>
      </w:r>
    </w:p>
    <w:p w:rsidR="006B11F3" w:rsidRDefault="006B11F3" w:rsidP="006B11F3">
      <w:pPr>
        <w:jc w:val="right"/>
        <w:rPr>
          <w:lang w:val="ro-RO"/>
        </w:rPr>
      </w:pPr>
      <w:r>
        <w:rPr>
          <w:lang w:val="ro-RO"/>
        </w:rPr>
        <w:t xml:space="preserve">                            nr.177</w:t>
      </w:r>
      <w:r w:rsidR="00324E85" w:rsidRPr="004562A4">
        <w:rPr>
          <w:lang w:val="ro-RO"/>
        </w:rPr>
        <w:t xml:space="preserve">  din   </w:t>
      </w:r>
      <w:r>
        <w:rPr>
          <w:lang w:val="ro-RO"/>
        </w:rPr>
        <w:t>09</w:t>
      </w:r>
      <w:r w:rsidR="003939C0">
        <w:rPr>
          <w:lang w:val="ro-RO"/>
        </w:rPr>
        <w:t>octombrie</w:t>
      </w:r>
      <w:r w:rsidR="00324E85" w:rsidRPr="004562A4">
        <w:rPr>
          <w:lang w:val="ro-RO"/>
        </w:rPr>
        <w:t xml:space="preserve"> 2018</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324E85" w:rsidP="00324E85">
      <w:pPr>
        <w:rPr>
          <w:b/>
          <w:lang w:val="ro-RO"/>
        </w:rPr>
      </w:pP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324E85" w:rsidTr="00DC30E3">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F272D" w:rsidTr="00DC30E3">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02" w:type="dxa"/>
            <w:shd w:val="clear" w:color="auto" w:fill="auto"/>
          </w:tcPr>
          <w:p w:rsidR="00614E1C" w:rsidRPr="00D84C05" w:rsidRDefault="00DC30E3" w:rsidP="00614E1C">
            <w:pPr>
              <w:rPr>
                <w:highlight w:val="yellow"/>
                <w:lang w:val="en-US"/>
              </w:rPr>
            </w:pPr>
            <w:r>
              <w:rPr>
                <w:rFonts w:ascii="Helvetica" w:hAnsi="Helvetica"/>
                <w:color w:val="333333"/>
                <w:sz w:val="20"/>
                <w:szCs w:val="20"/>
                <w:shd w:val="clear" w:color="auto" w:fill="F4F6F7"/>
              </w:rPr>
              <w:t>2100</w:t>
            </w:r>
            <w:r w:rsidR="00D84C05">
              <w:rPr>
                <w:rFonts w:ascii="Helvetica" w:hAnsi="Helvetica"/>
                <w:color w:val="333333"/>
                <w:sz w:val="20"/>
                <w:szCs w:val="20"/>
                <w:shd w:val="clear" w:color="auto" w:fill="F4F6F7"/>
                <w:lang w:val="en-US"/>
              </w:rPr>
              <w:t>8637</w:t>
            </w:r>
            <w:bookmarkStart w:id="0" w:name="_GoBack"/>
            <w:bookmarkEnd w:id="0"/>
          </w:p>
          <w:p w:rsidR="00DC30E3" w:rsidRDefault="00DC30E3" w:rsidP="00DC30E3">
            <w:r>
              <w:rPr>
                <w:rFonts w:ascii="Helvetica" w:hAnsi="Helvetica"/>
                <w:color w:val="333333"/>
                <w:sz w:val="2"/>
                <w:szCs w:val="2"/>
                <w:shd w:val="clear" w:color="auto" w:fill="FFFFFF"/>
              </w:rPr>
              <w:t> </w:t>
            </w:r>
          </w:p>
          <w:p w:rsidR="00614E1C" w:rsidRPr="00A36B59" w:rsidRDefault="00D84C05" w:rsidP="00DA35DF">
            <w:pPr>
              <w:ind w:left="52" w:hanging="52"/>
              <w:contextualSpacing/>
              <w:jc w:val="both"/>
              <w:rPr>
                <w:highlight w:val="yellow"/>
                <w:lang w:val="en-US"/>
              </w:rPr>
            </w:pPr>
            <w:hyperlink r:id="rId8" w:tgtFrame="_blank" w:history="1">
              <w:r w:rsidRPr="00D84C05">
                <w:rPr>
                  <w:rFonts w:ascii="Helvetica" w:hAnsi="Helvetica"/>
                  <w:color w:val="2771C5"/>
                  <w:sz w:val="23"/>
                  <w:szCs w:val="23"/>
                  <w:bdr w:val="none" w:sz="0" w:space="0" w:color="auto" w:frame="1"/>
                  <w:shd w:val="clear" w:color="auto" w:fill="FFFFFF"/>
                </w:rPr>
                <w:t>ocds-b3wdp1-MD-1559303151297</w:t>
              </w:r>
            </w:hyperlink>
          </w:p>
        </w:tc>
      </w:tr>
      <w:tr w:rsidR="00324E85" w:rsidTr="00DC30E3">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D84C05" w:rsidTr="00DC30E3">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02" w:type="dxa"/>
            <w:shd w:val="clear" w:color="auto" w:fill="auto"/>
          </w:tcPr>
          <w:p w:rsidR="00324E85" w:rsidRPr="009C7274" w:rsidRDefault="009C7274" w:rsidP="009C7274">
            <w:pPr>
              <w:contextualSpacing/>
              <w:jc w:val="both"/>
              <w:rPr>
                <w:lang w:val="it-IT"/>
              </w:rPr>
            </w:pPr>
            <w:r w:rsidRPr="009C7274">
              <w:rPr>
                <w:b/>
                <w:bCs/>
                <w:color w:val="000000"/>
                <w:sz w:val="21"/>
                <w:lang w:val="it-IT" w:eastAsia="ro-RO"/>
              </w:rPr>
              <w:t>IMSP Spitalul raional Căușeni ”Ana și Alexandru”</w:t>
            </w:r>
          </w:p>
        </w:tc>
      </w:tr>
      <w:tr w:rsidR="00324E85" w:rsidTr="00DC30E3">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02" w:type="dxa"/>
            <w:shd w:val="clear" w:color="auto" w:fill="auto"/>
          </w:tcPr>
          <w:p w:rsidR="00324E85" w:rsidRPr="00FE509E" w:rsidRDefault="009C7274" w:rsidP="009C7274">
            <w:pPr>
              <w:contextualSpacing/>
              <w:jc w:val="both"/>
              <w:rPr>
                <w:lang w:val="ro-RO"/>
              </w:rPr>
            </w:pPr>
            <w:r>
              <w:rPr>
                <w:lang w:val="ro-RO"/>
              </w:rPr>
              <w:t>Republica Moldova</w:t>
            </w:r>
          </w:p>
        </w:tc>
      </w:tr>
      <w:tr w:rsidR="00324E85" w:rsidRPr="009C7274" w:rsidTr="00DC30E3">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02" w:type="dxa"/>
            <w:shd w:val="clear" w:color="auto" w:fill="auto"/>
          </w:tcPr>
          <w:p w:rsidR="00324E85" w:rsidRPr="00FE509E" w:rsidRDefault="009C7274" w:rsidP="009C7274">
            <w:pPr>
              <w:contextualSpacing/>
              <w:jc w:val="both"/>
              <w:rPr>
                <w:lang w:val="ro-RO"/>
              </w:rPr>
            </w:pPr>
            <w:r>
              <w:rPr>
                <w:lang w:val="ro-RO"/>
              </w:rPr>
              <w:t>1003608150033</w:t>
            </w:r>
          </w:p>
        </w:tc>
      </w:tr>
      <w:tr w:rsidR="00324E85" w:rsidRPr="00D84C05" w:rsidTr="00DC30E3">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C7274" w:rsidTr="00DC30E3">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02" w:type="dxa"/>
            <w:shd w:val="clear" w:color="auto" w:fill="auto"/>
          </w:tcPr>
          <w:p w:rsidR="00324E85" w:rsidRPr="00FE509E" w:rsidRDefault="009F272D" w:rsidP="009C7274">
            <w:pPr>
              <w:ind w:left="70"/>
              <w:contextualSpacing/>
              <w:jc w:val="both"/>
              <w:rPr>
                <w:lang w:val="ro-RO"/>
              </w:rPr>
            </w:pPr>
            <w:r>
              <w:rPr>
                <w:lang w:val="ro-RO"/>
              </w:rPr>
              <w:t>COP</w:t>
            </w:r>
          </w:p>
        </w:tc>
      </w:tr>
      <w:tr w:rsidR="00324E85" w:rsidRPr="00D84C05" w:rsidTr="00DC30E3">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02" w:type="dxa"/>
            <w:shd w:val="clear" w:color="auto" w:fill="auto"/>
          </w:tcPr>
          <w:p w:rsidR="00324E85" w:rsidRPr="003B7ADD" w:rsidRDefault="00324E85" w:rsidP="003B7ADD">
            <w:pPr>
              <w:shd w:val="clear" w:color="auto" w:fill="FFFFFF"/>
              <w:textAlignment w:val="center"/>
              <w:rPr>
                <w:rFonts w:asciiTheme="minorHAnsi" w:hAnsiTheme="minorHAnsi"/>
                <w:color w:val="333333"/>
                <w:sz w:val="23"/>
                <w:szCs w:val="23"/>
                <w:lang w:val="ro-RO"/>
              </w:rPr>
            </w:pPr>
          </w:p>
        </w:tc>
      </w:tr>
      <w:tr w:rsidR="00324E85" w:rsidTr="00DC30E3">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02" w:type="dxa"/>
            <w:shd w:val="clear" w:color="auto" w:fill="auto"/>
          </w:tcPr>
          <w:p w:rsidR="00324E85" w:rsidRPr="00A36B59" w:rsidRDefault="00A72E17" w:rsidP="00DC30E3">
            <w:pPr>
              <w:contextualSpacing/>
              <w:jc w:val="both"/>
              <w:rPr>
                <w:highlight w:val="yellow"/>
                <w:lang w:val="ro-RO"/>
              </w:rPr>
            </w:pPr>
            <w:r>
              <w:rPr>
                <w:highlight w:val="yellow"/>
                <w:lang w:val="ro-RO"/>
              </w:rPr>
              <w:t>12</w:t>
            </w:r>
            <w:r w:rsidR="003B7ADD" w:rsidRPr="00A36B59">
              <w:rPr>
                <w:highlight w:val="yellow"/>
                <w:lang w:val="ro-RO"/>
              </w:rPr>
              <w:t>.</w:t>
            </w:r>
            <w:r>
              <w:rPr>
                <w:highlight w:val="yellow"/>
                <w:lang w:val="ro-RO"/>
              </w:rPr>
              <w:t>06</w:t>
            </w:r>
            <w:r w:rsidR="003B7ADD" w:rsidRPr="00A36B59">
              <w:rPr>
                <w:highlight w:val="yellow"/>
                <w:lang w:val="ro-RO"/>
              </w:rPr>
              <w:t>.201</w:t>
            </w:r>
            <w:r w:rsidR="00DC30E3">
              <w:rPr>
                <w:highlight w:val="yellow"/>
                <w:lang w:val="ro-RO"/>
              </w:rPr>
              <w:t>9</w:t>
            </w:r>
          </w:p>
        </w:tc>
      </w:tr>
      <w:tr w:rsidR="00324E85" w:rsidRPr="00DC30E3" w:rsidTr="00DC30E3">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02" w:type="dxa"/>
            <w:shd w:val="clear" w:color="auto" w:fill="auto"/>
          </w:tcPr>
          <w:p w:rsidR="00324E85" w:rsidRPr="009F272D" w:rsidRDefault="00DC30E3" w:rsidP="009C7274">
            <w:pPr>
              <w:contextualSpacing/>
              <w:jc w:val="both"/>
              <w:rPr>
                <w:sz w:val="20"/>
                <w:szCs w:val="20"/>
                <w:lang w:val="it-IT"/>
              </w:rPr>
            </w:pPr>
            <w:r>
              <w:rPr>
                <w:b/>
                <w:bCs/>
                <w:color w:val="000000"/>
                <w:lang w:val="it-IT" w:eastAsia="ro-RO"/>
              </w:rPr>
              <w:t>Endoproteze de șold</w:t>
            </w:r>
          </w:p>
        </w:tc>
      </w:tr>
      <w:tr w:rsidR="00DC30E3" w:rsidRPr="00D84C05" w:rsidTr="00DC30E3">
        <w:trPr>
          <w:gridAfter w:val="1"/>
          <w:wAfter w:w="7" w:type="dxa"/>
          <w:trHeight w:val="778"/>
        </w:trPr>
        <w:tc>
          <w:tcPr>
            <w:tcW w:w="1170" w:type="dxa"/>
            <w:shd w:val="clear" w:color="auto" w:fill="auto"/>
          </w:tcPr>
          <w:p w:rsidR="00DC30E3" w:rsidRPr="00FE509E" w:rsidRDefault="00DC30E3" w:rsidP="00FE509E">
            <w:pPr>
              <w:ind w:left="720"/>
              <w:contextualSpacing/>
              <w:jc w:val="center"/>
              <w:rPr>
                <w:lang w:val="ro-RO"/>
              </w:rPr>
            </w:pPr>
          </w:p>
        </w:tc>
        <w:tc>
          <w:tcPr>
            <w:tcW w:w="6008" w:type="dxa"/>
            <w:shd w:val="clear" w:color="auto" w:fill="auto"/>
          </w:tcPr>
          <w:p w:rsidR="00DC30E3" w:rsidRPr="00FE509E" w:rsidRDefault="00DC30E3" w:rsidP="00FE509E">
            <w:pPr>
              <w:ind w:left="720"/>
              <w:contextualSpacing/>
              <w:jc w:val="both"/>
              <w:rPr>
                <w:lang w:val="ro-RO"/>
              </w:rPr>
            </w:pPr>
            <w:r w:rsidRPr="00FE509E">
              <w:rPr>
                <w:lang w:val="ro-RO"/>
              </w:rPr>
              <w:t>Scurtă descrie</w:t>
            </w:r>
          </w:p>
        </w:tc>
        <w:tc>
          <w:tcPr>
            <w:tcW w:w="2602" w:type="dxa"/>
            <w:shd w:val="clear" w:color="auto" w:fill="auto"/>
          </w:tcPr>
          <w:p w:rsidR="00DC30E3" w:rsidRPr="009F272D" w:rsidRDefault="00DC30E3" w:rsidP="006C14B9">
            <w:pPr>
              <w:contextualSpacing/>
              <w:jc w:val="both"/>
              <w:rPr>
                <w:sz w:val="20"/>
                <w:szCs w:val="20"/>
                <w:lang w:val="it-IT"/>
              </w:rPr>
            </w:pPr>
            <w:r>
              <w:rPr>
                <w:b/>
                <w:bCs/>
                <w:color w:val="000000"/>
                <w:lang w:val="it-IT" w:eastAsia="ro-RO"/>
              </w:rPr>
              <w:t>Endoproteze de șold pentru tratamentul pacienților programe speciale</w:t>
            </w: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84C0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84C0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84C0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84C0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324E85" w:rsidP="00FE509E">
            <w:pPr>
              <w:ind w:left="720"/>
              <w:contextualSpacing/>
              <w:rPr>
                <w:lang w:val="ro-RO"/>
              </w:rPr>
            </w:pP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9C7274" w:rsidRDefault="00324E85" w:rsidP="00FE509E">
            <w:pPr>
              <w:ind w:left="720"/>
              <w:contextualSpacing/>
              <w:jc w:val="both"/>
              <w:rPr>
                <w:lang w:val="it-IT"/>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D84C05"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9C7274" w:rsidRDefault="00324E85" w:rsidP="00FE509E">
            <w:pPr>
              <w:ind w:left="720"/>
              <w:contextualSpacing/>
              <w:jc w:val="both"/>
              <w:rPr>
                <w:b/>
                <w:sz w:val="20"/>
                <w:lang w:val="it-IT"/>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 xml:space="preserve">nu este exclus din procedura </w:t>
            </w:r>
            <w:r w:rsidRPr="00FE509E">
              <w:rPr>
                <w:i/>
                <w:color w:val="000000"/>
                <w:sz w:val="20"/>
                <w:lang w:val="ro-RO"/>
              </w:rPr>
              <w:lastRenderedPageBreak/>
              <w:t>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00AB64B2">
              <w:rPr>
                <w:lang w:val="ro-RO"/>
              </w:rPr>
              <w:t>V</w:t>
            </w:r>
            <w:r w:rsidRPr="00FE509E">
              <w:rPr>
                <w:lang w:val="ro-RO"/>
              </w:rPr>
              <w:t>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AB64B2" w:rsidP="00FE509E">
            <w:pPr>
              <w:ind w:left="720"/>
              <w:contextualSpacing/>
              <w:rPr>
                <w:lang w:val="ro-RO"/>
              </w:rPr>
            </w:pPr>
            <w:r>
              <w:rPr>
                <w:lang w:val="ro-RO"/>
              </w:rPr>
              <w:t>V</w:t>
            </w:r>
            <w:r w:rsidR="00324E85"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D84C05"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84C05"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84C05"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w:t>
            </w:r>
            <w:r w:rsidRPr="00FE509E">
              <w:rPr>
                <w:lang w:val="ro-RO"/>
              </w:rPr>
              <w:lastRenderedPageBreak/>
              <w:t>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lastRenderedPageBreak/>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84C0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D84C0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D84C0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045D37" w:rsidRDefault="00324E85" w:rsidP="00FE509E">
            <w:pPr>
              <w:ind w:left="720"/>
              <w:contextualSpacing/>
              <w:jc w:val="both"/>
              <w:rPr>
                <w:b/>
                <w:lang w:val="ro-RO"/>
              </w:rPr>
            </w:pPr>
            <w:r w:rsidRPr="00FE509E">
              <w:rPr>
                <w:lang w:val="ro-RO"/>
              </w:rPr>
              <w:t xml:space="preserve">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84C0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lastRenderedPageBreak/>
              <w:t xml:space="preserve">Număr de ani   </w:t>
            </w:r>
            <w:r w:rsidR="00045D37" w:rsidRPr="00045D37">
              <w:rPr>
                <w:b/>
                <w:highlight w:val="yellow"/>
                <w:lang w:val="ro-RO"/>
              </w:rPr>
              <w:t>nu se aplică</w:t>
            </w:r>
            <w:r w:rsidRPr="00FE509E">
              <w:rPr>
                <w:lang w:val="ro-RO"/>
              </w:rPr>
              <w:t xml:space="preserve"> 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lastRenderedPageBreak/>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lastRenderedPageBreak/>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D84C05"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w:t>
            </w:r>
            <w:r w:rsidRPr="00FE509E">
              <w:rPr>
                <w:i/>
                <w:color w:val="000000"/>
                <w:sz w:val="20"/>
                <w:lang w:val="ro-RO"/>
              </w:rPr>
              <w:lastRenderedPageBreak/>
              <w:t>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D84C05"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D84C05"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D84C0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84C0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84C0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84C0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9C7274" w:rsidRDefault="00324E85" w:rsidP="00FE509E">
            <w:pPr>
              <w:ind w:left="720"/>
              <w:contextualSpacing/>
              <w:rPr>
                <w:lang w:val="it-IT"/>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D84C0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AB64B2" w:rsidP="00FE509E">
            <w:pPr>
              <w:ind w:left="720"/>
              <w:contextualSpacing/>
              <w:rPr>
                <w:lang w:val="ro-RO"/>
              </w:rPr>
            </w:pPr>
            <w:r>
              <w:rPr>
                <w:lang w:val="ro-RO"/>
              </w:rPr>
              <w:t>V</w:t>
            </w:r>
            <w:r w:rsidR="00324E85"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D84C0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84C0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84C0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D84C0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9C7274" w:rsidRDefault="00324E85" w:rsidP="00FE509E">
            <w:pPr>
              <w:ind w:left="720"/>
              <w:contextualSpacing/>
              <w:jc w:val="center"/>
              <w:rPr>
                <w:lang w:val="it-IT"/>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D84C0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D84C0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DC30E3" w:rsidRPr="00DC30E3" w:rsidRDefault="00324E85" w:rsidP="00DC30E3">
      <w:pPr>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5E698B" w:rsidRPr="005E698B">
        <w:rPr>
          <w:b/>
          <w:bCs/>
          <w:color w:val="000000"/>
          <w:sz w:val="21"/>
          <w:lang w:val="ro-RO" w:eastAsia="ro-RO"/>
        </w:rPr>
        <w:t>IMSP Spitalul raional Căușeni ”Ana și Alexandru”</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875522">
        <w:rPr>
          <w:lang w:val="ro-RO"/>
        </w:rPr>
        <w:t xml:space="preserve">paricipării la </w:t>
      </w:r>
      <w:r w:rsidR="009F272D">
        <w:rPr>
          <w:lang w:val="ro-RO"/>
        </w:rPr>
        <w:t>COP</w:t>
      </w:r>
      <w:r w:rsidR="00614E1C">
        <w:rPr>
          <w:lang w:val="ro-RO"/>
        </w:rPr>
        <w:t xml:space="preserve"> nr.</w:t>
      </w:r>
      <w:r w:rsidR="00DC30E3" w:rsidRPr="00DC30E3">
        <w:rPr>
          <w:rFonts w:ascii="Helvetica" w:hAnsi="Helvetica"/>
          <w:color w:val="333333"/>
          <w:sz w:val="2"/>
          <w:szCs w:val="2"/>
          <w:shd w:val="clear" w:color="auto" w:fill="FFFFFF"/>
          <w:lang w:val="ro-RO"/>
        </w:rPr>
        <w:t xml:space="preserve">  </w:t>
      </w:r>
      <w:hyperlink r:id="rId9" w:tgtFrame="_blank" w:history="1">
        <w:r w:rsidR="00DC30E3" w:rsidRPr="00DC30E3">
          <w:rPr>
            <w:rStyle w:val="a4"/>
            <w:rFonts w:ascii="inherit" w:hAnsi="inherit"/>
            <w:color w:val="2771C5"/>
            <w:sz w:val="23"/>
            <w:szCs w:val="23"/>
            <w:bdr w:val="none" w:sz="0" w:space="0" w:color="auto" w:frame="1"/>
            <w:lang w:val="ro-RO"/>
          </w:rPr>
          <w:t>ocds-b3wdp1-MD-1552894996395</w:t>
        </w:r>
      </w:hyperlink>
    </w:p>
    <w:p w:rsidR="00324E85" w:rsidRPr="00A36B59" w:rsidRDefault="00324E85" w:rsidP="003B7ADD">
      <w:pPr>
        <w:rPr>
          <w:lang w:val="ro-RO"/>
        </w:rPr>
      </w:pPr>
    </w:p>
    <w:p w:rsidR="00324E85" w:rsidRPr="00880B73" w:rsidRDefault="00324E85" w:rsidP="00324E85">
      <w:pPr>
        <w:jc w:val="both"/>
        <w:rPr>
          <w:lang w:val="ro-RO"/>
        </w:rPr>
      </w:pPr>
    </w:p>
    <w:p w:rsidR="00324E85" w:rsidRPr="00880B73" w:rsidRDefault="00244CED" w:rsidP="00324E85">
      <w:pPr>
        <w:jc w:val="both"/>
        <w:rPr>
          <w:lang w:val="ro-RO"/>
        </w:rPr>
      </w:pPr>
      <w:r>
        <w:rPr>
          <w:lang w:val="ro-RO"/>
        </w:rPr>
        <w:t xml:space="preserve">Nume:  </w:t>
      </w:r>
    </w:p>
    <w:p w:rsidR="00324E85" w:rsidRPr="00880B73" w:rsidRDefault="00324E85" w:rsidP="00324E85">
      <w:pPr>
        <w:jc w:val="both"/>
        <w:rPr>
          <w:lang w:val="ro-RO"/>
        </w:rPr>
      </w:pPr>
      <w:r w:rsidRPr="00880B73">
        <w:rPr>
          <w:lang w:val="ro-RO"/>
        </w:rPr>
        <w:t xml:space="preserve">Poziția: </w:t>
      </w:r>
    </w:p>
    <w:p w:rsidR="00324E85" w:rsidRPr="00880B73" w:rsidRDefault="00244CED" w:rsidP="00324E85">
      <w:pPr>
        <w:jc w:val="both"/>
        <w:rPr>
          <w:lang w:val="ro-RO"/>
        </w:rPr>
      </w:pPr>
      <w:r>
        <w:rPr>
          <w:lang w:val="ro-RO"/>
        </w:rPr>
        <w:t xml:space="preserve">Data: </w:t>
      </w:r>
    </w:p>
    <w:p w:rsidR="00324E85" w:rsidRDefault="00324E85" w:rsidP="00324E85">
      <w:pPr>
        <w:jc w:val="both"/>
        <w:rPr>
          <w:lang w:val="ro-RO"/>
        </w:rPr>
      </w:pPr>
      <w:r w:rsidRPr="00880B73">
        <w:rPr>
          <w:lang w:val="ro-RO"/>
        </w:rPr>
        <w:t>Locul:</w:t>
      </w:r>
    </w:p>
    <w:p w:rsidR="00324E85" w:rsidRPr="00880B73" w:rsidRDefault="00324E85" w:rsidP="00FE509E">
      <w:pPr>
        <w:jc w:val="both"/>
        <w:rPr>
          <w:lang w:val="ro-RO"/>
        </w:rPr>
      </w:pPr>
      <w:r>
        <w:rPr>
          <w:lang w:val="ro-RO"/>
        </w:rPr>
        <w:t xml:space="preserve">Semnătura </w:t>
      </w:r>
    </w:p>
    <w:sectPr w:rsidR="00324E85" w:rsidRPr="00880B73" w:rsidSect="00E92E84">
      <w:pgSz w:w="11906" w:h="16838"/>
      <w:pgMar w:top="426"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3A62"/>
    <w:rsid w:val="000365AA"/>
    <w:rsid w:val="00043662"/>
    <w:rsid w:val="000448D2"/>
    <w:rsid w:val="00045D37"/>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711C"/>
    <w:rsid w:val="00204861"/>
    <w:rsid w:val="00204B9B"/>
    <w:rsid w:val="0022127E"/>
    <w:rsid w:val="00225CCA"/>
    <w:rsid w:val="002300A1"/>
    <w:rsid w:val="00231EA4"/>
    <w:rsid w:val="00233AFB"/>
    <w:rsid w:val="0024088F"/>
    <w:rsid w:val="00241C1E"/>
    <w:rsid w:val="002427FB"/>
    <w:rsid w:val="00244CED"/>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B7AD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D6C3A"/>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775B2"/>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698B"/>
    <w:rsid w:val="005E72D8"/>
    <w:rsid w:val="005F06D2"/>
    <w:rsid w:val="005F283A"/>
    <w:rsid w:val="005F2E6B"/>
    <w:rsid w:val="005F4783"/>
    <w:rsid w:val="005F565E"/>
    <w:rsid w:val="005F650D"/>
    <w:rsid w:val="005F7800"/>
    <w:rsid w:val="005F7C88"/>
    <w:rsid w:val="00602165"/>
    <w:rsid w:val="00603AFA"/>
    <w:rsid w:val="00606E07"/>
    <w:rsid w:val="00614E1C"/>
    <w:rsid w:val="00621C8B"/>
    <w:rsid w:val="0063007B"/>
    <w:rsid w:val="00636E5E"/>
    <w:rsid w:val="0064438D"/>
    <w:rsid w:val="00655A73"/>
    <w:rsid w:val="0065676A"/>
    <w:rsid w:val="0067558F"/>
    <w:rsid w:val="00683C1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6A7"/>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3971"/>
    <w:rsid w:val="007E5D8C"/>
    <w:rsid w:val="007F1BA4"/>
    <w:rsid w:val="00800C93"/>
    <w:rsid w:val="00801D03"/>
    <w:rsid w:val="00810B25"/>
    <w:rsid w:val="008176D1"/>
    <w:rsid w:val="00817B92"/>
    <w:rsid w:val="00827E0A"/>
    <w:rsid w:val="0083059C"/>
    <w:rsid w:val="008359F0"/>
    <w:rsid w:val="0085720A"/>
    <w:rsid w:val="00860E32"/>
    <w:rsid w:val="00864ABA"/>
    <w:rsid w:val="00872580"/>
    <w:rsid w:val="00873072"/>
    <w:rsid w:val="0087552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C7274"/>
    <w:rsid w:val="009C7E61"/>
    <w:rsid w:val="009D228C"/>
    <w:rsid w:val="009D499F"/>
    <w:rsid w:val="009D6B79"/>
    <w:rsid w:val="009E1A35"/>
    <w:rsid w:val="009E2802"/>
    <w:rsid w:val="009F272D"/>
    <w:rsid w:val="009F28D8"/>
    <w:rsid w:val="009F328E"/>
    <w:rsid w:val="009F7AA2"/>
    <w:rsid w:val="00A00248"/>
    <w:rsid w:val="00A032FE"/>
    <w:rsid w:val="00A05976"/>
    <w:rsid w:val="00A101F9"/>
    <w:rsid w:val="00A10320"/>
    <w:rsid w:val="00A10532"/>
    <w:rsid w:val="00A12865"/>
    <w:rsid w:val="00A238EF"/>
    <w:rsid w:val="00A274D9"/>
    <w:rsid w:val="00A36B59"/>
    <w:rsid w:val="00A4527A"/>
    <w:rsid w:val="00A50267"/>
    <w:rsid w:val="00A52B34"/>
    <w:rsid w:val="00A557D2"/>
    <w:rsid w:val="00A560D0"/>
    <w:rsid w:val="00A561FD"/>
    <w:rsid w:val="00A56C47"/>
    <w:rsid w:val="00A56E1C"/>
    <w:rsid w:val="00A61B13"/>
    <w:rsid w:val="00A62445"/>
    <w:rsid w:val="00A72E17"/>
    <w:rsid w:val="00A733DE"/>
    <w:rsid w:val="00A73FC8"/>
    <w:rsid w:val="00A76BC6"/>
    <w:rsid w:val="00A85CBC"/>
    <w:rsid w:val="00A87FB6"/>
    <w:rsid w:val="00A96D12"/>
    <w:rsid w:val="00AA102B"/>
    <w:rsid w:val="00AA172F"/>
    <w:rsid w:val="00AA7213"/>
    <w:rsid w:val="00AB197D"/>
    <w:rsid w:val="00AB2405"/>
    <w:rsid w:val="00AB2C4D"/>
    <w:rsid w:val="00AB4730"/>
    <w:rsid w:val="00AB64B2"/>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04E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4C05"/>
    <w:rsid w:val="00D85BCE"/>
    <w:rsid w:val="00D9302C"/>
    <w:rsid w:val="00D9311A"/>
    <w:rsid w:val="00DA108F"/>
    <w:rsid w:val="00DA2DD9"/>
    <w:rsid w:val="00DA35DF"/>
    <w:rsid w:val="00DA7E26"/>
    <w:rsid w:val="00DB04DD"/>
    <w:rsid w:val="00DB47DE"/>
    <w:rsid w:val="00DB736F"/>
    <w:rsid w:val="00DC1AFA"/>
    <w:rsid w:val="00DC30E3"/>
    <w:rsid w:val="00DD55EA"/>
    <w:rsid w:val="00DF0D1F"/>
    <w:rsid w:val="00DF3B58"/>
    <w:rsid w:val="00E03F78"/>
    <w:rsid w:val="00E14296"/>
    <w:rsid w:val="00E3446D"/>
    <w:rsid w:val="00E4338E"/>
    <w:rsid w:val="00E56F1B"/>
    <w:rsid w:val="00E57E6B"/>
    <w:rsid w:val="00E60BD0"/>
    <w:rsid w:val="00E615DF"/>
    <w:rsid w:val="00E6187F"/>
    <w:rsid w:val="00E6656C"/>
    <w:rsid w:val="00E67E3A"/>
    <w:rsid w:val="00E7537C"/>
    <w:rsid w:val="00E824CA"/>
    <w:rsid w:val="00E87AF2"/>
    <w:rsid w:val="00E904FD"/>
    <w:rsid w:val="00E92E84"/>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28352544">
      <w:bodyDiv w:val="1"/>
      <w:marLeft w:val="0"/>
      <w:marRight w:val="0"/>
      <w:marTop w:val="0"/>
      <w:marBottom w:val="0"/>
      <w:divBdr>
        <w:top w:val="none" w:sz="0" w:space="0" w:color="auto"/>
        <w:left w:val="none" w:sz="0" w:space="0" w:color="auto"/>
        <w:bottom w:val="none" w:sz="0" w:space="0" w:color="auto"/>
        <w:right w:val="none" w:sz="0" w:space="0" w:color="auto"/>
      </w:divBdr>
      <w:divsChild>
        <w:div w:id="28200741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3632290">
      <w:bodyDiv w:val="1"/>
      <w:marLeft w:val="0"/>
      <w:marRight w:val="0"/>
      <w:marTop w:val="0"/>
      <w:marBottom w:val="0"/>
      <w:divBdr>
        <w:top w:val="none" w:sz="0" w:space="0" w:color="auto"/>
        <w:left w:val="none" w:sz="0" w:space="0" w:color="auto"/>
        <w:bottom w:val="none" w:sz="0" w:space="0" w:color="auto"/>
        <w:right w:val="none" w:sz="0" w:space="0" w:color="auto"/>
      </w:divBdr>
      <w:divsChild>
        <w:div w:id="116225274">
          <w:marLeft w:val="0"/>
          <w:marRight w:val="0"/>
          <w:marTop w:val="0"/>
          <w:marBottom w:val="0"/>
          <w:divBdr>
            <w:top w:val="none" w:sz="0" w:space="0" w:color="auto"/>
            <w:left w:val="none" w:sz="0" w:space="0" w:color="auto"/>
            <w:bottom w:val="none" w:sz="0" w:space="0" w:color="auto"/>
            <w:right w:val="none" w:sz="0" w:space="0" w:color="auto"/>
          </w:divBdr>
        </w:div>
      </w:divsChild>
    </w:div>
    <w:div w:id="1378774828">
      <w:bodyDiv w:val="1"/>
      <w:marLeft w:val="0"/>
      <w:marRight w:val="0"/>
      <w:marTop w:val="0"/>
      <w:marBottom w:val="0"/>
      <w:divBdr>
        <w:top w:val="none" w:sz="0" w:space="0" w:color="auto"/>
        <w:left w:val="none" w:sz="0" w:space="0" w:color="auto"/>
        <w:bottom w:val="none" w:sz="0" w:space="0" w:color="auto"/>
        <w:right w:val="none" w:sz="0" w:space="0" w:color="auto"/>
      </w:divBdr>
      <w:divsChild>
        <w:div w:id="1368335084">
          <w:marLeft w:val="0"/>
          <w:marRight w:val="0"/>
          <w:marTop w:val="0"/>
          <w:marBottom w:val="0"/>
          <w:divBdr>
            <w:top w:val="none" w:sz="0" w:space="0" w:color="auto"/>
            <w:left w:val="none" w:sz="0" w:space="0" w:color="auto"/>
            <w:bottom w:val="none" w:sz="0" w:space="0" w:color="auto"/>
            <w:right w:val="none" w:sz="0" w:space="0" w:color="auto"/>
          </w:divBdr>
        </w:div>
      </w:divsChild>
    </w:div>
    <w:div w:id="1462309758">
      <w:bodyDiv w:val="1"/>
      <w:marLeft w:val="0"/>
      <w:marRight w:val="0"/>
      <w:marTop w:val="0"/>
      <w:marBottom w:val="0"/>
      <w:divBdr>
        <w:top w:val="none" w:sz="0" w:space="0" w:color="auto"/>
        <w:left w:val="none" w:sz="0" w:space="0" w:color="auto"/>
        <w:bottom w:val="none" w:sz="0" w:space="0" w:color="auto"/>
        <w:right w:val="none" w:sz="0" w:space="0" w:color="auto"/>
      </w:divBdr>
      <w:divsChild>
        <w:div w:id="929776026">
          <w:marLeft w:val="0"/>
          <w:marRight w:val="0"/>
          <w:marTop w:val="0"/>
          <w:marBottom w:val="0"/>
          <w:divBdr>
            <w:top w:val="none" w:sz="0" w:space="0" w:color="auto"/>
            <w:left w:val="none" w:sz="0" w:space="0" w:color="auto"/>
            <w:bottom w:val="none" w:sz="0" w:space="0" w:color="auto"/>
            <w:right w:val="none" w:sz="0" w:space="0" w:color="auto"/>
          </w:divBdr>
        </w:div>
      </w:divsChild>
    </w:div>
    <w:div w:id="1545367242">
      <w:bodyDiv w:val="1"/>
      <w:marLeft w:val="0"/>
      <w:marRight w:val="0"/>
      <w:marTop w:val="0"/>
      <w:marBottom w:val="0"/>
      <w:divBdr>
        <w:top w:val="none" w:sz="0" w:space="0" w:color="auto"/>
        <w:left w:val="none" w:sz="0" w:space="0" w:color="auto"/>
        <w:bottom w:val="none" w:sz="0" w:space="0" w:color="auto"/>
        <w:right w:val="none" w:sz="0" w:space="0" w:color="auto"/>
      </w:divBdr>
      <w:divsChild>
        <w:div w:id="1013798303">
          <w:marLeft w:val="0"/>
          <w:marRight w:val="0"/>
          <w:marTop w:val="0"/>
          <w:marBottom w:val="0"/>
          <w:divBdr>
            <w:top w:val="none" w:sz="0" w:space="0" w:color="auto"/>
            <w:left w:val="none" w:sz="0" w:space="0" w:color="auto"/>
            <w:bottom w:val="none" w:sz="0" w:space="0" w:color="auto"/>
            <w:right w:val="none" w:sz="0" w:space="0" w:color="auto"/>
          </w:divBdr>
        </w:div>
      </w:divsChild>
    </w:div>
    <w:div w:id="2048600280">
      <w:bodyDiv w:val="1"/>
      <w:marLeft w:val="0"/>
      <w:marRight w:val="0"/>
      <w:marTop w:val="0"/>
      <w:marBottom w:val="0"/>
      <w:divBdr>
        <w:top w:val="none" w:sz="0" w:space="0" w:color="auto"/>
        <w:left w:val="none" w:sz="0" w:space="0" w:color="auto"/>
        <w:bottom w:val="none" w:sz="0" w:space="0" w:color="auto"/>
        <w:right w:val="none" w:sz="0" w:space="0" w:color="auto"/>
      </w:divBdr>
      <w:divsChild>
        <w:div w:id="64516437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9303151297"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tender.gov.md/tenders/ocds-b3wdp1-MD-155289499639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3F7EA-062A-43E8-8392-60EE9AC7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19</Pages>
  <Words>6707</Words>
  <Characters>38235</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20</cp:revision>
  <cp:lastPrinted>2018-10-10T12:09:00Z</cp:lastPrinted>
  <dcterms:created xsi:type="dcterms:W3CDTF">2018-11-21T07:54:00Z</dcterms:created>
  <dcterms:modified xsi:type="dcterms:W3CDTF">2019-05-31T12:18:00Z</dcterms:modified>
</cp:coreProperties>
</file>