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AA722E" w14:textId="3D22C42C" w:rsidR="0080248C" w:rsidRPr="0083459F" w:rsidRDefault="0080248C" w:rsidP="0080248C">
      <w:pPr>
        <w:contextualSpacing/>
        <w:jc w:val="right"/>
        <w:rPr>
          <w:rFonts w:ascii="Georgia" w:hAnsi="Georgia"/>
        </w:rPr>
      </w:pPr>
      <w:r w:rsidRPr="0083459F">
        <w:rPr>
          <w:rFonts w:ascii="Georgia" w:hAnsi="Georgia"/>
        </w:rPr>
        <w:t>Anexă</w:t>
      </w:r>
    </w:p>
    <w:p w14:paraId="52EB05B5" w14:textId="2710AB68" w:rsidR="0080248C" w:rsidRPr="0083459F" w:rsidRDefault="0080248C" w:rsidP="0080248C">
      <w:pPr>
        <w:contextualSpacing/>
        <w:jc w:val="right"/>
        <w:rPr>
          <w:rFonts w:ascii="Georgia" w:hAnsi="Georgia"/>
        </w:rPr>
      </w:pPr>
      <w:r w:rsidRPr="0083459F">
        <w:rPr>
          <w:rFonts w:ascii="Georgia" w:hAnsi="Georgia"/>
        </w:rPr>
        <w:t xml:space="preserve">la </w:t>
      </w:r>
      <w:r w:rsidR="006C5408">
        <w:rPr>
          <w:rFonts w:ascii="Georgia" w:hAnsi="Georgia"/>
        </w:rPr>
        <w:t>Anunțul de participare</w:t>
      </w:r>
    </w:p>
    <w:p w14:paraId="1D46D709" w14:textId="77777777" w:rsidR="0080248C" w:rsidRPr="0037418C" w:rsidRDefault="0080248C" w:rsidP="0080248C">
      <w:pPr>
        <w:contextualSpacing/>
        <w:jc w:val="center"/>
        <w:rPr>
          <w:rFonts w:ascii="Georgia" w:hAnsi="Georgia"/>
          <w:b/>
        </w:rPr>
      </w:pPr>
      <w:r w:rsidRPr="0037418C">
        <w:rPr>
          <w:rFonts w:ascii="Georgia" w:hAnsi="Georgia"/>
          <w:b/>
        </w:rPr>
        <w:t>Caiet de sarcini pentru servicii de telefonie mobilă și roaming</w:t>
      </w:r>
    </w:p>
    <w:p w14:paraId="41B4256C" w14:textId="77777777" w:rsidR="0080248C" w:rsidRPr="0083459F" w:rsidRDefault="0080248C" w:rsidP="0080248C">
      <w:pPr>
        <w:contextualSpacing/>
        <w:jc w:val="center"/>
        <w:rPr>
          <w:rFonts w:ascii="Georgia" w:eastAsia="Calibri" w:hAnsi="Georgia"/>
          <w:b/>
          <w:lang w:eastAsia="ro-RO"/>
        </w:rPr>
      </w:pPr>
    </w:p>
    <w:tbl>
      <w:tblPr>
        <w:tblStyle w:val="Tabelgril"/>
        <w:tblW w:w="16018" w:type="dxa"/>
        <w:tblInd w:w="-572" w:type="dxa"/>
        <w:tblLayout w:type="fixed"/>
        <w:tblLook w:val="04A0" w:firstRow="1" w:lastRow="0" w:firstColumn="1" w:lastColumn="0" w:noHBand="0" w:noVBand="1"/>
      </w:tblPr>
      <w:tblGrid>
        <w:gridCol w:w="425"/>
        <w:gridCol w:w="1560"/>
        <w:gridCol w:w="5245"/>
        <w:gridCol w:w="708"/>
        <w:gridCol w:w="1134"/>
        <w:gridCol w:w="1134"/>
        <w:gridCol w:w="1276"/>
        <w:gridCol w:w="1134"/>
        <w:gridCol w:w="992"/>
        <w:gridCol w:w="2410"/>
      </w:tblGrid>
      <w:tr w:rsidR="006C5408" w:rsidRPr="0083459F" w14:paraId="568AEC92" w14:textId="77777777" w:rsidTr="006C5408">
        <w:trPr>
          <w:tblHeader/>
        </w:trPr>
        <w:tc>
          <w:tcPr>
            <w:tcW w:w="425" w:type="dxa"/>
          </w:tcPr>
          <w:p w14:paraId="370C8012" w14:textId="77777777" w:rsidR="006C5408" w:rsidRPr="0037418C" w:rsidRDefault="006C5408" w:rsidP="00FF2884">
            <w:pPr>
              <w:overflowPunct w:val="0"/>
              <w:autoSpaceDE w:val="0"/>
              <w:autoSpaceDN w:val="0"/>
              <w:adjustRightInd w:val="0"/>
              <w:jc w:val="center"/>
              <w:rPr>
                <w:rFonts w:ascii="Georgia" w:eastAsia="Calibri" w:hAnsi="Georgia"/>
                <w:b/>
                <w:sz w:val="14"/>
                <w:szCs w:val="14"/>
              </w:rPr>
            </w:pPr>
            <w:bookmarkStart w:id="0" w:name="_Hlk119409302"/>
            <w:r w:rsidRPr="0037418C">
              <w:rPr>
                <w:rFonts w:ascii="Georgia" w:eastAsia="Calibri" w:hAnsi="Georgia"/>
                <w:b/>
                <w:sz w:val="14"/>
                <w:szCs w:val="14"/>
              </w:rPr>
              <w:t>Nr.</w:t>
            </w:r>
          </w:p>
          <w:p w14:paraId="7599F23A" w14:textId="77777777" w:rsidR="006C5408" w:rsidRPr="0037418C" w:rsidRDefault="006C5408" w:rsidP="00FF2884">
            <w:pPr>
              <w:overflowPunct w:val="0"/>
              <w:autoSpaceDE w:val="0"/>
              <w:autoSpaceDN w:val="0"/>
              <w:adjustRightInd w:val="0"/>
              <w:jc w:val="center"/>
              <w:rPr>
                <w:rFonts w:ascii="Georgia" w:eastAsia="Calibri" w:hAnsi="Georgia"/>
                <w:b/>
                <w:sz w:val="14"/>
                <w:szCs w:val="14"/>
              </w:rPr>
            </w:pPr>
            <w:r w:rsidRPr="0037418C">
              <w:rPr>
                <w:rFonts w:ascii="Georgia" w:eastAsia="Calibri" w:hAnsi="Georgia"/>
                <w:b/>
                <w:sz w:val="14"/>
                <w:szCs w:val="14"/>
              </w:rPr>
              <w:t>d/r</w:t>
            </w:r>
          </w:p>
        </w:tc>
        <w:tc>
          <w:tcPr>
            <w:tcW w:w="1560" w:type="dxa"/>
          </w:tcPr>
          <w:p w14:paraId="2DEE840C" w14:textId="77777777" w:rsidR="006C5408" w:rsidRPr="0037418C" w:rsidRDefault="006C5408" w:rsidP="00FF2884">
            <w:pPr>
              <w:overflowPunct w:val="0"/>
              <w:autoSpaceDE w:val="0"/>
              <w:autoSpaceDN w:val="0"/>
              <w:adjustRightInd w:val="0"/>
              <w:jc w:val="center"/>
              <w:rPr>
                <w:rFonts w:ascii="Georgia" w:eastAsia="Calibri" w:hAnsi="Georgia"/>
                <w:sz w:val="14"/>
                <w:szCs w:val="14"/>
              </w:rPr>
            </w:pPr>
            <w:bookmarkStart w:id="1" w:name="_Hlk529870948"/>
            <w:r w:rsidRPr="0037418C">
              <w:rPr>
                <w:rFonts w:ascii="Georgia" w:eastAsia="Calibri" w:hAnsi="Georgia"/>
                <w:sz w:val="14"/>
                <w:szCs w:val="14"/>
              </w:rPr>
              <w:t>Denumirea</w:t>
            </w:r>
          </w:p>
          <w:p w14:paraId="324C8645" w14:textId="77777777" w:rsidR="006C5408" w:rsidRPr="0037418C" w:rsidRDefault="006C5408" w:rsidP="00FF2884">
            <w:pPr>
              <w:overflowPunct w:val="0"/>
              <w:autoSpaceDE w:val="0"/>
              <w:autoSpaceDN w:val="0"/>
              <w:adjustRightInd w:val="0"/>
              <w:jc w:val="center"/>
              <w:rPr>
                <w:rFonts w:ascii="Georgia" w:eastAsia="Calibri" w:hAnsi="Georgia"/>
                <w:sz w:val="14"/>
                <w:szCs w:val="14"/>
              </w:rPr>
            </w:pPr>
            <w:r w:rsidRPr="0037418C">
              <w:rPr>
                <w:rFonts w:ascii="Georgia" w:eastAsia="Calibri" w:hAnsi="Georgia"/>
                <w:sz w:val="14"/>
                <w:szCs w:val="14"/>
              </w:rPr>
              <w:t>obiectului</w:t>
            </w:r>
          </w:p>
          <w:p w14:paraId="3CC7CA9A" w14:textId="77777777" w:rsidR="006C5408" w:rsidRPr="0037418C" w:rsidRDefault="006C5408" w:rsidP="00FF2884">
            <w:pPr>
              <w:overflowPunct w:val="0"/>
              <w:autoSpaceDE w:val="0"/>
              <w:autoSpaceDN w:val="0"/>
              <w:adjustRightInd w:val="0"/>
              <w:jc w:val="center"/>
              <w:rPr>
                <w:rFonts w:ascii="Georgia" w:eastAsia="Calibri" w:hAnsi="Georgia"/>
                <w:b/>
                <w:sz w:val="14"/>
                <w:szCs w:val="14"/>
              </w:rPr>
            </w:pPr>
          </w:p>
          <w:p w14:paraId="57B43F00" w14:textId="77777777" w:rsidR="006C5408" w:rsidRPr="0037418C" w:rsidRDefault="006C5408" w:rsidP="00FF2884">
            <w:pPr>
              <w:overflowPunct w:val="0"/>
              <w:autoSpaceDE w:val="0"/>
              <w:autoSpaceDN w:val="0"/>
              <w:adjustRightInd w:val="0"/>
              <w:jc w:val="center"/>
              <w:rPr>
                <w:rFonts w:ascii="Georgia" w:eastAsia="Calibri" w:hAnsi="Georgia"/>
                <w:b/>
                <w:sz w:val="14"/>
                <w:szCs w:val="14"/>
              </w:rPr>
            </w:pPr>
          </w:p>
        </w:tc>
        <w:tc>
          <w:tcPr>
            <w:tcW w:w="5245" w:type="dxa"/>
          </w:tcPr>
          <w:p w14:paraId="38E1C0A9" w14:textId="77777777" w:rsidR="006C5408" w:rsidRPr="0037418C" w:rsidRDefault="006C5408" w:rsidP="00FF2884">
            <w:pPr>
              <w:overflowPunct w:val="0"/>
              <w:autoSpaceDE w:val="0"/>
              <w:autoSpaceDN w:val="0"/>
              <w:adjustRightInd w:val="0"/>
              <w:jc w:val="center"/>
              <w:rPr>
                <w:rFonts w:ascii="Georgia" w:eastAsia="Calibri" w:hAnsi="Georgia"/>
                <w:b/>
                <w:sz w:val="14"/>
                <w:szCs w:val="14"/>
              </w:rPr>
            </w:pPr>
            <w:r w:rsidRPr="0037418C">
              <w:rPr>
                <w:rFonts w:ascii="Georgia" w:eastAsia="Calibri" w:hAnsi="Georgia"/>
                <w:b/>
                <w:sz w:val="14"/>
                <w:szCs w:val="14"/>
              </w:rPr>
              <w:t>Caracteristica bunului/serviciului/lucrării</w:t>
            </w:r>
          </w:p>
          <w:p w14:paraId="47A8EF2E" w14:textId="77777777" w:rsidR="006C5408" w:rsidRPr="0037418C" w:rsidRDefault="006C5408" w:rsidP="00FF2884">
            <w:pPr>
              <w:overflowPunct w:val="0"/>
              <w:autoSpaceDE w:val="0"/>
              <w:autoSpaceDN w:val="0"/>
              <w:adjustRightInd w:val="0"/>
              <w:jc w:val="center"/>
              <w:rPr>
                <w:rFonts w:ascii="Georgia" w:eastAsia="Calibri" w:hAnsi="Georgia"/>
                <w:b/>
                <w:sz w:val="14"/>
                <w:szCs w:val="14"/>
              </w:rPr>
            </w:pPr>
          </w:p>
          <w:p w14:paraId="36ECA51B" w14:textId="77777777" w:rsidR="006C5408" w:rsidRPr="0037418C" w:rsidRDefault="006C5408" w:rsidP="00FF2884">
            <w:pPr>
              <w:overflowPunct w:val="0"/>
              <w:autoSpaceDE w:val="0"/>
              <w:autoSpaceDN w:val="0"/>
              <w:adjustRightInd w:val="0"/>
              <w:jc w:val="center"/>
              <w:rPr>
                <w:rFonts w:ascii="Georgia" w:eastAsia="Calibri" w:hAnsi="Georgia"/>
                <w:i/>
                <w:sz w:val="14"/>
                <w:szCs w:val="14"/>
              </w:rPr>
            </w:pPr>
            <w:r w:rsidRPr="0037418C">
              <w:rPr>
                <w:rFonts w:ascii="Georgia" w:eastAsia="Calibri" w:hAnsi="Georgia"/>
                <w:i/>
                <w:sz w:val="14"/>
                <w:szCs w:val="14"/>
              </w:rPr>
              <w:t>(descrierea desfășurată a bunului/serviciului/lucrării</w:t>
            </w:r>
          </w:p>
          <w:p w14:paraId="2F86DE24" w14:textId="77777777" w:rsidR="006C5408" w:rsidRPr="0037418C" w:rsidRDefault="006C5408" w:rsidP="00FF2884">
            <w:pPr>
              <w:overflowPunct w:val="0"/>
              <w:autoSpaceDE w:val="0"/>
              <w:autoSpaceDN w:val="0"/>
              <w:adjustRightInd w:val="0"/>
              <w:jc w:val="center"/>
              <w:rPr>
                <w:rFonts w:ascii="Georgia" w:eastAsia="Calibri" w:hAnsi="Georgia"/>
                <w:i/>
                <w:sz w:val="14"/>
                <w:szCs w:val="14"/>
              </w:rPr>
            </w:pPr>
          </w:p>
          <w:p w14:paraId="6404E30B" w14:textId="77777777" w:rsidR="006C5408" w:rsidRPr="0037418C" w:rsidRDefault="006C5408" w:rsidP="00FF2884">
            <w:pPr>
              <w:overflowPunct w:val="0"/>
              <w:autoSpaceDE w:val="0"/>
              <w:autoSpaceDN w:val="0"/>
              <w:adjustRightInd w:val="0"/>
              <w:jc w:val="center"/>
              <w:rPr>
                <w:rFonts w:ascii="Georgia" w:eastAsia="Calibri" w:hAnsi="Georgia"/>
                <w:sz w:val="14"/>
                <w:szCs w:val="14"/>
              </w:rPr>
            </w:pPr>
          </w:p>
        </w:tc>
        <w:tc>
          <w:tcPr>
            <w:tcW w:w="708" w:type="dxa"/>
          </w:tcPr>
          <w:p w14:paraId="2A870047" w14:textId="77777777" w:rsidR="006C5408" w:rsidRPr="0037418C" w:rsidRDefault="006C5408" w:rsidP="00FF2884">
            <w:pPr>
              <w:overflowPunct w:val="0"/>
              <w:autoSpaceDE w:val="0"/>
              <w:autoSpaceDN w:val="0"/>
              <w:adjustRightInd w:val="0"/>
              <w:jc w:val="center"/>
              <w:rPr>
                <w:rFonts w:ascii="Georgia" w:eastAsia="Calibri" w:hAnsi="Georgia"/>
                <w:b/>
                <w:sz w:val="14"/>
                <w:szCs w:val="14"/>
              </w:rPr>
            </w:pPr>
            <w:proofErr w:type="spellStart"/>
            <w:r w:rsidRPr="0037418C">
              <w:rPr>
                <w:rFonts w:ascii="Georgia" w:eastAsia="Calibri" w:hAnsi="Georgia"/>
                <w:b/>
                <w:sz w:val="14"/>
                <w:szCs w:val="14"/>
              </w:rPr>
              <w:t>Canti</w:t>
            </w:r>
            <w:proofErr w:type="spellEnd"/>
            <w:r w:rsidRPr="0037418C">
              <w:rPr>
                <w:rFonts w:ascii="Georgia" w:eastAsia="Calibri" w:hAnsi="Georgia"/>
                <w:b/>
                <w:sz w:val="14"/>
                <w:szCs w:val="14"/>
              </w:rPr>
              <w:t>-</w:t>
            </w:r>
          </w:p>
          <w:p w14:paraId="1822711F" w14:textId="77777777" w:rsidR="006C5408" w:rsidRPr="0037418C" w:rsidRDefault="006C5408" w:rsidP="00FF2884">
            <w:pPr>
              <w:overflowPunct w:val="0"/>
              <w:autoSpaceDE w:val="0"/>
              <w:autoSpaceDN w:val="0"/>
              <w:adjustRightInd w:val="0"/>
              <w:jc w:val="center"/>
              <w:rPr>
                <w:rFonts w:ascii="Georgia" w:eastAsia="Calibri" w:hAnsi="Georgia"/>
                <w:b/>
                <w:sz w:val="14"/>
                <w:szCs w:val="14"/>
              </w:rPr>
            </w:pPr>
            <w:proofErr w:type="spellStart"/>
            <w:r w:rsidRPr="0037418C">
              <w:rPr>
                <w:rFonts w:ascii="Georgia" w:eastAsia="Calibri" w:hAnsi="Georgia"/>
                <w:b/>
                <w:sz w:val="14"/>
                <w:szCs w:val="14"/>
              </w:rPr>
              <w:t>tatea</w:t>
            </w:r>
            <w:proofErr w:type="spellEnd"/>
          </w:p>
        </w:tc>
        <w:tc>
          <w:tcPr>
            <w:tcW w:w="1134" w:type="dxa"/>
          </w:tcPr>
          <w:p w14:paraId="7C5A771E" w14:textId="77777777" w:rsidR="006C5408" w:rsidRPr="0037418C" w:rsidRDefault="006C5408" w:rsidP="00FF2884">
            <w:pPr>
              <w:overflowPunct w:val="0"/>
              <w:autoSpaceDE w:val="0"/>
              <w:autoSpaceDN w:val="0"/>
              <w:adjustRightInd w:val="0"/>
              <w:jc w:val="center"/>
              <w:rPr>
                <w:rFonts w:ascii="Georgia" w:eastAsia="Calibri" w:hAnsi="Georgia"/>
                <w:b/>
                <w:sz w:val="14"/>
                <w:szCs w:val="14"/>
              </w:rPr>
            </w:pPr>
            <w:r w:rsidRPr="0037418C">
              <w:rPr>
                <w:rFonts w:ascii="Georgia" w:eastAsia="Calibri" w:hAnsi="Georgia"/>
                <w:b/>
                <w:sz w:val="14"/>
                <w:szCs w:val="14"/>
              </w:rPr>
              <w:t>Unitatea de măsură</w:t>
            </w:r>
          </w:p>
          <w:p w14:paraId="3598B754" w14:textId="77777777" w:rsidR="006C5408" w:rsidRPr="0037418C" w:rsidRDefault="006C5408" w:rsidP="00FF2884">
            <w:pPr>
              <w:overflowPunct w:val="0"/>
              <w:autoSpaceDE w:val="0"/>
              <w:autoSpaceDN w:val="0"/>
              <w:adjustRightInd w:val="0"/>
              <w:jc w:val="center"/>
              <w:rPr>
                <w:rFonts w:ascii="Georgia" w:eastAsia="Calibri" w:hAnsi="Georgia"/>
                <w:i/>
                <w:sz w:val="14"/>
                <w:szCs w:val="14"/>
              </w:rPr>
            </w:pPr>
            <w:r w:rsidRPr="0037418C">
              <w:rPr>
                <w:rFonts w:ascii="Georgia" w:eastAsia="Calibri" w:hAnsi="Georgia"/>
                <w:i/>
                <w:sz w:val="14"/>
                <w:szCs w:val="14"/>
              </w:rPr>
              <w:t>(bucată/</w:t>
            </w:r>
          </w:p>
          <w:p w14:paraId="3EBDEE0D" w14:textId="77777777" w:rsidR="006C5408" w:rsidRPr="0037418C" w:rsidRDefault="006C5408" w:rsidP="00FF2884">
            <w:pPr>
              <w:overflowPunct w:val="0"/>
              <w:autoSpaceDE w:val="0"/>
              <w:autoSpaceDN w:val="0"/>
              <w:adjustRightInd w:val="0"/>
              <w:jc w:val="center"/>
              <w:rPr>
                <w:rFonts w:ascii="Georgia" w:eastAsia="Calibri" w:hAnsi="Georgia"/>
                <w:i/>
                <w:sz w:val="14"/>
                <w:szCs w:val="14"/>
              </w:rPr>
            </w:pPr>
            <w:r w:rsidRPr="0037418C">
              <w:rPr>
                <w:rFonts w:ascii="Georgia" w:eastAsia="Calibri" w:hAnsi="Georgia"/>
                <w:i/>
                <w:sz w:val="14"/>
                <w:szCs w:val="14"/>
              </w:rPr>
              <w:t>set/</w:t>
            </w:r>
          </w:p>
          <w:p w14:paraId="17624F14" w14:textId="77777777" w:rsidR="006C5408" w:rsidRPr="0037418C" w:rsidRDefault="006C5408" w:rsidP="00FF2884">
            <w:pPr>
              <w:overflowPunct w:val="0"/>
              <w:autoSpaceDE w:val="0"/>
              <w:autoSpaceDN w:val="0"/>
              <w:adjustRightInd w:val="0"/>
              <w:jc w:val="center"/>
              <w:rPr>
                <w:rFonts w:ascii="Georgia" w:eastAsia="Calibri" w:hAnsi="Georgia"/>
                <w:i/>
                <w:sz w:val="14"/>
                <w:szCs w:val="14"/>
              </w:rPr>
            </w:pPr>
            <w:r w:rsidRPr="0037418C">
              <w:rPr>
                <w:rFonts w:ascii="Georgia" w:eastAsia="Calibri" w:hAnsi="Georgia"/>
                <w:i/>
                <w:sz w:val="14"/>
                <w:szCs w:val="14"/>
              </w:rPr>
              <w:t>kg/</w:t>
            </w:r>
          </w:p>
          <w:p w14:paraId="31806A63" w14:textId="77777777" w:rsidR="006C5408" w:rsidRPr="0037418C" w:rsidRDefault="006C5408" w:rsidP="00FF2884">
            <w:pPr>
              <w:overflowPunct w:val="0"/>
              <w:autoSpaceDE w:val="0"/>
              <w:autoSpaceDN w:val="0"/>
              <w:adjustRightInd w:val="0"/>
              <w:jc w:val="center"/>
              <w:rPr>
                <w:rFonts w:ascii="Georgia" w:eastAsia="Calibri" w:hAnsi="Georgia"/>
                <w:i/>
                <w:sz w:val="14"/>
                <w:szCs w:val="14"/>
              </w:rPr>
            </w:pPr>
            <w:r w:rsidRPr="0037418C">
              <w:rPr>
                <w:rFonts w:ascii="Georgia" w:eastAsia="Calibri" w:hAnsi="Georgia"/>
                <w:i/>
                <w:sz w:val="14"/>
                <w:szCs w:val="14"/>
              </w:rPr>
              <w:t>metru/</w:t>
            </w:r>
          </w:p>
          <w:p w14:paraId="267E33AE" w14:textId="77777777" w:rsidR="006C5408" w:rsidRPr="0037418C" w:rsidRDefault="006C5408" w:rsidP="00FF2884">
            <w:pPr>
              <w:overflowPunct w:val="0"/>
              <w:autoSpaceDE w:val="0"/>
              <w:autoSpaceDN w:val="0"/>
              <w:adjustRightInd w:val="0"/>
              <w:jc w:val="center"/>
              <w:rPr>
                <w:rFonts w:ascii="Georgia" w:eastAsia="Calibri" w:hAnsi="Georgia"/>
                <w:i/>
                <w:sz w:val="14"/>
                <w:szCs w:val="14"/>
              </w:rPr>
            </w:pPr>
            <w:r w:rsidRPr="0037418C">
              <w:rPr>
                <w:rFonts w:ascii="Georgia" w:eastAsia="Calibri" w:hAnsi="Georgia"/>
                <w:i/>
                <w:sz w:val="14"/>
                <w:szCs w:val="14"/>
              </w:rPr>
              <w:t>litru</w:t>
            </w:r>
          </w:p>
          <w:p w14:paraId="52915A46" w14:textId="77777777" w:rsidR="006C5408" w:rsidRPr="0037418C" w:rsidRDefault="006C5408" w:rsidP="00FF2884">
            <w:pPr>
              <w:overflowPunct w:val="0"/>
              <w:autoSpaceDE w:val="0"/>
              <w:autoSpaceDN w:val="0"/>
              <w:adjustRightInd w:val="0"/>
              <w:jc w:val="center"/>
              <w:rPr>
                <w:rFonts w:ascii="Georgia" w:eastAsia="Calibri" w:hAnsi="Georgia"/>
                <w:b/>
                <w:sz w:val="14"/>
                <w:szCs w:val="14"/>
              </w:rPr>
            </w:pPr>
            <w:r w:rsidRPr="0037418C">
              <w:rPr>
                <w:rFonts w:ascii="Georgia" w:eastAsia="Calibri" w:hAnsi="Georgia"/>
                <w:i/>
                <w:sz w:val="14"/>
                <w:szCs w:val="14"/>
              </w:rPr>
              <w:t>etc.)</w:t>
            </w:r>
          </w:p>
        </w:tc>
        <w:tc>
          <w:tcPr>
            <w:tcW w:w="1134" w:type="dxa"/>
          </w:tcPr>
          <w:p w14:paraId="2D4114E2" w14:textId="77777777" w:rsidR="006C5408" w:rsidRPr="0037418C" w:rsidRDefault="006C5408" w:rsidP="00FF2884">
            <w:pPr>
              <w:overflowPunct w:val="0"/>
              <w:autoSpaceDE w:val="0"/>
              <w:autoSpaceDN w:val="0"/>
              <w:adjustRightInd w:val="0"/>
              <w:jc w:val="center"/>
              <w:rPr>
                <w:rFonts w:ascii="Georgia" w:eastAsia="Calibri" w:hAnsi="Georgia"/>
                <w:b/>
                <w:sz w:val="14"/>
                <w:szCs w:val="14"/>
              </w:rPr>
            </w:pPr>
            <w:r w:rsidRPr="0037418C">
              <w:rPr>
                <w:rFonts w:ascii="Georgia" w:eastAsia="Calibri" w:hAnsi="Georgia"/>
                <w:b/>
                <w:sz w:val="14"/>
                <w:szCs w:val="14"/>
              </w:rPr>
              <w:t>Perioada livrării bunului/</w:t>
            </w:r>
          </w:p>
          <w:p w14:paraId="34CAF9B2" w14:textId="77777777" w:rsidR="006C5408" w:rsidRPr="0037418C" w:rsidRDefault="006C5408" w:rsidP="00FF2884">
            <w:pPr>
              <w:overflowPunct w:val="0"/>
              <w:autoSpaceDE w:val="0"/>
              <w:autoSpaceDN w:val="0"/>
              <w:adjustRightInd w:val="0"/>
              <w:jc w:val="center"/>
              <w:rPr>
                <w:rFonts w:ascii="Georgia" w:eastAsia="Calibri" w:hAnsi="Georgia"/>
                <w:b/>
                <w:sz w:val="14"/>
                <w:szCs w:val="14"/>
              </w:rPr>
            </w:pPr>
          </w:p>
          <w:p w14:paraId="69D9E21A" w14:textId="77777777" w:rsidR="006C5408" w:rsidRPr="0037418C" w:rsidRDefault="006C5408" w:rsidP="00FF2884">
            <w:pPr>
              <w:overflowPunct w:val="0"/>
              <w:autoSpaceDE w:val="0"/>
              <w:autoSpaceDN w:val="0"/>
              <w:adjustRightInd w:val="0"/>
              <w:jc w:val="center"/>
              <w:rPr>
                <w:rFonts w:ascii="Georgia" w:eastAsia="Calibri" w:hAnsi="Georgia"/>
                <w:b/>
                <w:sz w:val="14"/>
                <w:szCs w:val="14"/>
              </w:rPr>
            </w:pPr>
            <w:r w:rsidRPr="0037418C">
              <w:rPr>
                <w:rFonts w:ascii="Georgia" w:eastAsia="Calibri" w:hAnsi="Georgia"/>
                <w:b/>
                <w:sz w:val="14"/>
                <w:szCs w:val="14"/>
              </w:rPr>
              <w:t>prestării serviciului/</w:t>
            </w:r>
          </w:p>
          <w:p w14:paraId="66C3E160" w14:textId="77777777" w:rsidR="006C5408" w:rsidRPr="0037418C" w:rsidRDefault="006C5408" w:rsidP="00FF2884">
            <w:pPr>
              <w:overflowPunct w:val="0"/>
              <w:autoSpaceDE w:val="0"/>
              <w:autoSpaceDN w:val="0"/>
              <w:adjustRightInd w:val="0"/>
              <w:jc w:val="center"/>
              <w:rPr>
                <w:rFonts w:ascii="Georgia" w:eastAsia="Calibri" w:hAnsi="Georgia"/>
                <w:sz w:val="14"/>
                <w:szCs w:val="14"/>
              </w:rPr>
            </w:pPr>
            <w:r w:rsidRPr="0037418C">
              <w:rPr>
                <w:rFonts w:ascii="Georgia" w:eastAsia="Calibri" w:hAnsi="Georgia"/>
                <w:b/>
                <w:sz w:val="14"/>
                <w:szCs w:val="14"/>
              </w:rPr>
              <w:t>executării lucrării</w:t>
            </w:r>
          </w:p>
        </w:tc>
        <w:tc>
          <w:tcPr>
            <w:tcW w:w="1276" w:type="dxa"/>
          </w:tcPr>
          <w:p w14:paraId="03AA093A" w14:textId="77777777" w:rsidR="006C5408" w:rsidRPr="0037418C" w:rsidRDefault="006C5408" w:rsidP="00FF2884">
            <w:pPr>
              <w:overflowPunct w:val="0"/>
              <w:autoSpaceDE w:val="0"/>
              <w:autoSpaceDN w:val="0"/>
              <w:adjustRightInd w:val="0"/>
              <w:jc w:val="center"/>
              <w:rPr>
                <w:rFonts w:ascii="Georgia" w:eastAsia="Calibri" w:hAnsi="Georgia"/>
                <w:b/>
                <w:sz w:val="14"/>
                <w:szCs w:val="14"/>
              </w:rPr>
            </w:pPr>
            <w:r w:rsidRPr="0037418C">
              <w:rPr>
                <w:rFonts w:ascii="Georgia" w:eastAsia="Calibri" w:hAnsi="Georgia"/>
                <w:b/>
                <w:sz w:val="14"/>
                <w:szCs w:val="14"/>
              </w:rPr>
              <w:t>Prețul estimativ pe lot fără</w:t>
            </w:r>
          </w:p>
          <w:p w14:paraId="2D30B862" w14:textId="77777777" w:rsidR="006C5408" w:rsidRPr="0037418C" w:rsidRDefault="006C5408" w:rsidP="00FF2884">
            <w:pPr>
              <w:overflowPunct w:val="0"/>
              <w:autoSpaceDE w:val="0"/>
              <w:autoSpaceDN w:val="0"/>
              <w:adjustRightInd w:val="0"/>
              <w:jc w:val="center"/>
              <w:rPr>
                <w:rFonts w:ascii="Georgia" w:eastAsia="Calibri" w:hAnsi="Georgia"/>
                <w:b/>
                <w:sz w:val="14"/>
                <w:szCs w:val="14"/>
              </w:rPr>
            </w:pPr>
            <w:r w:rsidRPr="0037418C">
              <w:rPr>
                <w:rFonts w:ascii="Georgia" w:eastAsia="Calibri" w:hAnsi="Georgia"/>
                <w:b/>
                <w:sz w:val="14"/>
                <w:szCs w:val="14"/>
              </w:rPr>
              <w:t>TVA (total lunar)</w:t>
            </w:r>
          </w:p>
          <w:p w14:paraId="411E57ED" w14:textId="77777777" w:rsidR="006C5408" w:rsidRPr="0037418C" w:rsidRDefault="006C5408" w:rsidP="00FF2884">
            <w:pPr>
              <w:overflowPunct w:val="0"/>
              <w:autoSpaceDE w:val="0"/>
              <w:autoSpaceDN w:val="0"/>
              <w:adjustRightInd w:val="0"/>
              <w:jc w:val="center"/>
              <w:rPr>
                <w:rFonts w:ascii="Georgia" w:eastAsia="Calibri" w:hAnsi="Georgia"/>
                <w:i/>
                <w:sz w:val="14"/>
                <w:szCs w:val="14"/>
              </w:rPr>
            </w:pPr>
            <w:r w:rsidRPr="0037418C">
              <w:rPr>
                <w:rFonts w:ascii="Georgia" w:eastAsia="Calibri" w:hAnsi="Georgia"/>
                <w:i/>
                <w:sz w:val="14"/>
                <w:szCs w:val="14"/>
              </w:rPr>
              <w:t>(dacă sunt mai multe loturi la fiecare lot în parte de indicat prețul fără TVA)</w:t>
            </w:r>
          </w:p>
        </w:tc>
        <w:tc>
          <w:tcPr>
            <w:tcW w:w="1134" w:type="dxa"/>
          </w:tcPr>
          <w:p w14:paraId="441FEE26" w14:textId="77777777" w:rsidR="006C5408" w:rsidRPr="0037418C" w:rsidRDefault="006C5408" w:rsidP="00FF2884">
            <w:pPr>
              <w:overflowPunct w:val="0"/>
              <w:autoSpaceDE w:val="0"/>
              <w:autoSpaceDN w:val="0"/>
              <w:adjustRightInd w:val="0"/>
              <w:jc w:val="center"/>
              <w:rPr>
                <w:rFonts w:ascii="Georgia" w:eastAsia="Calibri" w:hAnsi="Georgia"/>
                <w:b/>
                <w:sz w:val="14"/>
                <w:szCs w:val="14"/>
              </w:rPr>
            </w:pPr>
            <w:r w:rsidRPr="0037418C">
              <w:rPr>
                <w:rFonts w:ascii="Georgia" w:eastAsia="Calibri" w:hAnsi="Georgia"/>
                <w:b/>
                <w:sz w:val="14"/>
                <w:szCs w:val="14"/>
              </w:rPr>
              <w:t xml:space="preserve">Prețul estimativ pe lot cu TVA </w:t>
            </w:r>
          </w:p>
          <w:p w14:paraId="17FFF37C" w14:textId="77777777" w:rsidR="006C5408" w:rsidRPr="0037418C" w:rsidRDefault="006C5408" w:rsidP="00FF2884">
            <w:pPr>
              <w:overflowPunct w:val="0"/>
              <w:autoSpaceDE w:val="0"/>
              <w:autoSpaceDN w:val="0"/>
              <w:adjustRightInd w:val="0"/>
              <w:jc w:val="center"/>
              <w:rPr>
                <w:rFonts w:ascii="Georgia" w:eastAsia="Calibri" w:hAnsi="Georgia"/>
                <w:b/>
                <w:sz w:val="14"/>
                <w:szCs w:val="14"/>
              </w:rPr>
            </w:pPr>
            <w:r w:rsidRPr="0037418C">
              <w:rPr>
                <w:rFonts w:ascii="Georgia" w:eastAsia="Calibri" w:hAnsi="Georgia"/>
                <w:b/>
                <w:sz w:val="14"/>
                <w:szCs w:val="14"/>
              </w:rPr>
              <w:t>(total per bucata lunar)</w:t>
            </w:r>
          </w:p>
          <w:p w14:paraId="512CA10E" w14:textId="77777777" w:rsidR="006C5408" w:rsidRPr="0037418C" w:rsidRDefault="006C5408" w:rsidP="00FF2884">
            <w:pPr>
              <w:overflowPunct w:val="0"/>
              <w:autoSpaceDE w:val="0"/>
              <w:autoSpaceDN w:val="0"/>
              <w:adjustRightInd w:val="0"/>
              <w:jc w:val="center"/>
              <w:rPr>
                <w:rFonts w:ascii="Georgia" w:eastAsia="Calibri" w:hAnsi="Georgia"/>
                <w:i/>
                <w:sz w:val="14"/>
                <w:szCs w:val="14"/>
              </w:rPr>
            </w:pPr>
            <w:r w:rsidRPr="0037418C">
              <w:rPr>
                <w:rFonts w:ascii="Georgia" w:eastAsia="Calibri" w:hAnsi="Georgia"/>
                <w:i/>
                <w:sz w:val="14"/>
                <w:szCs w:val="14"/>
              </w:rPr>
              <w:t>(de indicat prețul cu TVA)</w:t>
            </w:r>
          </w:p>
        </w:tc>
        <w:tc>
          <w:tcPr>
            <w:tcW w:w="992" w:type="dxa"/>
          </w:tcPr>
          <w:p w14:paraId="382B7B17" w14:textId="77777777" w:rsidR="006C5408" w:rsidRPr="0037418C" w:rsidRDefault="006C5408" w:rsidP="00FF2884">
            <w:pPr>
              <w:overflowPunct w:val="0"/>
              <w:autoSpaceDE w:val="0"/>
              <w:autoSpaceDN w:val="0"/>
              <w:adjustRightInd w:val="0"/>
              <w:jc w:val="center"/>
              <w:rPr>
                <w:rFonts w:ascii="Georgia" w:eastAsia="Calibri" w:hAnsi="Georgia"/>
                <w:b/>
                <w:sz w:val="14"/>
                <w:szCs w:val="14"/>
              </w:rPr>
            </w:pPr>
            <w:r w:rsidRPr="0037418C">
              <w:rPr>
                <w:rFonts w:ascii="Georgia" w:eastAsia="Calibri" w:hAnsi="Georgia"/>
                <w:b/>
                <w:sz w:val="14"/>
                <w:szCs w:val="14"/>
              </w:rPr>
              <w:t xml:space="preserve">Prețul estimativ pe lot cu TVA </w:t>
            </w:r>
          </w:p>
          <w:p w14:paraId="771DF57F" w14:textId="77777777" w:rsidR="006C5408" w:rsidRPr="0037418C" w:rsidRDefault="006C5408" w:rsidP="00FF2884">
            <w:pPr>
              <w:overflowPunct w:val="0"/>
              <w:autoSpaceDE w:val="0"/>
              <w:autoSpaceDN w:val="0"/>
              <w:adjustRightInd w:val="0"/>
              <w:jc w:val="center"/>
              <w:rPr>
                <w:rFonts w:ascii="Georgia" w:eastAsia="Calibri" w:hAnsi="Georgia"/>
                <w:b/>
                <w:sz w:val="14"/>
                <w:szCs w:val="14"/>
              </w:rPr>
            </w:pPr>
            <w:r w:rsidRPr="0037418C">
              <w:rPr>
                <w:rFonts w:ascii="Georgia" w:eastAsia="Calibri" w:hAnsi="Georgia"/>
                <w:b/>
                <w:sz w:val="14"/>
                <w:szCs w:val="14"/>
              </w:rPr>
              <w:t>(total Anual)</w:t>
            </w:r>
          </w:p>
          <w:p w14:paraId="536008AA" w14:textId="77777777" w:rsidR="006C5408" w:rsidRPr="0037418C" w:rsidRDefault="006C5408" w:rsidP="00FF2884">
            <w:pPr>
              <w:overflowPunct w:val="0"/>
              <w:autoSpaceDE w:val="0"/>
              <w:autoSpaceDN w:val="0"/>
              <w:adjustRightInd w:val="0"/>
              <w:jc w:val="center"/>
              <w:rPr>
                <w:rFonts w:ascii="Georgia" w:eastAsia="Calibri" w:hAnsi="Georgia"/>
                <w:b/>
                <w:sz w:val="14"/>
                <w:szCs w:val="14"/>
              </w:rPr>
            </w:pPr>
          </w:p>
          <w:p w14:paraId="26394198" w14:textId="77777777" w:rsidR="006C5408" w:rsidRPr="0037418C" w:rsidRDefault="006C5408" w:rsidP="00FF2884">
            <w:pPr>
              <w:overflowPunct w:val="0"/>
              <w:autoSpaceDE w:val="0"/>
              <w:autoSpaceDN w:val="0"/>
              <w:adjustRightInd w:val="0"/>
              <w:jc w:val="center"/>
              <w:rPr>
                <w:rFonts w:ascii="Georgia" w:eastAsia="Calibri" w:hAnsi="Georgia"/>
                <w:b/>
                <w:sz w:val="14"/>
                <w:szCs w:val="14"/>
              </w:rPr>
            </w:pPr>
            <w:r w:rsidRPr="0037418C">
              <w:rPr>
                <w:rFonts w:ascii="Georgia" w:eastAsia="Calibri" w:hAnsi="Georgia"/>
                <w:i/>
                <w:sz w:val="14"/>
                <w:szCs w:val="14"/>
              </w:rPr>
              <w:t>(de indicat prețul cu TVA)</w:t>
            </w:r>
          </w:p>
        </w:tc>
        <w:tc>
          <w:tcPr>
            <w:tcW w:w="2410" w:type="dxa"/>
          </w:tcPr>
          <w:p w14:paraId="1510D794" w14:textId="77777777" w:rsidR="006C5408" w:rsidRPr="0037418C" w:rsidRDefault="006C5408" w:rsidP="00FF2884">
            <w:pPr>
              <w:overflowPunct w:val="0"/>
              <w:autoSpaceDE w:val="0"/>
              <w:autoSpaceDN w:val="0"/>
              <w:adjustRightInd w:val="0"/>
              <w:jc w:val="center"/>
              <w:rPr>
                <w:rFonts w:ascii="Georgia" w:eastAsia="Calibri" w:hAnsi="Georgia"/>
                <w:b/>
                <w:sz w:val="14"/>
                <w:szCs w:val="14"/>
              </w:rPr>
            </w:pPr>
            <w:r w:rsidRPr="0037418C">
              <w:rPr>
                <w:rFonts w:ascii="Georgia" w:eastAsia="Calibri" w:hAnsi="Georgia"/>
                <w:b/>
                <w:sz w:val="14"/>
                <w:szCs w:val="14"/>
              </w:rPr>
              <w:t>IBAN-ul</w:t>
            </w:r>
          </w:p>
          <w:p w14:paraId="422B13FE" w14:textId="77777777" w:rsidR="006C5408" w:rsidRPr="0037418C" w:rsidRDefault="006C5408" w:rsidP="00FF2884">
            <w:pPr>
              <w:overflowPunct w:val="0"/>
              <w:autoSpaceDE w:val="0"/>
              <w:autoSpaceDN w:val="0"/>
              <w:adjustRightInd w:val="0"/>
              <w:jc w:val="center"/>
              <w:rPr>
                <w:rFonts w:ascii="Georgia" w:eastAsia="Calibri" w:hAnsi="Georgia"/>
                <w:sz w:val="14"/>
                <w:szCs w:val="14"/>
              </w:rPr>
            </w:pPr>
          </w:p>
          <w:p w14:paraId="66F16A61" w14:textId="09AADF34" w:rsidR="006C5408" w:rsidRPr="0037418C" w:rsidRDefault="006C5408" w:rsidP="00FF2884">
            <w:pPr>
              <w:overflowPunct w:val="0"/>
              <w:autoSpaceDE w:val="0"/>
              <w:autoSpaceDN w:val="0"/>
              <w:adjustRightInd w:val="0"/>
              <w:jc w:val="center"/>
              <w:rPr>
                <w:rFonts w:ascii="Georgia" w:eastAsia="Calibri" w:hAnsi="Georgia"/>
                <w:sz w:val="14"/>
                <w:szCs w:val="14"/>
              </w:rPr>
            </w:pPr>
            <w:r w:rsidRPr="0037418C">
              <w:rPr>
                <w:rFonts w:ascii="Georgia" w:eastAsia="Calibri" w:hAnsi="Georgia"/>
                <w:i/>
                <w:sz w:val="14"/>
                <w:szCs w:val="14"/>
              </w:rPr>
              <w:t>( de la  contabilitate)</w:t>
            </w:r>
          </w:p>
        </w:tc>
      </w:tr>
      <w:bookmarkEnd w:id="1"/>
      <w:tr w:rsidR="006C5408" w:rsidRPr="0083459F" w14:paraId="7ACA1CAD" w14:textId="77777777" w:rsidTr="006C5408">
        <w:trPr>
          <w:trHeight w:val="1082"/>
        </w:trPr>
        <w:tc>
          <w:tcPr>
            <w:tcW w:w="425" w:type="dxa"/>
          </w:tcPr>
          <w:p w14:paraId="2AA27502" w14:textId="77777777" w:rsidR="006C5408" w:rsidRPr="0083459F" w:rsidRDefault="006C5408" w:rsidP="00FF2884">
            <w:pPr>
              <w:overflowPunct w:val="0"/>
              <w:autoSpaceDE w:val="0"/>
              <w:autoSpaceDN w:val="0"/>
              <w:adjustRightInd w:val="0"/>
              <w:rPr>
                <w:rFonts w:ascii="Georgia" w:eastAsia="Calibri" w:hAnsi="Georgia"/>
              </w:rPr>
            </w:pPr>
            <w:r w:rsidRPr="0083459F">
              <w:rPr>
                <w:rFonts w:ascii="Georgia" w:eastAsia="Calibri" w:hAnsi="Georgia"/>
              </w:rPr>
              <w:t>1</w:t>
            </w:r>
          </w:p>
        </w:tc>
        <w:tc>
          <w:tcPr>
            <w:tcW w:w="1560" w:type="dxa"/>
          </w:tcPr>
          <w:p w14:paraId="356F8AA5" w14:textId="77777777" w:rsidR="006C5408" w:rsidRPr="0083459F" w:rsidRDefault="006C5408" w:rsidP="00FF2884">
            <w:pPr>
              <w:overflowPunct w:val="0"/>
              <w:autoSpaceDE w:val="0"/>
              <w:autoSpaceDN w:val="0"/>
              <w:adjustRightInd w:val="0"/>
              <w:rPr>
                <w:rFonts w:ascii="Georgia" w:eastAsia="Calibri" w:hAnsi="Georgia"/>
              </w:rPr>
            </w:pPr>
            <w:r w:rsidRPr="0083459F">
              <w:rPr>
                <w:rFonts w:ascii="Georgia" w:eastAsia="Calibri" w:hAnsi="Georgia"/>
              </w:rPr>
              <w:t>Servicii de telefonie mobilă, corporativă și internet mobil</w:t>
            </w:r>
          </w:p>
        </w:tc>
        <w:tc>
          <w:tcPr>
            <w:tcW w:w="5245" w:type="dxa"/>
            <w:tcBorders>
              <w:top w:val="single" w:sz="4" w:space="0" w:color="auto"/>
              <w:left w:val="single" w:sz="4" w:space="0" w:color="auto"/>
              <w:bottom w:val="single" w:sz="4" w:space="0" w:color="auto"/>
            </w:tcBorders>
          </w:tcPr>
          <w:p w14:paraId="1326A945" w14:textId="386EAB70" w:rsidR="006C5408" w:rsidRPr="008F3786" w:rsidRDefault="006C5408" w:rsidP="00FF2884">
            <w:pPr>
              <w:rPr>
                <w:rFonts w:ascii="Georgia" w:eastAsia="Calibri" w:hAnsi="Georgia"/>
              </w:rPr>
            </w:pPr>
            <w:r w:rsidRPr="008F3786">
              <w:rPr>
                <w:rFonts w:ascii="Georgia" w:hAnsi="Georgia"/>
              </w:rPr>
              <w:t xml:space="preserve">Abonament 20 min. + CUG + internet mobil </w:t>
            </w:r>
            <w:r w:rsidRPr="006E1670">
              <w:rPr>
                <w:rFonts w:ascii="Georgia" w:hAnsi="Georgia"/>
                <w:b/>
                <w:bCs/>
              </w:rPr>
              <w:t>10 Gb + 20 SMS</w:t>
            </w:r>
            <w:r w:rsidRPr="008F3786">
              <w:rPr>
                <w:rFonts w:ascii="Georgia" w:hAnsi="Georgia"/>
              </w:rPr>
              <w:t xml:space="preserve"> în CUG și naționale. Apeluri spre orice rețea națională și internațională de telefonie mobilă și fixă. CUG - Serviciul grup închis de utilizatori, convorbiri nelimitate</w:t>
            </w:r>
          </w:p>
        </w:tc>
        <w:tc>
          <w:tcPr>
            <w:tcW w:w="708" w:type="dxa"/>
            <w:tcBorders>
              <w:top w:val="single" w:sz="4" w:space="0" w:color="auto"/>
              <w:left w:val="single" w:sz="4" w:space="0" w:color="auto"/>
              <w:bottom w:val="single" w:sz="4" w:space="0" w:color="auto"/>
            </w:tcBorders>
            <w:vAlign w:val="center"/>
          </w:tcPr>
          <w:p w14:paraId="4D3880ED" w14:textId="74167DCB" w:rsidR="006C5408" w:rsidRPr="0083459F" w:rsidRDefault="006C5408" w:rsidP="00FF2884">
            <w:pPr>
              <w:overflowPunct w:val="0"/>
              <w:autoSpaceDE w:val="0"/>
              <w:autoSpaceDN w:val="0"/>
              <w:adjustRightInd w:val="0"/>
              <w:jc w:val="center"/>
              <w:rPr>
                <w:rFonts w:ascii="Georgia" w:eastAsia="Calibri" w:hAnsi="Georgia"/>
                <w:b/>
              </w:rPr>
            </w:pPr>
            <w:r>
              <w:rPr>
                <w:rFonts w:ascii="Georgia" w:hAnsi="Georgia"/>
                <w:caps/>
              </w:rPr>
              <w:t>20</w:t>
            </w:r>
          </w:p>
        </w:tc>
        <w:tc>
          <w:tcPr>
            <w:tcW w:w="1134" w:type="dxa"/>
            <w:tcBorders>
              <w:top w:val="single" w:sz="4" w:space="0" w:color="auto"/>
              <w:left w:val="single" w:sz="4" w:space="0" w:color="auto"/>
              <w:bottom w:val="single" w:sz="4" w:space="0" w:color="auto"/>
              <w:right w:val="single" w:sz="4" w:space="0" w:color="auto"/>
            </w:tcBorders>
            <w:vAlign w:val="center"/>
          </w:tcPr>
          <w:p w14:paraId="0BB6DB2B" w14:textId="77777777" w:rsidR="006C5408" w:rsidRPr="0083459F" w:rsidRDefault="006C5408" w:rsidP="00FF2884">
            <w:pPr>
              <w:overflowPunct w:val="0"/>
              <w:autoSpaceDE w:val="0"/>
              <w:autoSpaceDN w:val="0"/>
              <w:adjustRightInd w:val="0"/>
              <w:jc w:val="center"/>
              <w:rPr>
                <w:rFonts w:ascii="Georgia" w:eastAsia="Calibri" w:hAnsi="Georgia"/>
                <w:b/>
              </w:rPr>
            </w:pPr>
            <w:r>
              <w:rPr>
                <w:rFonts w:ascii="Georgia" w:eastAsia="Calibri" w:hAnsi="Georgia"/>
              </w:rPr>
              <w:t>abonamente</w:t>
            </w:r>
          </w:p>
        </w:tc>
        <w:tc>
          <w:tcPr>
            <w:tcW w:w="1134" w:type="dxa"/>
            <w:vMerge w:val="restart"/>
          </w:tcPr>
          <w:p w14:paraId="0102B6A6" w14:textId="4D9AE00F" w:rsidR="006C5408" w:rsidRPr="0083459F" w:rsidRDefault="006C5408" w:rsidP="00FF2884">
            <w:pPr>
              <w:overflowPunct w:val="0"/>
              <w:autoSpaceDE w:val="0"/>
              <w:autoSpaceDN w:val="0"/>
              <w:adjustRightInd w:val="0"/>
              <w:jc w:val="center"/>
              <w:rPr>
                <w:rFonts w:ascii="Georgia" w:eastAsia="Calibri" w:hAnsi="Georgia"/>
                <w:b/>
              </w:rPr>
            </w:pPr>
            <w:r w:rsidRPr="0083459F">
              <w:rPr>
                <w:rFonts w:ascii="Georgia" w:eastAsia="Calibri" w:hAnsi="Georgia"/>
              </w:rPr>
              <w:t>De la 1 ianuarie 202</w:t>
            </w:r>
            <w:r>
              <w:rPr>
                <w:rFonts w:ascii="Georgia" w:eastAsia="Calibri" w:hAnsi="Georgia"/>
              </w:rPr>
              <w:t>3</w:t>
            </w:r>
            <w:r w:rsidRPr="0083459F">
              <w:rPr>
                <w:rFonts w:ascii="Georgia" w:eastAsia="Calibri" w:hAnsi="Georgia"/>
              </w:rPr>
              <w:t xml:space="preserve"> până la  31 decembrie 202</w:t>
            </w:r>
            <w:r>
              <w:rPr>
                <w:rFonts w:ascii="Georgia" w:eastAsia="Calibri" w:hAnsi="Georgia"/>
              </w:rPr>
              <w:t>4</w:t>
            </w:r>
          </w:p>
        </w:tc>
        <w:tc>
          <w:tcPr>
            <w:tcW w:w="1276" w:type="dxa"/>
            <w:vAlign w:val="center"/>
          </w:tcPr>
          <w:p w14:paraId="47DE1FED" w14:textId="77777777" w:rsidR="006C5408" w:rsidRPr="0083459F" w:rsidRDefault="006C5408" w:rsidP="006712DF">
            <w:pPr>
              <w:overflowPunct w:val="0"/>
              <w:autoSpaceDE w:val="0"/>
              <w:autoSpaceDN w:val="0"/>
              <w:adjustRightInd w:val="0"/>
              <w:jc w:val="center"/>
              <w:rPr>
                <w:rFonts w:ascii="Georgia" w:eastAsia="Calibri" w:hAnsi="Georgia"/>
                <w:b/>
              </w:rPr>
            </w:pPr>
            <w:r w:rsidRPr="0083459F">
              <w:rPr>
                <w:rFonts w:ascii="Georgia" w:eastAsia="Calibri" w:hAnsi="Georgia"/>
                <w:b/>
              </w:rPr>
              <w:t>-</w:t>
            </w:r>
          </w:p>
          <w:p w14:paraId="6025B05B" w14:textId="66ED964C" w:rsidR="006C5408" w:rsidRPr="0083459F" w:rsidRDefault="006C5408" w:rsidP="00FF2884">
            <w:pPr>
              <w:overflowPunct w:val="0"/>
              <w:autoSpaceDE w:val="0"/>
              <w:autoSpaceDN w:val="0"/>
              <w:adjustRightInd w:val="0"/>
              <w:jc w:val="center"/>
              <w:rPr>
                <w:rFonts w:ascii="Georgia" w:eastAsia="Calibri" w:hAnsi="Georgia"/>
                <w:b/>
              </w:rPr>
            </w:pPr>
          </w:p>
        </w:tc>
        <w:tc>
          <w:tcPr>
            <w:tcW w:w="1134" w:type="dxa"/>
            <w:vAlign w:val="center"/>
          </w:tcPr>
          <w:p w14:paraId="2F7B97B9" w14:textId="77777777" w:rsidR="006C5408" w:rsidRPr="0083459F" w:rsidRDefault="006C5408" w:rsidP="006712DF">
            <w:pPr>
              <w:overflowPunct w:val="0"/>
              <w:autoSpaceDE w:val="0"/>
              <w:autoSpaceDN w:val="0"/>
              <w:adjustRightInd w:val="0"/>
              <w:jc w:val="center"/>
              <w:rPr>
                <w:rFonts w:ascii="Georgia" w:eastAsia="Calibri" w:hAnsi="Georgia"/>
                <w:b/>
              </w:rPr>
            </w:pPr>
            <w:r w:rsidRPr="0083459F">
              <w:rPr>
                <w:rFonts w:ascii="Georgia" w:eastAsia="Calibri" w:hAnsi="Georgia"/>
                <w:b/>
              </w:rPr>
              <w:t>-</w:t>
            </w:r>
          </w:p>
          <w:p w14:paraId="20EB79CA" w14:textId="240B7754" w:rsidR="006C5408" w:rsidRPr="0083459F" w:rsidRDefault="006C5408" w:rsidP="00FF2884">
            <w:pPr>
              <w:overflowPunct w:val="0"/>
              <w:autoSpaceDE w:val="0"/>
              <w:autoSpaceDN w:val="0"/>
              <w:adjustRightInd w:val="0"/>
              <w:jc w:val="center"/>
              <w:rPr>
                <w:rFonts w:ascii="Georgia" w:eastAsia="Calibri" w:hAnsi="Georgia"/>
                <w:b/>
              </w:rPr>
            </w:pPr>
          </w:p>
        </w:tc>
        <w:tc>
          <w:tcPr>
            <w:tcW w:w="992" w:type="dxa"/>
            <w:vAlign w:val="center"/>
          </w:tcPr>
          <w:p w14:paraId="337858C4" w14:textId="77777777" w:rsidR="006C5408" w:rsidRPr="0083459F" w:rsidRDefault="006C5408" w:rsidP="006712DF">
            <w:pPr>
              <w:overflowPunct w:val="0"/>
              <w:autoSpaceDE w:val="0"/>
              <w:autoSpaceDN w:val="0"/>
              <w:adjustRightInd w:val="0"/>
              <w:jc w:val="center"/>
              <w:rPr>
                <w:rFonts w:ascii="Georgia" w:eastAsia="Calibri" w:hAnsi="Georgia"/>
                <w:b/>
              </w:rPr>
            </w:pPr>
            <w:r w:rsidRPr="0083459F">
              <w:rPr>
                <w:rFonts w:ascii="Georgia" w:eastAsia="Calibri" w:hAnsi="Georgia"/>
                <w:b/>
              </w:rPr>
              <w:t>-</w:t>
            </w:r>
          </w:p>
          <w:p w14:paraId="04ABFA73" w14:textId="3B50C111" w:rsidR="006C5408" w:rsidRPr="00213522" w:rsidRDefault="006C5408" w:rsidP="00FF2884">
            <w:pPr>
              <w:overflowPunct w:val="0"/>
              <w:autoSpaceDE w:val="0"/>
              <w:autoSpaceDN w:val="0"/>
              <w:adjustRightInd w:val="0"/>
              <w:jc w:val="center"/>
              <w:rPr>
                <w:rFonts w:eastAsia="Calibri"/>
              </w:rPr>
            </w:pPr>
          </w:p>
        </w:tc>
        <w:tc>
          <w:tcPr>
            <w:tcW w:w="2410" w:type="dxa"/>
          </w:tcPr>
          <w:p w14:paraId="7DD8A1F5" w14:textId="5A266527" w:rsidR="006C5408" w:rsidRPr="0083459F" w:rsidRDefault="006C5408" w:rsidP="00FF2884">
            <w:pPr>
              <w:overflowPunct w:val="0"/>
              <w:autoSpaceDE w:val="0"/>
              <w:autoSpaceDN w:val="0"/>
              <w:adjustRightInd w:val="0"/>
              <w:jc w:val="center"/>
              <w:rPr>
                <w:rFonts w:ascii="Georgia" w:eastAsia="Calibri" w:hAnsi="Georgia"/>
                <w:b/>
              </w:rPr>
            </w:pPr>
            <w:r w:rsidRPr="0083459F">
              <w:rPr>
                <w:rFonts w:ascii="Georgia" w:eastAsia="Calibri" w:hAnsi="Georgia"/>
              </w:rPr>
              <w:t>MD42TRPBAA222220A00027AC</w:t>
            </w:r>
          </w:p>
        </w:tc>
      </w:tr>
      <w:tr w:rsidR="006C5408" w:rsidRPr="0083459F" w14:paraId="0E0E28CC" w14:textId="77777777" w:rsidTr="006C5408">
        <w:trPr>
          <w:trHeight w:val="20"/>
        </w:trPr>
        <w:tc>
          <w:tcPr>
            <w:tcW w:w="425" w:type="dxa"/>
          </w:tcPr>
          <w:p w14:paraId="36BB0F9C" w14:textId="77777777" w:rsidR="006C5408" w:rsidRPr="0083459F" w:rsidRDefault="006C5408" w:rsidP="006712DF">
            <w:pPr>
              <w:overflowPunct w:val="0"/>
              <w:autoSpaceDE w:val="0"/>
              <w:autoSpaceDN w:val="0"/>
              <w:adjustRightInd w:val="0"/>
              <w:rPr>
                <w:rFonts w:ascii="Georgia" w:eastAsia="Calibri" w:hAnsi="Georgia"/>
              </w:rPr>
            </w:pPr>
            <w:r w:rsidRPr="0083459F">
              <w:rPr>
                <w:rFonts w:ascii="Georgia" w:eastAsia="Calibri" w:hAnsi="Georgia"/>
              </w:rPr>
              <w:t>2</w:t>
            </w:r>
          </w:p>
        </w:tc>
        <w:tc>
          <w:tcPr>
            <w:tcW w:w="1560" w:type="dxa"/>
          </w:tcPr>
          <w:p w14:paraId="4152A9C4" w14:textId="77777777" w:rsidR="006C5408" w:rsidRPr="0083459F" w:rsidRDefault="006C5408" w:rsidP="006712DF">
            <w:pPr>
              <w:overflowPunct w:val="0"/>
              <w:autoSpaceDE w:val="0"/>
              <w:autoSpaceDN w:val="0"/>
              <w:adjustRightInd w:val="0"/>
              <w:rPr>
                <w:rFonts w:ascii="Georgia" w:eastAsia="Calibri" w:hAnsi="Georgia"/>
              </w:rPr>
            </w:pPr>
            <w:r w:rsidRPr="0083459F">
              <w:rPr>
                <w:rFonts w:ascii="Georgia" w:eastAsia="Calibri" w:hAnsi="Georgia"/>
              </w:rPr>
              <w:t>Servicii de telefonie mobilă, corporativă și internet mobil</w:t>
            </w:r>
          </w:p>
        </w:tc>
        <w:tc>
          <w:tcPr>
            <w:tcW w:w="5245" w:type="dxa"/>
            <w:tcBorders>
              <w:top w:val="single" w:sz="4" w:space="0" w:color="auto"/>
              <w:left w:val="single" w:sz="4" w:space="0" w:color="auto"/>
              <w:bottom w:val="single" w:sz="4" w:space="0" w:color="auto"/>
            </w:tcBorders>
          </w:tcPr>
          <w:p w14:paraId="1B4792BB" w14:textId="37E12409" w:rsidR="006C5408" w:rsidRPr="0083459F" w:rsidRDefault="006C5408" w:rsidP="006712DF">
            <w:pPr>
              <w:overflowPunct w:val="0"/>
              <w:autoSpaceDE w:val="0"/>
              <w:autoSpaceDN w:val="0"/>
              <w:adjustRightInd w:val="0"/>
              <w:rPr>
                <w:rFonts w:ascii="Georgia" w:eastAsia="Calibri" w:hAnsi="Georgia"/>
                <w:b/>
              </w:rPr>
            </w:pPr>
            <w:r w:rsidRPr="0083459F">
              <w:rPr>
                <w:rFonts w:ascii="Georgia" w:hAnsi="Georgia"/>
              </w:rPr>
              <w:t xml:space="preserve">Abonament 60 min. + CUG + internet mobil </w:t>
            </w:r>
            <w:r w:rsidRPr="006E1670">
              <w:rPr>
                <w:rFonts w:ascii="Georgia" w:hAnsi="Georgia"/>
                <w:b/>
                <w:bCs/>
              </w:rPr>
              <w:t>10 Gb + 20 SMS</w:t>
            </w:r>
            <w:r w:rsidRPr="0083459F">
              <w:rPr>
                <w:rFonts w:ascii="Georgia" w:hAnsi="Georgia"/>
              </w:rPr>
              <w:t xml:space="preserve"> în CUG și naționale. Apeluri spre orice rețea națională și internațională de telefonie mobilă și fixă. CUG - Serviciul grup închis de utilizatori, convorbiri nelimitate</w:t>
            </w:r>
          </w:p>
        </w:tc>
        <w:tc>
          <w:tcPr>
            <w:tcW w:w="708" w:type="dxa"/>
            <w:tcBorders>
              <w:top w:val="single" w:sz="4" w:space="0" w:color="auto"/>
              <w:left w:val="single" w:sz="4" w:space="0" w:color="auto"/>
              <w:bottom w:val="single" w:sz="4" w:space="0" w:color="auto"/>
            </w:tcBorders>
            <w:vAlign w:val="center"/>
          </w:tcPr>
          <w:p w14:paraId="23D4D133" w14:textId="6DC5B2EB" w:rsidR="006C5408" w:rsidRPr="0083459F" w:rsidRDefault="006C5408" w:rsidP="006712DF">
            <w:pPr>
              <w:overflowPunct w:val="0"/>
              <w:autoSpaceDE w:val="0"/>
              <w:autoSpaceDN w:val="0"/>
              <w:adjustRightInd w:val="0"/>
              <w:jc w:val="center"/>
              <w:rPr>
                <w:rFonts w:ascii="Georgia" w:eastAsia="Calibri" w:hAnsi="Georgia"/>
                <w:b/>
              </w:rPr>
            </w:pPr>
            <w:r>
              <w:rPr>
                <w:rFonts w:ascii="Georgia" w:hAnsi="Georgia"/>
                <w:caps/>
              </w:rPr>
              <w:t>10</w:t>
            </w:r>
          </w:p>
        </w:tc>
        <w:tc>
          <w:tcPr>
            <w:tcW w:w="1134" w:type="dxa"/>
            <w:tcBorders>
              <w:top w:val="single" w:sz="4" w:space="0" w:color="auto"/>
              <w:left w:val="single" w:sz="4" w:space="0" w:color="auto"/>
              <w:bottom w:val="single" w:sz="4" w:space="0" w:color="auto"/>
              <w:right w:val="single" w:sz="4" w:space="0" w:color="auto"/>
            </w:tcBorders>
            <w:vAlign w:val="center"/>
          </w:tcPr>
          <w:p w14:paraId="366A4D05" w14:textId="77777777" w:rsidR="006C5408" w:rsidRPr="0083459F" w:rsidRDefault="006C5408" w:rsidP="006712DF">
            <w:pPr>
              <w:overflowPunct w:val="0"/>
              <w:autoSpaceDE w:val="0"/>
              <w:autoSpaceDN w:val="0"/>
              <w:adjustRightInd w:val="0"/>
              <w:jc w:val="center"/>
              <w:rPr>
                <w:rFonts w:ascii="Georgia" w:eastAsia="Calibri" w:hAnsi="Georgia"/>
                <w:b/>
              </w:rPr>
            </w:pPr>
            <w:r>
              <w:rPr>
                <w:rFonts w:ascii="Georgia" w:eastAsia="Calibri" w:hAnsi="Georgia"/>
              </w:rPr>
              <w:t>abonamente</w:t>
            </w:r>
          </w:p>
        </w:tc>
        <w:tc>
          <w:tcPr>
            <w:tcW w:w="1134" w:type="dxa"/>
            <w:vMerge/>
          </w:tcPr>
          <w:p w14:paraId="27199B33" w14:textId="77777777" w:rsidR="006C5408" w:rsidRPr="0083459F" w:rsidRDefault="006C5408" w:rsidP="006712DF">
            <w:pPr>
              <w:overflowPunct w:val="0"/>
              <w:autoSpaceDE w:val="0"/>
              <w:autoSpaceDN w:val="0"/>
              <w:adjustRightInd w:val="0"/>
              <w:jc w:val="center"/>
              <w:rPr>
                <w:rFonts w:ascii="Georgia" w:eastAsia="Calibri" w:hAnsi="Georgia"/>
                <w:b/>
              </w:rPr>
            </w:pPr>
          </w:p>
        </w:tc>
        <w:tc>
          <w:tcPr>
            <w:tcW w:w="1276" w:type="dxa"/>
            <w:vAlign w:val="center"/>
          </w:tcPr>
          <w:p w14:paraId="4BE694CC" w14:textId="77777777" w:rsidR="006C5408" w:rsidRPr="0083459F" w:rsidRDefault="006C5408" w:rsidP="006712DF">
            <w:pPr>
              <w:overflowPunct w:val="0"/>
              <w:autoSpaceDE w:val="0"/>
              <w:autoSpaceDN w:val="0"/>
              <w:adjustRightInd w:val="0"/>
              <w:jc w:val="center"/>
              <w:rPr>
                <w:rFonts w:ascii="Georgia" w:eastAsia="Calibri" w:hAnsi="Georgia"/>
                <w:b/>
              </w:rPr>
            </w:pPr>
            <w:r w:rsidRPr="0083459F">
              <w:rPr>
                <w:rFonts w:ascii="Georgia" w:eastAsia="Calibri" w:hAnsi="Georgia"/>
                <w:b/>
              </w:rPr>
              <w:t>-</w:t>
            </w:r>
          </w:p>
          <w:p w14:paraId="1C63B9F6" w14:textId="67EDA366" w:rsidR="006C5408" w:rsidRPr="0083459F" w:rsidRDefault="006C5408" w:rsidP="006712DF">
            <w:pPr>
              <w:overflowPunct w:val="0"/>
              <w:autoSpaceDE w:val="0"/>
              <w:autoSpaceDN w:val="0"/>
              <w:adjustRightInd w:val="0"/>
              <w:jc w:val="center"/>
              <w:rPr>
                <w:rFonts w:ascii="Georgia" w:eastAsia="Calibri" w:hAnsi="Georgia"/>
                <w:b/>
              </w:rPr>
            </w:pPr>
          </w:p>
        </w:tc>
        <w:tc>
          <w:tcPr>
            <w:tcW w:w="1134" w:type="dxa"/>
            <w:vAlign w:val="center"/>
          </w:tcPr>
          <w:p w14:paraId="67E73E42" w14:textId="77777777" w:rsidR="006C5408" w:rsidRPr="0083459F" w:rsidRDefault="006C5408" w:rsidP="006712DF">
            <w:pPr>
              <w:overflowPunct w:val="0"/>
              <w:autoSpaceDE w:val="0"/>
              <w:autoSpaceDN w:val="0"/>
              <w:adjustRightInd w:val="0"/>
              <w:jc w:val="center"/>
              <w:rPr>
                <w:rFonts w:ascii="Georgia" w:eastAsia="Calibri" w:hAnsi="Georgia"/>
                <w:b/>
              </w:rPr>
            </w:pPr>
            <w:r w:rsidRPr="0083459F">
              <w:rPr>
                <w:rFonts w:ascii="Georgia" w:eastAsia="Calibri" w:hAnsi="Georgia"/>
                <w:b/>
              </w:rPr>
              <w:t>-</w:t>
            </w:r>
          </w:p>
          <w:p w14:paraId="38E1E251" w14:textId="328D0B0C" w:rsidR="006C5408" w:rsidRPr="0083459F" w:rsidRDefault="006C5408" w:rsidP="006712DF">
            <w:pPr>
              <w:overflowPunct w:val="0"/>
              <w:autoSpaceDE w:val="0"/>
              <w:autoSpaceDN w:val="0"/>
              <w:adjustRightInd w:val="0"/>
              <w:jc w:val="center"/>
              <w:rPr>
                <w:rFonts w:ascii="Georgia" w:eastAsia="Calibri" w:hAnsi="Georgia"/>
                <w:b/>
              </w:rPr>
            </w:pPr>
          </w:p>
        </w:tc>
        <w:tc>
          <w:tcPr>
            <w:tcW w:w="992" w:type="dxa"/>
            <w:vAlign w:val="center"/>
          </w:tcPr>
          <w:p w14:paraId="2D4C5640" w14:textId="77777777" w:rsidR="006C5408" w:rsidRPr="0083459F" w:rsidRDefault="006C5408" w:rsidP="006712DF">
            <w:pPr>
              <w:overflowPunct w:val="0"/>
              <w:autoSpaceDE w:val="0"/>
              <w:autoSpaceDN w:val="0"/>
              <w:adjustRightInd w:val="0"/>
              <w:jc w:val="center"/>
              <w:rPr>
                <w:rFonts w:ascii="Georgia" w:eastAsia="Calibri" w:hAnsi="Georgia"/>
                <w:b/>
              </w:rPr>
            </w:pPr>
            <w:r w:rsidRPr="0083459F">
              <w:rPr>
                <w:rFonts w:ascii="Georgia" w:eastAsia="Calibri" w:hAnsi="Georgia"/>
                <w:b/>
              </w:rPr>
              <w:t>-</w:t>
            </w:r>
          </w:p>
          <w:p w14:paraId="4CB40FFF" w14:textId="43ABD812" w:rsidR="006C5408" w:rsidRPr="0083459F" w:rsidRDefault="006C5408" w:rsidP="006712DF">
            <w:pPr>
              <w:overflowPunct w:val="0"/>
              <w:autoSpaceDE w:val="0"/>
              <w:autoSpaceDN w:val="0"/>
              <w:adjustRightInd w:val="0"/>
              <w:jc w:val="center"/>
              <w:rPr>
                <w:rFonts w:ascii="Georgia" w:eastAsia="Calibri" w:hAnsi="Georgia"/>
              </w:rPr>
            </w:pPr>
          </w:p>
        </w:tc>
        <w:tc>
          <w:tcPr>
            <w:tcW w:w="2410" w:type="dxa"/>
          </w:tcPr>
          <w:p w14:paraId="46A6F4E7" w14:textId="712EA0CE" w:rsidR="006C5408" w:rsidRPr="0083459F" w:rsidRDefault="006C5408" w:rsidP="006712DF">
            <w:pPr>
              <w:overflowPunct w:val="0"/>
              <w:autoSpaceDE w:val="0"/>
              <w:autoSpaceDN w:val="0"/>
              <w:adjustRightInd w:val="0"/>
              <w:jc w:val="center"/>
              <w:rPr>
                <w:rFonts w:ascii="Georgia" w:eastAsia="Calibri" w:hAnsi="Georgia"/>
                <w:b/>
              </w:rPr>
            </w:pPr>
            <w:r w:rsidRPr="0083459F">
              <w:rPr>
                <w:rFonts w:ascii="Georgia" w:eastAsia="Calibri" w:hAnsi="Georgia"/>
              </w:rPr>
              <w:t>MD42TRPBAA222220A00027AC</w:t>
            </w:r>
          </w:p>
        </w:tc>
      </w:tr>
      <w:tr w:rsidR="006C5408" w:rsidRPr="0083459F" w14:paraId="1B5AB376" w14:textId="77777777" w:rsidTr="006C5408">
        <w:trPr>
          <w:trHeight w:val="20"/>
        </w:trPr>
        <w:tc>
          <w:tcPr>
            <w:tcW w:w="425" w:type="dxa"/>
          </w:tcPr>
          <w:p w14:paraId="503FDCA5" w14:textId="77777777" w:rsidR="006C5408" w:rsidRPr="0083459F" w:rsidRDefault="006C5408" w:rsidP="006712DF">
            <w:pPr>
              <w:overflowPunct w:val="0"/>
              <w:autoSpaceDE w:val="0"/>
              <w:autoSpaceDN w:val="0"/>
              <w:adjustRightInd w:val="0"/>
              <w:rPr>
                <w:rFonts w:ascii="Georgia" w:eastAsia="Calibri" w:hAnsi="Georgia"/>
              </w:rPr>
            </w:pPr>
            <w:r w:rsidRPr="0083459F">
              <w:rPr>
                <w:rFonts w:ascii="Georgia" w:eastAsia="Calibri" w:hAnsi="Georgia"/>
              </w:rPr>
              <w:t>3</w:t>
            </w:r>
          </w:p>
        </w:tc>
        <w:tc>
          <w:tcPr>
            <w:tcW w:w="1560" w:type="dxa"/>
          </w:tcPr>
          <w:p w14:paraId="3D008B2C" w14:textId="77777777" w:rsidR="006C5408" w:rsidRPr="0083459F" w:rsidRDefault="006C5408" w:rsidP="006712DF">
            <w:pPr>
              <w:overflowPunct w:val="0"/>
              <w:autoSpaceDE w:val="0"/>
              <w:autoSpaceDN w:val="0"/>
              <w:adjustRightInd w:val="0"/>
              <w:rPr>
                <w:rFonts w:ascii="Georgia" w:eastAsia="Calibri" w:hAnsi="Georgia"/>
              </w:rPr>
            </w:pPr>
            <w:r w:rsidRPr="0083459F">
              <w:rPr>
                <w:rFonts w:ascii="Georgia" w:eastAsia="Calibri" w:hAnsi="Georgia"/>
              </w:rPr>
              <w:t>Servicii de telefonie mobilă, corporativă și internet mobil</w:t>
            </w:r>
          </w:p>
        </w:tc>
        <w:tc>
          <w:tcPr>
            <w:tcW w:w="5245" w:type="dxa"/>
            <w:tcBorders>
              <w:top w:val="single" w:sz="4" w:space="0" w:color="auto"/>
              <w:left w:val="single" w:sz="4" w:space="0" w:color="auto"/>
              <w:bottom w:val="single" w:sz="4" w:space="0" w:color="auto"/>
            </w:tcBorders>
          </w:tcPr>
          <w:p w14:paraId="58E7D9AB" w14:textId="69A884A0" w:rsidR="006C5408" w:rsidRPr="0083459F" w:rsidRDefault="006C5408" w:rsidP="006712DF">
            <w:pPr>
              <w:overflowPunct w:val="0"/>
              <w:autoSpaceDE w:val="0"/>
              <w:autoSpaceDN w:val="0"/>
              <w:adjustRightInd w:val="0"/>
              <w:rPr>
                <w:rFonts w:ascii="Georgia" w:eastAsia="Calibri" w:hAnsi="Georgia"/>
                <w:b/>
              </w:rPr>
            </w:pPr>
            <w:r w:rsidRPr="0083459F">
              <w:rPr>
                <w:rFonts w:ascii="Georgia" w:hAnsi="Georgia"/>
              </w:rPr>
              <w:t xml:space="preserve">Abonament 90 min. + CUG + internet mobil </w:t>
            </w:r>
            <w:r w:rsidRPr="006E1670">
              <w:rPr>
                <w:rFonts w:ascii="Georgia" w:hAnsi="Georgia"/>
                <w:b/>
                <w:bCs/>
              </w:rPr>
              <w:t>10 Gb + 20 SMS</w:t>
            </w:r>
            <w:r w:rsidRPr="0083459F">
              <w:rPr>
                <w:rFonts w:ascii="Georgia" w:hAnsi="Georgia"/>
              </w:rPr>
              <w:t xml:space="preserve"> în CUG și naționale. Apeluri spre orice rețea națională și internațională de telefonie mobilă și fixă. CUG - Serviciul grup închis de utilizatori, convorbiri nelimitate</w:t>
            </w:r>
          </w:p>
        </w:tc>
        <w:tc>
          <w:tcPr>
            <w:tcW w:w="708" w:type="dxa"/>
            <w:tcBorders>
              <w:top w:val="single" w:sz="4" w:space="0" w:color="auto"/>
              <w:left w:val="single" w:sz="4" w:space="0" w:color="auto"/>
              <w:bottom w:val="single" w:sz="4" w:space="0" w:color="auto"/>
            </w:tcBorders>
            <w:vAlign w:val="center"/>
          </w:tcPr>
          <w:p w14:paraId="51966849" w14:textId="77777777" w:rsidR="006C5408" w:rsidRPr="0083459F" w:rsidRDefault="006C5408" w:rsidP="006712DF">
            <w:pPr>
              <w:overflowPunct w:val="0"/>
              <w:autoSpaceDE w:val="0"/>
              <w:autoSpaceDN w:val="0"/>
              <w:adjustRightInd w:val="0"/>
              <w:jc w:val="center"/>
              <w:rPr>
                <w:rFonts w:ascii="Georgia" w:eastAsia="Calibri" w:hAnsi="Georgia"/>
                <w:b/>
              </w:rPr>
            </w:pPr>
            <w:r w:rsidRPr="0083459F">
              <w:rPr>
                <w:rFonts w:ascii="Georgia" w:hAnsi="Georgia"/>
                <w:caps/>
              </w:rPr>
              <w:t>181</w:t>
            </w:r>
          </w:p>
        </w:tc>
        <w:tc>
          <w:tcPr>
            <w:tcW w:w="1134" w:type="dxa"/>
            <w:tcBorders>
              <w:top w:val="single" w:sz="4" w:space="0" w:color="auto"/>
              <w:left w:val="single" w:sz="4" w:space="0" w:color="auto"/>
              <w:bottom w:val="single" w:sz="4" w:space="0" w:color="auto"/>
              <w:right w:val="single" w:sz="4" w:space="0" w:color="auto"/>
            </w:tcBorders>
            <w:vAlign w:val="center"/>
          </w:tcPr>
          <w:p w14:paraId="122B9954" w14:textId="77777777" w:rsidR="006C5408" w:rsidRPr="0083459F" w:rsidRDefault="006C5408" w:rsidP="006712DF">
            <w:pPr>
              <w:overflowPunct w:val="0"/>
              <w:autoSpaceDE w:val="0"/>
              <w:autoSpaceDN w:val="0"/>
              <w:adjustRightInd w:val="0"/>
              <w:jc w:val="center"/>
              <w:rPr>
                <w:rFonts w:ascii="Georgia" w:eastAsia="Calibri" w:hAnsi="Georgia"/>
                <w:b/>
              </w:rPr>
            </w:pPr>
            <w:r>
              <w:rPr>
                <w:rFonts w:ascii="Georgia" w:eastAsia="Calibri" w:hAnsi="Georgia"/>
              </w:rPr>
              <w:t>abonamente</w:t>
            </w:r>
          </w:p>
        </w:tc>
        <w:tc>
          <w:tcPr>
            <w:tcW w:w="1134" w:type="dxa"/>
            <w:vMerge/>
          </w:tcPr>
          <w:p w14:paraId="2DA5F911" w14:textId="77777777" w:rsidR="006C5408" w:rsidRPr="0083459F" w:rsidRDefault="006C5408" w:rsidP="006712DF">
            <w:pPr>
              <w:overflowPunct w:val="0"/>
              <w:autoSpaceDE w:val="0"/>
              <w:autoSpaceDN w:val="0"/>
              <w:adjustRightInd w:val="0"/>
              <w:jc w:val="center"/>
              <w:rPr>
                <w:rFonts w:ascii="Georgia" w:eastAsia="Calibri" w:hAnsi="Georgia"/>
                <w:b/>
              </w:rPr>
            </w:pPr>
          </w:p>
        </w:tc>
        <w:tc>
          <w:tcPr>
            <w:tcW w:w="1276" w:type="dxa"/>
            <w:vAlign w:val="center"/>
          </w:tcPr>
          <w:p w14:paraId="64959AC8" w14:textId="77777777" w:rsidR="006C5408" w:rsidRPr="0083459F" w:rsidRDefault="006C5408" w:rsidP="006712DF">
            <w:pPr>
              <w:overflowPunct w:val="0"/>
              <w:autoSpaceDE w:val="0"/>
              <w:autoSpaceDN w:val="0"/>
              <w:adjustRightInd w:val="0"/>
              <w:jc w:val="center"/>
              <w:rPr>
                <w:rFonts w:ascii="Georgia" w:eastAsia="Calibri" w:hAnsi="Georgia"/>
                <w:b/>
              </w:rPr>
            </w:pPr>
            <w:r w:rsidRPr="0083459F">
              <w:rPr>
                <w:rFonts w:ascii="Georgia" w:eastAsia="Calibri" w:hAnsi="Georgia"/>
                <w:b/>
              </w:rPr>
              <w:t>-</w:t>
            </w:r>
          </w:p>
          <w:p w14:paraId="5350DAF0" w14:textId="44C2C8BB" w:rsidR="006C5408" w:rsidRPr="0083459F" w:rsidRDefault="006C5408" w:rsidP="006712DF">
            <w:pPr>
              <w:overflowPunct w:val="0"/>
              <w:autoSpaceDE w:val="0"/>
              <w:autoSpaceDN w:val="0"/>
              <w:adjustRightInd w:val="0"/>
              <w:jc w:val="center"/>
              <w:rPr>
                <w:rFonts w:ascii="Georgia" w:eastAsia="Calibri" w:hAnsi="Georgia"/>
                <w:b/>
              </w:rPr>
            </w:pPr>
          </w:p>
        </w:tc>
        <w:tc>
          <w:tcPr>
            <w:tcW w:w="1134" w:type="dxa"/>
            <w:vAlign w:val="center"/>
          </w:tcPr>
          <w:p w14:paraId="5A5FDA13" w14:textId="77777777" w:rsidR="006C5408" w:rsidRPr="0083459F" w:rsidRDefault="006C5408" w:rsidP="006712DF">
            <w:pPr>
              <w:overflowPunct w:val="0"/>
              <w:autoSpaceDE w:val="0"/>
              <w:autoSpaceDN w:val="0"/>
              <w:adjustRightInd w:val="0"/>
              <w:jc w:val="center"/>
              <w:rPr>
                <w:rFonts w:ascii="Georgia" w:eastAsia="Calibri" w:hAnsi="Georgia"/>
                <w:b/>
              </w:rPr>
            </w:pPr>
            <w:r w:rsidRPr="0083459F">
              <w:rPr>
                <w:rFonts w:ascii="Georgia" w:eastAsia="Calibri" w:hAnsi="Georgia"/>
                <w:b/>
              </w:rPr>
              <w:t>-</w:t>
            </w:r>
          </w:p>
          <w:p w14:paraId="5FEC1A41" w14:textId="4BD4FB8A" w:rsidR="006C5408" w:rsidRPr="0083459F" w:rsidRDefault="006C5408" w:rsidP="006712DF">
            <w:pPr>
              <w:overflowPunct w:val="0"/>
              <w:autoSpaceDE w:val="0"/>
              <w:autoSpaceDN w:val="0"/>
              <w:adjustRightInd w:val="0"/>
              <w:jc w:val="center"/>
              <w:rPr>
                <w:rFonts w:ascii="Georgia" w:eastAsia="Calibri" w:hAnsi="Georgia"/>
                <w:b/>
              </w:rPr>
            </w:pPr>
          </w:p>
        </w:tc>
        <w:tc>
          <w:tcPr>
            <w:tcW w:w="992" w:type="dxa"/>
            <w:vAlign w:val="center"/>
          </w:tcPr>
          <w:p w14:paraId="2A3DE890" w14:textId="77777777" w:rsidR="006C5408" w:rsidRPr="0083459F" w:rsidRDefault="006C5408" w:rsidP="006712DF">
            <w:pPr>
              <w:overflowPunct w:val="0"/>
              <w:autoSpaceDE w:val="0"/>
              <w:autoSpaceDN w:val="0"/>
              <w:adjustRightInd w:val="0"/>
              <w:jc w:val="center"/>
              <w:rPr>
                <w:rFonts w:ascii="Georgia" w:eastAsia="Calibri" w:hAnsi="Georgia"/>
                <w:b/>
              </w:rPr>
            </w:pPr>
            <w:r w:rsidRPr="0083459F">
              <w:rPr>
                <w:rFonts w:ascii="Georgia" w:eastAsia="Calibri" w:hAnsi="Georgia"/>
                <w:b/>
              </w:rPr>
              <w:t>-</w:t>
            </w:r>
          </w:p>
          <w:p w14:paraId="7FB80D1F" w14:textId="22A26A4E" w:rsidR="006C5408" w:rsidRPr="0083459F" w:rsidRDefault="006C5408" w:rsidP="006712DF">
            <w:pPr>
              <w:overflowPunct w:val="0"/>
              <w:autoSpaceDE w:val="0"/>
              <w:autoSpaceDN w:val="0"/>
              <w:adjustRightInd w:val="0"/>
              <w:jc w:val="center"/>
              <w:rPr>
                <w:rFonts w:ascii="Georgia" w:eastAsia="Calibri" w:hAnsi="Georgia"/>
              </w:rPr>
            </w:pPr>
          </w:p>
        </w:tc>
        <w:tc>
          <w:tcPr>
            <w:tcW w:w="2410" w:type="dxa"/>
          </w:tcPr>
          <w:p w14:paraId="01650418" w14:textId="416EBBA9" w:rsidR="006C5408" w:rsidRPr="0083459F" w:rsidRDefault="006C5408" w:rsidP="006712DF">
            <w:pPr>
              <w:overflowPunct w:val="0"/>
              <w:autoSpaceDE w:val="0"/>
              <w:autoSpaceDN w:val="0"/>
              <w:adjustRightInd w:val="0"/>
              <w:jc w:val="center"/>
              <w:rPr>
                <w:rFonts w:ascii="Georgia" w:eastAsia="Calibri" w:hAnsi="Georgia"/>
                <w:b/>
              </w:rPr>
            </w:pPr>
            <w:r w:rsidRPr="0083459F">
              <w:rPr>
                <w:rFonts w:ascii="Georgia" w:eastAsia="Calibri" w:hAnsi="Georgia"/>
              </w:rPr>
              <w:t>MD42TRPBAA222220A00027AC</w:t>
            </w:r>
          </w:p>
        </w:tc>
      </w:tr>
      <w:tr w:rsidR="006C5408" w:rsidRPr="0083459F" w14:paraId="2FF8620C" w14:textId="77777777" w:rsidTr="006C5408">
        <w:trPr>
          <w:trHeight w:val="20"/>
        </w:trPr>
        <w:tc>
          <w:tcPr>
            <w:tcW w:w="425" w:type="dxa"/>
          </w:tcPr>
          <w:p w14:paraId="01A365D4" w14:textId="77777777" w:rsidR="006C5408" w:rsidRPr="0083459F" w:rsidRDefault="006C5408" w:rsidP="006712DF">
            <w:pPr>
              <w:overflowPunct w:val="0"/>
              <w:autoSpaceDE w:val="0"/>
              <w:autoSpaceDN w:val="0"/>
              <w:adjustRightInd w:val="0"/>
              <w:rPr>
                <w:rFonts w:ascii="Georgia" w:eastAsia="Calibri" w:hAnsi="Georgia"/>
              </w:rPr>
            </w:pPr>
            <w:r w:rsidRPr="0083459F">
              <w:rPr>
                <w:rFonts w:ascii="Georgia" w:eastAsia="Calibri" w:hAnsi="Georgia"/>
              </w:rPr>
              <w:t>4</w:t>
            </w:r>
          </w:p>
        </w:tc>
        <w:tc>
          <w:tcPr>
            <w:tcW w:w="1560" w:type="dxa"/>
          </w:tcPr>
          <w:p w14:paraId="74861838" w14:textId="77777777" w:rsidR="006C5408" w:rsidRPr="0083459F" w:rsidRDefault="006C5408" w:rsidP="006712DF">
            <w:pPr>
              <w:overflowPunct w:val="0"/>
              <w:autoSpaceDE w:val="0"/>
              <w:autoSpaceDN w:val="0"/>
              <w:adjustRightInd w:val="0"/>
              <w:rPr>
                <w:rFonts w:ascii="Georgia" w:eastAsia="Calibri" w:hAnsi="Georgia"/>
              </w:rPr>
            </w:pPr>
            <w:r w:rsidRPr="0083459F">
              <w:rPr>
                <w:rFonts w:ascii="Georgia" w:eastAsia="Calibri" w:hAnsi="Georgia"/>
              </w:rPr>
              <w:t>Servicii de telefonie mobilă, corporativă și internet mobil</w:t>
            </w:r>
          </w:p>
        </w:tc>
        <w:tc>
          <w:tcPr>
            <w:tcW w:w="5245" w:type="dxa"/>
            <w:tcBorders>
              <w:top w:val="single" w:sz="4" w:space="0" w:color="auto"/>
              <w:left w:val="single" w:sz="4" w:space="0" w:color="auto"/>
              <w:bottom w:val="single" w:sz="4" w:space="0" w:color="auto"/>
            </w:tcBorders>
          </w:tcPr>
          <w:p w14:paraId="575C0641" w14:textId="458DA792" w:rsidR="006C5408" w:rsidRPr="0083459F" w:rsidRDefault="006C5408" w:rsidP="006712DF">
            <w:pPr>
              <w:overflowPunct w:val="0"/>
              <w:autoSpaceDE w:val="0"/>
              <w:autoSpaceDN w:val="0"/>
              <w:adjustRightInd w:val="0"/>
              <w:rPr>
                <w:rFonts w:ascii="Georgia" w:hAnsi="Georgia"/>
              </w:rPr>
            </w:pPr>
            <w:r w:rsidRPr="0083459F">
              <w:rPr>
                <w:rFonts w:ascii="Georgia" w:hAnsi="Georgia"/>
              </w:rPr>
              <w:t xml:space="preserve">Abonament 120 min. + CUG + internet mobil </w:t>
            </w:r>
            <w:r w:rsidRPr="006E1670">
              <w:rPr>
                <w:rFonts w:ascii="Georgia" w:hAnsi="Georgia"/>
                <w:b/>
                <w:bCs/>
              </w:rPr>
              <w:t>10 Gb + 20 SMS</w:t>
            </w:r>
            <w:r w:rsidRPr="0083459F">
              <w:rPr>
                <w:rFonts w:ascii="Georgia" w:hAnsi="Georgia"/>
              </w:rPr>
              <w:t xml:space="preserve"> în CUG și naționale. Apeluri spre orice rețea națională și internațională de telefonie mobilă și fixă. CUG - Serviciul grup închis de utilizatori, convorbiri nelimitate</w:t>
            </w:r>
          </w:p>
        </w:tc>
        <w:tc>
          <w:tcPr>
            <w:tcW w:w="708" w:type="dxa"/>
            <w:tcBorders>
              <w:top w:val="single" w:sz="4" w:space="0" w:color="auto"/>
              <w:left w:val="single" w:sz="4" w:space="0" w:color="auto"/>
              <w:bottom w:val="single" w:sz="4" w:space="0" w:color="auto"/>
            </w:tcBorders>
            <w:vAlign w:val="center"/>
          </w:tcPr>
          <w:p w14:paraId="0068DA96" w14:textId="77777777" w:rsidR="006C5408" w:rsidRPr="0083459F" w:rsidRDefault="006C5408" w:rsidP="006712DF">
            <w:pPr>
              <w:overflowPunct w:val="0"/>
              <w:autoSpaceDE w:val="0"/>
              <w:autoSpaceDN w:val="0"/>
              <w:adjustRightInd w:val="0"/>
              <w:jc w:val="center"/>
              <w:rPr>
                <w:rFonts w:ascii="Georgia" w:hAnsi="Georgia"/>
                <w:caps/>
              </w:rPr>
            </w:pPr>
            <w:r w:rsidRPr="0083459F">
              <w:rPr>
                <w:rFonts w:ascii="Georgia" w:hAnsi="Georgia"/>
                <w:caps/>
              </w:rPr>
              <w:t>50</w:t>
            </w:r>
          </w:p>
        </w:tc>
        <w:tc>
          <w:tcPr>
            <w:tcW w:w="1134" w:type="dxa"/>
            <w:tcBorders>
              <w:top w:val="single" w:sz="4" w:space="0" w:color="auto"/>
              <w:left w:val="single" w:sz="4" w:space="0" w:color="auto"/>
              <w:bottom w:val="single" w:sz="4" w:space="0" w:color="auto"/>
              <w:right w:val="single" w:sz="4" w:space="0" w:color="auto"/>
            </w:tcBorders>
            <w:vAlign w:val="center"/>
          </w:tcPr>
          <w:p w14:paraId="51966058" w14:textId="77777777" w:rsidR="006C5408" w:rsidRPr="0083459F" w:rsidRDefault="006C5408" w:rsidP="006712DF">
            <w:pPr>
              <w:overflowPunct w:val="0"/>
              <w:autoSpaceDE w:val="0"/>
              <w:autoSpaceDN w:val="0"/>
              <w:adjustRightInd w:val="0"/>
              <w:jc w:val="center"/>
              <w:rPr>
                <w:rFonts w:ascii="Georgia" w:eastAsia="Calibri" w:hAnsi="Georgia"/>
              </w:rPr>
            </w:pPr>
            <w:r>
              <w:rPr>
                <w:rFonts w:ascii="Georgia" w:eastAsia="Calibri" w:hAnsi="Georgia"/>
              </w:rPr>
              <w:t>abonamente</w:t>
            </w:r>
          </w:p>
        </w:tc>
        <w:tc>
          <w:tcPr>
            <w:tcW w:w="1134" w:type="dxa"/>
            <w:vMerge/>
          </w:tcPr>
          <w:p w14:paraId="10FADE20" w14:textId="77777777" w:rsidR="006C5408" w:rsidRPr="0083459F" w:rsidRDefault="006C5408" w:rsidP="006712DF">
            <w:pPr>
              <w:overflowPunct w:val="0"/>
              <w:autoSpaceDE w:val="0"/>
              <w:autoSpaceDN w:val="0"/>
              <w:adjustRightInd w:val="0"/>
              <w:jc w:val="center"/>
              <w:rPr>
                <w:rFonts w:ascii="Georgia" w:eastAsia="Calibri" w:hAnsi="Georgia"/>
              </w:rPr>
            </w:pPr>
          </w:p>
        </w:tc>
        <w:tc>
          <w:tcPr>
            <w:tcW w:w="1276" w:type="dxa"/>
            <w:vAlign w:val="center"/>
          </w:tcPr>
          <w:p w14:paraId="240FB81A" w14:textId="77777777" w:rsidR="006C5408" w:rsidRPr="0083459F" w:rsidRDefault="006C5408" w:rsidP="006712DF">
            <w:pPr>
              <w:overflowPunct w:val="0"/>
              <w:autoSpaceDE w:val="0"/>
              <w:autoSpaceDN w:val="0"/>
              <w:adjustRightInd w:val="0"/>
              <w:jc w:val="center"/>
              <w:rPr>
                <w:rFonts w:ascii="Georgia" w:eastAsia="Calibri" w:hAnsi="Georgia"/>
                <w:b/>
              </w:rPr>
            </w:pPr>
            <w:r w:rsidRPr="0083459F">
              <w:rPr>
                <w:rFonts w:ascii="Georgia" w:eastAsia="Calibri" w:hAnsi="Georgia"/>
                <w:b/>
              </w:rPr>
              <w:t>-</w:t>
            </w:r>
          </w:p>
          <w:p w14:paraId="03281E70" w14:textId="55CE96AB" w:rsidR="006C5408" w:rsidRPr="0083459F" w:rsidRDefault="006C5408" w:rsidP="006712DF">
            <w:pPr>
              <w:overflowPunct w:val="0"/>
              <w:autoSpaceDE w:val="0"/>
              <w:autoSpaceDN w:val="0"/>
              <w:adjustRightInd w:val="0"/>
              <w:jc w:val="center"/>
              <w:rPr>
                <w:rFonts w:ascii="Georgia" w:eastAsia="Calibri" w:hAnsi="Georgia"/>
              </w:rPr>
            </w:pPr>
          </w:p>
        </w:tc>
        <w:tc>
          <w:tcPr>
            <w:tcW w:w="1134" w:type="dxa"/>
            <w:vAlign w:val="center"/>
          </w:tcPr>
          <w:p w14:paraId="0A16847B" w14:textId="77777777" w:rsidR="006C5408" w:rsidRPr="0083459F" w:rsidRDefault="006C5408" w:rsidP="006712DF">
            <w:pPr>
              <w:overflowPunct w:val="0"/>
              <w:autoSpaceDE w:val="0"/>
              <w:autoSpaceDN w:val="0"/>
              <w:adjustRightInd w:val="0"/>
              <w:jc w:val="center"/>
              <w:rPr>
                <w:rFonts w:ascii="Georgia" w:eastAsia="Calibri" w:hAnsi="Georgia"/>
                <w:b/>
              </w:rPr>
            </w:pPr>
            <w:r w:rsidRPr="0083459F">
              <w:rPr>
                <w:rFonts w:ascii="Georgia" w:eastAsia="Calibri" w:hAnsi="Georgia"/>
                <w:b/>
              </w:rPr>
              <w:t>-</w:t>
            </w:r>
          </w:p>
          <w:p w14:paraId="352453A1" w14:textId="0BC31378" w:rsidR="006C5408" w:rsidRPr="0083459F" w:rsidRDefault="006C5408" w:rsidP="006712DF">
            <w:pPr>
              <w:overflowPunct w:val="0"/>
              <w:autoSpaceDE w:val="0"/>
              <w:autoSpaceDN w:val="0"/>
              <w:adjustRightInd w:val="0"/>
              <w:jc w:val="center"/>
              <w:rPr>
                <w:rFonts w:ascii="Georgia" w:eastAsia="Calibri" w:hAnsi="Georgia"/>
              </w:rPr>
            </w:pPr>
          </w:p>
        </w:tc>
        <w:tc>
          <w:tcPr>
            <w:tcW w:w="992" w:type="dxa"/>
            <w:vAlign w:val="center"/>
          </w:tcPr>
          <w:p w14:paraId="1CE51DA8" w14:textId="77777777" w:rsidR="006C5408" w:rsidRPr="0083459F" w:rsidRDefault="006C5408" w:rsidP="006712DF">
            <w:pPr>
              <w:overflowPunct w:val="0"/>
              <w:autoSpaceDE w:val="0"/>
              <w:autoSpaceDN w:val="0"/>
              <w:adjustRightInd w:val="0"/>
              <w:jc w:val="center"/>
              <w:rPr>
                <w:rFonts w:ascii="Georgia" w:eastAsia="Calibri" w:hAnsi="Georgia"/>
                <w:b/>
              </w:rPr>
            </w:pPr>
            <w:r w:rsidRPr="0083459F">
              <w:rPr>
                <w:rFonts w:ascii="Georgia" w:eastAsia="Calibri" w:hAnsi="Georgia"/>
                <w:b/>
              </w:rPr>
              <w:t>-</w:t>
            </w:r>
          </w:p>
          <w:p w14:paraId="4DA91005" w14:textId="7F9B817A" w:rsidR="006C5408" w:rsidRPr="0083459F" w:rsidRDefault="006C5408" w:rsidP="006712DF">
            <w:pPr>
              <w:overflowPunct w:val="0"/>
              <w:autoSpaceDE w:val="0"/>
              <w:autoSpaceDN w:val="0"/>
              <w:adjustRightInd w:val="0"/>
              <w:jc w:val="center"/>
              <w:rPr>
                <w:rFonts w:ascii="Georgia" w:eastAsia="Calibri" w:hAnsi="Georgia"/>
              </w:rPr>
            </w:pPr>
          </w:p>
        </w:tc>
        <w:tc>
          <w:tcPr>
            <w:tcW w:w="2410" w:type="dxa"/>
          </w:tcPr>
          <w:p w14:paraId="111D66AB" w14:textId="009576DF" w:rsidR="006C5408" w:rsidRPr="0083459F" w:rsidRDefault="006C5408" w:rsidP="006712DF">
            <w:pPr>
              <w:overflowPunct w:val="0"/>
              <w:autoSpaceDE w:val="0"/>
              <w:autoSpaceDN w:val="0"/>
              <w:adjustRightInd w:val="0"/>
              <w:jc w:val="center"/>
              <w:rPr>
                <w:rFonts w:ascii="Georgia" w:eastAsia="Calibri" w:hAnsi="Georgia"/>
                <w:b/>
              </w:rPr>
            </w:pPr>
            <w:r w:rsidRPr="0083459F">
              <w:rPr>
                <w:rFonts w:ascii="Georgia" w:eastAsia="Calibri" w:hAnsi="Georgia"/>
              </w:rPr>
              <w:t>MD42TRPBAA222220A00027AC</w:t>
            </w:r>
          </w:p>
        </w:tc>
      </w:tr>
      <w:tr w:rsidR="006C5408" w:rsidRPr="0083459F" w14:paraId="62A3A0FB" w14:textId="77777777" w:rsidTr="006C5408">
        <w:trPr>
          <w:trHeight w:val="20"/>
        </w:trPr>
        <w:tc>
          <w:tcPr>
            <w:tcW w:w="425" w:type="dxa"/>
          </w:tcPr>
          <w:p w14:paraId="66D63B7A" w14:textId="77777777" w:rsidR="006C5408" w:rsidRPr="0083459F" w:rsidRDefault="006C5408" w:rsidP="006712DF">
            <w:pPr>
              <w:overflowPunct w:val="0"/>
              <w:autoSpaceDE w:val="0"/>
              <w:autoSpaceDN w:val="0"/>
              <w:adjustRightInd w:val="0"/>
              <w:rPr>
                <w:rFonts w:ascii="Georgia" w:eastAsia="Calibri" w:hAnsi="Georgia"/>
              </w:rPr>
            </w:pPr>
            <w:r w:rsidRPr="0083459F">
              <w:rPr>
                <w:rFonts w:ascii="Georgia" w:eastAsia="Calibri" w:hAnsi="Georgia"/>
              </w:rPr>
              <w:t>5</w:t>
            </w:r>
          </w:p>
        </w:tc>
        <w:tc>
          <w:tcPr>
            <w:tcW w:w="1560" w:type="dxa"/>
          </w:tcPr>
          <w:p w14:paraId="43B49E59" w14:textId="77777777" w:rsidR="006C5408" w:rsidRPr="0083459F" w:rsidRDefault="006C5408" w:rsidP="006712DF">
            <w:pPr>
              <w:overflowPunct w:val="0"/>
              <w:autoSpaceDE w:val="0"/>
              <w:autoSpaceDN w:val="0"/>
              <w:adjustRightInd w:val="0"/>
              <w:rPr>
                <w:rFonts w:ascii="Georgia" w:eastAsia="Calibri" w:hAnsi="Georgia"/>
              </w:rPr>
            </w:pPr>
            <w:r w:rsidRPr="0083459F">
              <w:rPr>
                <w:rFonts w:ascii="Georgia" w:eastAsia="Calibri" w:hAnsi="Georgia"/>
              </w:rPr>
              <w:t>Servicii de telefonie mobilă, corporativă și internet mobil</w:t>
            </w:r>
          </w:p>
        </w:tc>
        <w:tc>
          <w:tcPr>
            <w:tcW w:w="5245" w:type="dxa"/>
            <w:tcBorders>
              <w:top w:val="single" w:sz="4" w:space="0" w:color="auto"/>
              <w:left w:val="single" w:sz="4" w:space="0" w:color="auto"/>
              <w:bottom w:val="single" w:sz="4" w:space="0" w:color="auto"/>
            </w:tcBorders>
          </w:tcPr>
          <w:p w14:paraId="032B8CCF" w14:textId="67B77CBC" w:rsidR="006C5408" w:rsidRPr="0083459F" w:rsidRDefault="006C5408" w:rsidP="006712DF">
            <w:pPr>
              <w:overflowPunct w:val="0"/>
              <w:autoSpaceDE w:val="0"/>
              <w:autoSpaceDN w:val="0"/>
              <w:adjustRightInd w:val="0"/>
              <w:rPr>
                <w:rFonts w:ascii="Georgia" w:hAnsi="Georgia"/>
              </w:rPr>
            </w:pPr>
            <w:r w:rsidRPr="0083459F">
              <w:rPr>
                <w:rFonts w:ascii="Georgia" w:hAnsi="Georgia"/>
              </w:rPr>
              <w:t xml:space="preserve">Abonament 180 min. + CUG + internet mobil </w:t>
            </w:r>
            <w:r w:rsidRPr="006E1670">
              <w:rPr>
                <w:rFonts w:ascii="Georgia" w:hAnsi="Georgia"/>
                <w:b/>
                <w:bCs/>
              </w:rPr>
              <w:t>10 Gb + 20 SMS</w:t>
            </w:r>
            <w:r w:rsidRPr="0083459F">
              <w:rPr>
                <w:rFonts w:ascii="Georgia" w:hAnsi="Georgia"/>
              </w:rPr>
              <w:t xml:space="preserve"> în CUG și naționale. Apeluri spre orice rețea națională și internațională de telefonie mobilă și fixă. CUG - Serviciul grup închis de utilizatori, convorbiri nelimitate</w:t>
            </w:r>
          </w:p>
        </w:tc>
        <w:tc>
          <w:tcPr>
            <w:tcW w:w="708" w:type="dxa"/>
            <w:tcBorders>
              <w:top w:val="single" w:sz="4" w:space="0" w:color="auto"/>
              <w:left w:val="single" w:sz="4" w:space="0" w:color="auto"/>
              <w:bottom w:val="single" w:sz="4" w:space="0" w:color="auto"/>
            </w:tcBorders>
            <w:vAlign w:val="center"/>
          </w:tcPr>
          <w:p w14:paraId="38C597D3" w14:textId="77777777" w:rsidR="006C5408" w:rsidRPr="0083459F" w:rsidRDefault="006C5408" w:rsidP="006712DF">
            <w:pPr>
              <w:overflowPunct w:val="0"/>
              <w:autoSpaceDE w:val="0"/>
              <w:autoSpaceDN w:val="0"/>
              <w:adjustRightInd w:val="0"/>
              <w:jc w:val="center"/>
              <w:rPr>
                <w:rFonts w:ascii="Georgia" w:hAnsi="Georgia"/>
                <w:caps/>
              </w:rPr>
            </w:pPr>
            <w:r w:rsidRPr="0083459F">
              <w:rPr>
                <w:rFonts w:ascii="Georgia" w:hAnsi="Georgia"/>
              </w:rPr>
              <w:t>80</w:t>
            </w:r>
          </w:p>
        </w:tc>
        <w:tc>
          <w:tcPr>
            <w:tcW w:w="1134" w:type="dxa"/>
            <w:tcBorders>
              <w:top w:val="single" w:sz="4" w:space="0" w:color="auto"/>
              <w:left w:val="single" w:sz="4" w:space="0" w:color="auto"/>
              <w:bottom w:val="single" w:sz="4" w:space="0" w:color="auto"/>
              <w:right w:val="single" w:sz="4" w:space="0" w:color="auto"/>
            </w:tcBorders>
            <w:vAlign w:val="center"/>
          </w:tcPr>
          <w:p w14:paraId="0F5E3D18" w14:textId="77777777" w:rsidR="006C5408" w:rsidRPr="0083459F" w:rsidRDefault="006C5408" w:rsidP="006712DF">
            <w:pPr>
              <w:overflowPunct w:val="0"/>
              <w:autoSpaceDE w:val="0"/>
              <w:autoSpaceDN w:val="0"/>
              <w:adjustRightInd w:val="0"/>
              <w:jc w:val="center"/>
              <w:rPr>
                <w:rFonts w:ascii="Georgia" w:eastAsia="Calibri" w:hAnsi="Georgia"/>
              </w:rPr>
            </w:pPr>
            <w:r>
              <w:rPr>
                <w:rFonts w:ascii="Georgia" w:eastAsia="Calibri" w:hAnsi="Georgia"/>
              </w:rPr>
              <w:t>abonamente</w:t>
            </w:r>
          </w:p>
        </w:tc>
        <w:tc>
          <w:tcPr>
            <w:tcW w:w="1134" w:type="dxa"/>
            <w:vMerge/>
          </w:tcPr>
          <w:p w14:paraId="2D5A781E" w14:textId="77777777" w:rsidR="006C5408" w:rsidRPr="0083459F" w:rsidRDefault="006C5408" w:rsidP="006712DF">
            <w:pPr>
              <w:overflowPunct w:val="0"/>
              <w:autoSpaceDE w:val="0"/>
              <w:autoSpaceDN w:val="0"/>
              <w:adjustRightInd w:val="0"/>
              <w:jc w:val="center"/>
              <w:rPr>
                <w:rFonts w:ascii="Georgia" w:eastAsia="Calibri" w:hAnsi="Georgia"/>
              </w:rPr>
            </w:pPr>
          </w:p>
        </w:tc>
        <w:tc>
          <w:tcPr>
            <w:tcW w:w="1276" w:type="dxa"/>
            <w:vAlign w:val="center"/>
          </w:tcPr>
          <w:p w14:paraId="1CAF67A3" w14:textId="77777777" w:rsidR="006C5408" w:rsidRPr="0083459F" w:rsidRDefault="006C5408" w:rsidP="006712DF">
            <w:pPr>
              <w:overflowPunct w:val="0"/>
              <w:autoSpaceDE w:val="0"/>
              <w:autoSpaceDN w:val="0"/>
              <w:adjustRightInd w:val="0"/>
              <w:jc w:val="center"/>
              <w:rPr>
                <w:rFonts w:ascii="Georgia" w:eastAsia="Calibri" w:hAnsi="Georgia"/>
                <w:b/>
              </w:rPr>
            </w:pPr>
            <w:r w:rsidRPr="0083459F">
              <w:rPr>
                <w:rFonts w:ascii="Georgia" w:eastAsia="Calibri" w:hAnsi="Georgia"/>
                <w:b/>
              </w:rPr>
              <w:t>-</w:t>
            </w:r>
          </w:p>
          <w:p w14:paraId="02BEEBCC" w14:textId="0BACBBA7" w:rsidR="006C5408" w:rsidRPr="0083459F" w:rsidRDefault="006C5408" w:rsidP="006712DF">
            <w:pPr>
              <w:overflowPunct w:val="0"/>
              <w:autoSpaceDE w:val="0"/>
              <w:autoSpaceDN w:val="0"/>
              <w:adjustRightInd w:val="0"/>
              <w:jc w:val="center"/>
              <w:rPr>
                <w:rFonts w:ascii="Georgia" w:eastAsia="Calibri" w:hAnsi="Georgia"/>
              </w:rPr>
            </w:pPr>
          </w:p>
        </w:tc>
        <w:tc>
          <w:tcPr>
            <w:tcW w:w="1134" w:type="dxa"/>
            <w:vAlign w:val="center"/>
          </w:tcPr>
          <w:p w14:paraId="10279523" w14:textId="77777777" w:rsidR="006C5408" w:rsidRPr="0083459F" w:rsidRDefault="006C5408" w:rsidP="006712DF">
            <w:pPr>
              <w:overflowPunct w:val="0"/>
              <w:autoSpaceDE w:val="0"/>
              <w:autoSpaceDN w:val="0"/>
              <w:adjustRightInd w:val="0"/>
              <w:jc w:val="center"/>
              <w:rPr>
                <w:rFonts w:ascii="Georgia" w:eastAsia="Calibri" w:hAnsi="Georgia"/>
                <w:b/>
              </w:rPr>
            </w:pPr>
            <w:r w:rsidRPr="0083459F">
              <w:rPr>
                <w:rFonts w:ascii="Georgia" w:eastAsia="Calibri" w:hAnsi="Georgia"/>
                <w:b/>
              </w:rPr>
              <w:t>-</w:t>
            </w:r>
          </w:p>
          <w:p w14:paraId="71689CDD" w14:textId="7D74FA21" w:rsidR="006C5408" w:rsidRPr="0083459F" w:rsidRDefault="006C5408" w:rsidP="006712DF">
            <w:pPr>
              <w:overflowPunct w:val="0"/>
              <w:autoSpaceDE w:val="0"/>
              <w:autoSpaceDN w:val="0"/>
              <w:adjustRightInd w:val="0"/>
              <w:jc w:val="center"/>
              <w:rPr>
                <w:rFonts w:ascii="Georgia" w:eastAsia="Calibri" w:hAnsi="Georgia"/>
              </w:rPr>
            </w:pPr>
          </w:p>
        </w:tc>
        <w:tc>
          <w:tcPr>
            <w:tcW w:w="992" w:type="dxa"/>
            <w:vAlign w:val="center"/>
          </w:tcPr>
          <w:p w14:paraId="599106AD" w14:textId="77777777" w:rsidR="006C5408" w:rsidRPr="0083459F" w:rsidRDefault="006C5408" w:rsidP="006712DF">
            <w:pPr>
              <w:overflowPunct w:val="0"/>
              <w:autoSpaceDE w:val="0"/>
              <w:autoSpaceDN w:val="0"/>
              <w:adjustRightInd w:val="0"/>
              <w:jc w:val="center"/>
              <w:rPr>
                <w:rFonts w:ascii="Georgia" w:eastAsia="Calibri" w:hAnsi="Georgia"/>
                <w:b/>
              </w:rPr>
            </w:pPr>
            <w:r w:rsidRPr="0083459F">
              <w:rPr>
                <w:rFonts w:ascii="Georgia" w:eastAsia="Calibri" w:hAnsi="Georgia"/>
                <w:b/>
              </w:rPr>
              <w:t>-</w:t>
            </w:r>
          </w:p>
          <w:p w14:paraId="5556CD7C" w14:textId="7177012C" w:rsidR="006C5408" w:rsidRPr="0083459F" w:rsidRDefault="006C5408" w:rsidP="006712DF">
            <w:pPr>
              <w:overflowPunct w:val="0"/>
              <w:autoSpaceDE w:val="0"/>
              <w:autoSpaceDN w:val="0"/>
              <w:adjustRightInd w:val="0"/>
              <w:jc w:val="center"/>
              <w:rPr>
                <w:rFonts w:ascii="Georgia" w:eastAsia="Calibri" w:hAnsi="Georgia"/>
              </w:rPr>
            </w:pPr>
          </w:p>
        </w:tc>
        <w:tc>
          <w:tcPr>
            <w:tcW w:w="2410" w:type="dxa"/>
          </w:tcPr>
          <w:p w14:paraId="3C3BF144" w14:textId="01F35C02" w:rsidR="006C5408" w:rsidRPr="0083459F" w:rsidRDefault="006C5408" w:rsidP="006712DF">
            <w:pPr>
              <w:overflowPunct w:val="0"/>
              <w:autoSpaceDE w:val="0"/>
              <w:autoSpaceDN w:val="0"/>
              <w:adjustRightInd w:val="0"/>
              <w:jc w:val="center"/>
              <w:rPr>
                <w:rFonts w:ascii="Georgia" w:eastAsia="Calibri" w:hAnsi="Georgia"/>
                <w:b/>
              </w:rPr>
            </w:pPr>
            <w:r w:rsidRPr="0083459F">
              <w:rPr>
                <w:rFonts w:ascii="Georgia" w:eastAsia="Calibri" w:hAnsi="Georgia"/>
              </w:rPr>
              <w:t>MD42TRPBAA222220A00027AC</w:t>
            </w:r>
          </w:p>
        </w:tc>
      </w:tr>
      <w:tr w:rsidR="006C5408" w:rsidRPr="0083459F" w14:paraId="7F5B3637" w14:textId="77777777" w:rsidTr="006C5408">
        <w:trPr>
          <w:trHeight w:val="20"/>
        </w:trPr>
        <w:tc>
          <w:tcPr>
            <w:tcW w:w="425" w:type="dxa"/>
          </w:tcPr>
          <w:p w14:paraId="3A63B0E0" w14:textId="77777777" w:rsidR="006C5408" w:rsidRPr="0083459F" w:rsidRDefault="006C5408" w:rsidP="006712DF">
            <w:pPr>
              <w:overflowPunct w:val="0"/>
              <w:autoSpaceDE w:val="0"/>
              <w:autoSpaceDN w:val="0"/>
              <w:adjustRightInd w:val="0"/>
              <w:rPr>
                <w:rFonts w:ascii="Georgia" w:eastAsia="Calibri" w:hAnsi="Georgia"/>
              </w:rPr>
            </w:pPr>
            <w:r w:rsidRPr="0083459F">
              <w:rPr>
                <w:rFonts w:ascii="Georgia" w:eastAsia="Calibri" w:hAnsi="Georgia"/>
              </w:rPr>
              <w:t>6</w:t>
            </w:r>
          </w:p>
        </w:tc>
        <w:tc>
          <w:tcPr>
            <w:tcW w:w="1560" w:type="dxa"/>
          </w:tcPr>
          <w:p w14:paraId="1D85463D" w14:textId="77777777" w:rsidR="006C5408" w:rsidRPr="0083459F" w:rsidRDefault="006C5408" w:rsidP="006712DF">
            <w:pPr>
              <w:overflowPunct w:val="0"/>
              <w:autoSpaceDE w:val="0"/>
              <w:autoSpaceDN w:val="0"/>
              <w:adjustRightInd w:val="0"/>
              <w:rPr>
                <w:rFonts w:ascii="Georgia" w:eastAsia="Calibri" w:hAnsi="Georgia"/>
              </w:rPr>
            </w:pPr>
            <w:r w:rsidRPr="0083459F">
              <w:rPr>
                <w:rFonts w:ascii="Georgia" w:eastAsia="Calibri" w:hAnsi="Georgia"/>
              </w:rPr>
              <w:t>Servicii de telefonie mobilă, corporativă și internet mobil</w:t>
            </w:r>
          </w:p>
        </w:tc>
        <w:tc>
          <w:tcPr>
            <w:tcW w:w="5245" w:type="dxa"/>
            <w:tcBorders>
              <w:top w:val="single" w:sz="4" w:space="0" w:color="auto"/>
              <w:left w:val="single" w:sz="4" w:space="0" w:color="auto"/>
              <w:bottom w:val="single" w:sz="4" w:space="0" w:color="auto"/>
            </w:tcBorders>
          </w:tcPr>
          <w:p w14:paraId="1CE442DE" w14:textId="1AF7DDC0" w:rsidR="006C5408" w:rsidRPr="0083459F" w:rsidRDefault="006C5408" w:rsidP="006712DF">
            <w:pPr>
              <w:overflowPunct w:val="0"/>
              <w:autoSpaceDE w:val="0"/>
              <w:autoSpaceDN w:val="0"/>
              <w:adjustRightInd w:val="0"/>
              <w:rPr>
                <w:rFonts w:ascii="Georgia" w:hAnsi="Georgia"/>
              </w:rPr>
            </w:pPr>
            <w:r w:rsidRPr="0083459F">
              <w:rPr>
                <w:rFonts w:ascii="Georgia" w:hAnsi="Georgia"/>
              </w:rPr>
              <w:t xml:space="preserve">Abonament 240 min. + CUG + internet mobil </w:t>
            </w:r>
            <w:r w:rsidRPr="006E1670">
              <w:rPr>
                <w:rFonts w:ascii="Georgia" w:hAnsi="Georgia"/>
                <w:b/>
                <w:bCs/>
              </w:rPr>
              <w:t>10 Gb + 20 SMS</w:t>
            </w:r>
            <w:r w:rsidRPr="0083459F">
              <w:rPr>
                <w:rFonts w:ascii="Georgia" w:hAnsi="Georgia"/>
              </w:rPr>
              <w:t xml:space="preserve"> în CUG și naționale. Apeluri spre orice rețea națională și internațională de telefonie mobilă și fixă. CUG - Serviciul grup închis de utilizatori, convorbiri nelimitate</w:t>
            </w:r>
          </w:p>
        </w:tc>
        <w:tc>
          <w:tcPr>
            <w:tcW w:w="708" w:type="dxa"/>
            <w:tcBorders>
              <w:top w:val="single" w:sz="4" w:space="0" w:color="auto"/>
              <w:left w:val="single" w:sz="4" w:space="0" w:color="auto"/>
              <w:bottom w:val="single" w:sz="4" w:space="0" w:color="auto"/>
            </w:tcBorders>
            <w:vAlign w:val="center"/>
          </w:tcPr>
          <w:p w14:paraId="7BE5F4AB" w14:textId="77777777" w:rsidR="006C5408" w:rsidRPr="0083459F" w:rsidRDefault="006C5408" w:rsidP="006712DF">
            <w:pPr>
              <w:overflowPunct w:val="0"/>
              <w:autoSpaceDE w:val="0"/>
              <w:autoSpaceDN w:val="0"/>
              <w:adjustRightInd w:val="0"/>
              <w:jc w:val="center"/>
              <w:rPr>
                <w:rFonts w:ascii="Georgia" w:hAnsi="Georgia"/>
                <w:caps/>
              </w:rPr>
            </w:pPr>
            <w:r w:rsidRPr="0083459F">
              <w:rPr>
                <w:rFonts w:ascii="Georgia" w:hAnsi="Georgia"/>
              </w:rPr>
              <w:t>29</w:t>
            </w:r>
          </w:p>
        </w:tc>
        <w:tc>
          <w:tcPr>
            <w:tcW w:w="1134" w:type="dxa"/>
            <w:tcBorders>
              <w:top w:val="single" w:sz="4" w:space="0" w:color="auto"/>
              <w:left w:val="single" w:sz="4" w:space="0" w:color="auto"/>
              <w:bottom w:val="single" w:sz="4" w:space="0" w:color="auto"/>
              <w:right w:val="single" w:sz="4" w:space="0" w:color="auto"/>
            </w:tcBorders>
            <w:vAlign w:val="center"/>
          </w:tcPr>
          <w:p w14:paraId="3FE842E6" w14:textId="77777777" w:rsidR="006C5408" w:rsidRPr="0083459F" w:rsidRDefault="006C5408" w:rsidP="006712DF">
            <w:pPr>
              <w:overflowPunct w:val="0"/>
              <w:autoSpaceDE w:val="0"/>
              <w:autoSpaceDN w:val="0"/>
              <w:adjustRightInd w:val="0"/>
              <w:jc w:val="center"/>
              <w:rPr>
                <w:rFonts w:ascii="Georgia" w:eastAsia="Calibri" w:hAnsi="Georgia"/>
              </w:rPr>
            </w:pPr>
            <w:r>
              <w:rPr>
                <w:rFonts w:ascii="Georgia" w:eastAsia="Calibri" w:hAnsi="Georgia"/>
              </w:rPr>
              <w:t>abonamente</w:t>
            </w:r>
          </w:p>
        </w:tc>
        <w:tc>
          <w:tcPr>
            <w:tcW w:w="1134" w:type="dxa"/>
            <w:vMerge/>
          </w:tcPr>
          <w:p w14:paraId="4C5B5848" w14:textId="77777777" w:rsidR="006C5408" w:rsidRPr="0083459F" w:rsidRDefault="006C5408" w:rsidP="006712DF">
            <w:pPr>
              <w:overflowPunct w:val="0"/>
              <w:autoSpaceDE w:val="0"/>
              <w:autoSpaceDN w:val="0"/>
              <w:adjustRightInd w:val="0"/>
              <w:jc w:val="center"/>
              <w:rPr>
                <w:rFonts w:ascii="Georgia" w:eastAsia="Calibri" w:hAnsi="Georgia"/>
              </w:rPr>
            </w:pPr>
          </w:p>
        </w:tc>
        <w:tc>
          <w:tcPr>
            <w:tcW w:w="1276" w:type="dxa"/>
            <w:vAlign w:val="center"/>
          </w:tcPr>
          <w:p w14:paraId="2BBA0612" w14:textId="77777777" w:rsidR="006C5408" w:rsidRPr="0083459F" w:rsidRDefault="006C5408" w:rsidP="006712DF">
            <w:pPr>
              <w:overflowPunct w:val="0"/>
              <w:autoSpaceDE w:val="0"/>
              <w:autoSpaceDN w:val="0"/>
              <w:adjustRightInd w:val="0"/>
              <w:jc w:val="center"/>
              <w:rPr>
                <w:rFonts w:ascii="Georgia" w:eastAsia="Calibri" w:hAnsi="Georgia"/>
                <w:b/>
              </w:rPr>
            </w:pPr>
            <w:r w:rsidRPr="0083459F">
              <w:rPr>
                <w:rFonts w:ascii="Georgia" w:eastAsia="Calibri" w:hAnsi="Georgia"/>
                <w:b/>
              </w:rPr>
              <w:t>-</w:t>
            </w:r>
          </w:p>
          <w:p w14:paraId="67569D1E" w14:textId="00810B56" w:rsidR="006C5408" w:rsidRPr="0083459F" w:rsidRDefault="006C5408" w:rsidP="006712DF">
            <w:pPr>
              <w:overflowPunct w:val="0"/>
              <w:autoSpaceDE w:val="0"/>
              <w:autoSpaceDN w:val="0"/>
              <w:adjustRightInd w:val="0"/>
              <w:jc w:val="center"/>
              <w:rPr>
                <w:rFonts w:ascii="Georgia" w:eastAsia="Calibri" w:hAnsi="Georgia"/>
              </w:rPr>
            </w:pPr>
          </w:p>
        </w:tc>
        <w:tc>
          <w:tcPr>
            <w:tcW w:w="1134" w:type="dxa"/>
            <w:vAlign w:val="center"/>
          </w:tcPr>
          <w:p w14:paraId="1A87B79C" w14:textId="77777777" w:rsidR="006C5408" w:rsidRPr="0083459F" w:rsidRDefault="006C5408" w:rsidP="006712DF">
            <w:pPr>
              <w:overflowPunct w:val="0"/>
              <w:autoSpaceDE w:val="0"/>
              <w:autoSpaceDN w:val="0"/>
              <w:adjustRightInd w:val="0"/>
              <w:jc w:val="center"/>
              <w:rPr>
                <w:rFonts w:ascii="Georgia" w:eastAsia="Calibri" w:hAnsi="Georgia"/>
                <w:b/>
              </w:rPr>
            </w:pPr>
            <w:r w:rsidRPr="0083459F">
              <w:rPr>
                <w:rFonts w:ascii="Georgia" w:eastAsia="Calibri" w:hAnsi="Georgia"/>
                <w:b/>
              </w:rPr>
              <w:t>-</w:t>
            </w:r>
          </w:p>
          <w:p w14:paraId="00D6755F" w14:textId="47897CAE" w:rsidR="006C5408" w:rsidRPr="0083459F" w:rsidRDefault="006C5408" w:rsidP="006712DF">
            <w:pPr>
              <w:overflowPunct w:val="0"/>
              <w:autoSpaceDE w:val="0"/>
              <w:autoSpaceDN w:val="0"/>
              <w:adjustRightInd w:val="0"/>
              <w:jc w:val="center"/>
              <w:rPr>
                <w:rFonts w:ascii="Georgia" w:eastAsia="Calibri" w:hAnsi="Georgia"/>
              </w:rPr>
            </w:pPr>
          </w:p>
        </w:tc>
        <w:tc>
          <w:tcPr>
            <w:tcW w:w="992" w:type="dxa"/>
            <w:vAlign w:val="center"/>
          </w:tcPr>
          <w:p w14:paraId="639B91B1" w14:textId="77777777" w:rsidR="006C5408" w:rsidRPr="0083459F" w:rsidRDefault="006C5408" w:rsidP="006712DF">
            <w:pPr>
              <w:overflowPunct w:val="0"/>
              <w:autoSpaceDE w:val="0"/>
              <w:autoSpaceDN w:val="0"/>
              <w:adjustRightInd w:val="0"/>
              <w:jc w:val="center"/>
              <w:rPr>
                <w:rFonts w:ascii="Georgia" w:eastAsia="Calibri" w:hAnsi="Georgia"/>
                <w:b/>
              </w:rPr>
            </w:pPr>
            <w:r w:rsidRPr="0083459F">
              <w:rPr>
                <w:rFonts w:ascii="Georgia" w:eastAsia="Calibri" w:hAnsi="Georgia"/>
                <w:b/>
              </w:rPr>
              <w:t>-</w:t>
            </w:r>
          </w:p>
          <w:p w14:paraId="3E617F73" w14:textId="7CA7AC4A" w:rsidR="006C5408" w:rsidRPr="0083459F" w:rsidRDefault="006C5408" w:rsidP="006712DF">
            <w:pPr>
              <w:overflowPunct w:val="0"/>
              <w:autoSpaceDE w:val="0"/>
              <w:autoSpaceDN w:val="0"/>
              <w:adjustRightInd w:val="0"/>
              <w:jc w:val="center"/>
              <w:rPr>
                <w:rFonts w:ascii="Georgia" w:eastAsia="Calibri" w:hAnsi="Georgia"/>
              </w:rPr>
            </w:pPr>
          </w:p>
        </w:tc>
        <w:tc>
          <w:tcPr>
            <w:tcW w:w="2410" w:type="dxa"/>
          </w:tcPr>
          <w:p w14:paraId="4335BB32" w14:textId="7EED8A16" w:rsidR="006C5408" w:rsidRPr="0083459F" w:rsidRDefault="006C5408" w:rsidP="006712DF">
            <w:pPr>
              <w:overflowPunct w:val="0"/>
              <w:autoSpaceDE w:val="0"/>
              <w:autoSpaceDN w:val="0"/>
              <w:adjustRightInd w:val="0"/>
              <w:jc w:val="center"/>
              <w:rPr>
                <w:rFonts w:ascii="Georgia" w:eastAsia="Calibri" w:hAnsi="Georgia"/>
                <w:b/>
              </w:rPr>
            </w:pPr>
            <w:r w:rsidRPr="0083459F">
              <w:rPr>
                <w:rFonts w:ascii="Georgia" w:eastAsia="Calibri" w:hAnsi="Georgia"/>
              </w:rPr>
              <w:t>MD42TRPBAA222220A00027AC</w:t>
            </w:r>
          </w:p>
        </w:tc>
      </w:tr>
      <w:tr w:rsidR="006C5408" w:rsidRPr="0083459F" w14:paraId="22F5B456" w14:textId="77777777" w:rsidTr="006C5408">
        <w:trPr>
          <w:trHeight w:val="20"/>
        </w:trPr>
        <w:tc>
          <w:tcPr>
            <w:tcW w:w="425" w:type="dxa"/>
          </w:tcPr>
          <w:p w14:paraId="693BE000" w14:textId="77777777" w:rsidR="006C5408" w:rsidRPr="0083459F" w:rsidRDefault="006C5408" w:rsidP="006712DF">
            <w:pPr>
              <w:overflowPunct w:val="0"/>
              <w:autoSpaceDE w:val="0"/>
              <w:autoSpaceDN w:val="0"/>
              <w:adjustRightInd w:val="0"/>
              <w:rPr>
                <w:rFonts w:ascii="Georgia" w:eastAsia="Calibri" w:hAnsi="Georgia"/>
              </w:rPr>
            </w:pPr>
            <w:r w:rsidRPr="0083459F">
              <w:rPr>
                <w:rFonts w:ascii="Georgia" w:eastAsia="Calibri" w:hAnsi="Georgia"/>
              </w:rPr>
              <w:t>7</w:t>
            </w:r>
          </w:p>
        </w:tc>
        <w:tc>
          <w:tcPr>
            <w:tcW w:w="1560" w:type="dxa"/>
          </w:tcPr>
          <w:p w14:paraId="390D624D" w14:textId="77777777" w:rsidR="006C5408" w:rsidRPr="0083459F" w:rsidRDefault="006C5408" w:rsidP="006712DF">
            <w:pPr>
              <w:overflowPunct w:val="0"/>
              <w:autoSpaceDE w:val="0"/>
              <w:autoSpaceDN w:val="0"/>
              <w:adjustRightInd w:val="0"/>
              <w:rPr>
                <w:rFonts w:ascii="Georgia" w:eastAsia="Calibri" w:hAnsi="Georgia"/>
              </w:rPr>
            </w:pPr>
            <w:r w:rsidRPr="0083459F">
              <w:rPr>
                <w:rFonts w:ascii="Georgia" w:eastAsia="Calibri" w:hAnsi="Georgia"/>
              </w:rPr>
              <w:t xml:space="preserve">Servicii de telefonie </w:t>
            </w:r>
            <w:r w:rsidRPr="0083459F">
              <w:rPr>
                <w:rFonts w:ascii="Georgia" w:eastAsia="Calibri" w:hAnsi="Georgia"/>
              </w:rPr>
              <w:lastRenderedPageBreak/>
              <w:t>mobilă, corporativă și internet mobil</w:t>
            </w:r>
          </w:p>
        </w:tc>
        <w:tc>
          <w:tcPr>
            <w:tcW w:w="5245" w:type="dxa"/>
            <w:tcBorders>
              <w:top w:val="single" w:sz="4" w:space="0" w:color="auto"/>
              <w:left w:val="single" w:sz="4" w:space="0" w:color="auto"/>
              <w:bottom w:val="single" w:sz="4" w:space="0" w:color="auto"/>
            </w:tcBorders>
          </w:tcPr>
          <w:p w14:paraId="5180F8F1" w14:textId="3E1F3923" w:rsidR="006C5408" w:rsidRPr="0083459F" w:rsidRDefault="006C5408" w:rsidP="006712DF">
            <w:pPr>
              <w:overflowPunct w:val="0"/>
              <w:autoSpaceDE w:val="0"/>
              <w:autoSpaceDN w:val="0"/>
              <w:adjustRightInd w:val="0"/>
              <w:rPr>
                <w:rFonts w:ascii="Georgia" w:hAnsi="Georgia"/>
              </w:rPr>
            </w:pPr>
            <w:r w:rsidRPr="0083459F">
              <w:rPr>
                <w:rFonts w:ascii="Georgia" w:hAnsi="Georgia"/>
              </w:rPr>
              <w:lastRenderedPageBreak/>
              <w:t>Abonament 300 min. + CUG + internet mobil</w:t>
            </w:r>
            <w:r>
              <w:rPr>
                <w:rFonts w:ascii="Georgia" w:hAnsi="Georgia"/>
              </w:rPr>
              <w:t xml:space="preserve"> </w:t>
            </w:r>
            <w:r w:rsidRPr="006E1670">
              <w:rPr>
                <w:rFonts w:ascii="Georgia" w:hAnsi="Georgia"/>
                <w:b/>
                <w:bCs/>
              </w:rPr>
              <w:t>10 Gb + 20 SMS</w:t>
            </w:r>
            <w:r w:rsidRPr="0083459F">
              <w:rPr>
                <w:rFonts w:ascii="Georgia" w:hAnsi="Georgia"/>
              </w:rPr>
              <w:t xml:space="preserve"> în CUG și naționale. Apeluri spre orice rețea </w:t>
            </w:r>
            <w:r w:rsidRPr="0083459F">
              <w:rPr>
                <w:rFonts w:ascii="Georgia" w:hAnsi="Georgia"/>
              </w:rPr>
              <w:lastRenderedPageBreak/>
              <w:t>națională și internațională de telefonie mobilă și fixă. CUG - Serviciul grup închis de utilizatori, convorbiri nelimitate</w:t>
            </w:r>
          </w:p>
        </w:tc>
        <w:tc>
          <w:tcPr>
            <w:tcW w:w="708" w:type="dxa"/>
            <w:tcBorders>
              <w:top w:val="single" w:sz="4" w:space="0" w:color="auto"/>
              <w:left w:val="single" w:sz="4" w:space="0" w:color="auto"/>
              <w:bottom w:val="single" w:sz="4" w:space="0" w:color="auto"/>
            </w:tcBorders>
            <w:vAlign w:val="center"/>
          </w:tcPr>
          <w:p w14:paraId="5BDB0EA4" w14:textId="77777777" w:rsidR="006C5408" w:rsidRPr="0083459F" w:rsidRDefault="006C5408" w:rsidP="006712DF">
            <w:pPr>
              <w:overflowPunct w:val="0"/>
              <w:autoSpaceDE w:val="0"/>
              <w:autoSpaceDN w:val="0"/>
              <w:adjustRightInd w:val="0"/>
              <w:jc w:val="center"/>
              <w:rPr>
                <w:rFonts w:ascii="Georgia" w:hAnsi="Georgia"/>
                <w:caps/>
              </w:rPr>
            </w:pPr>
            <w:r w:rsidRPr="0083459F">
              <w:rPr>
                <w:rFonts w:ascii="Georgia" w:hAnsi="Georgia"/>
                <w:caps/>
              </w:rPr>
              <w:lastRenderedPageBreak/>
              <w:t>10</w:t>
            </w:r>
          </w:p>
        </w:tc>
        <w:tc>
          <w:tcPr>
            <w:tcW w:w="1134" w:type="dxa"/>
            <w:tcBorders>
              <w:top w:val="single" w:sz="4" w:space="0" w:color="auto"/>
              <w:left w:val="single" w:sz="4" w:space="0" w:color="auto"/>
              <w:bottom w:val="single" w:sz="4" w:space="0" w:color="auto"/>
              <w:right w:val="single" w:sz="4" w:space="0" w:color="auto"/>
            </w:tcBorders>
            <w:vAlign w:val="center"/>
          </w:tcPr>
          <w:p w14:paraId="7DCD824A" w14:textId="77777777" w:rsidR="006C5408" w:rsidRPr="0083459F" w:rsidRDefault="006C5408" w:rsidP="006712DF">
            <w:pPr>
              <w:overflowPunct w:val="0"/>
              <w:autoSpaceDE w:val="0"/>
              <w:autoSpaceDN w:val="0"/>
              <w:adjustRightInd w:val="0"/>
              <w:jc w:val="center"/>
              <w:rPr>
                <w:rFonts w:ascii="Georgia" w:eastAsia="Calibri" w:hAnsi="Georgia"/>
              </w:rPr>
            </w:pPr>
            <w:r>
              <w:rPr>
                <w:rFonts w:ascii="Georgia" w:eastAsia="Calibri" w:hAnsi="Georgia"/>
              </w:rPr>
              <w:t>abonamente</w:t>
            </w:r>
          </w:p>
        </w:tc>
        <w:tc>
          <w:tcPr>
            <w:tcW w:w="1134" w:type="dxa"/>
            <w:vMerge/>
          </w:tcPr>
          <w:p w14:paraId="500C537B" w14:textId="77777777" w:rsidR="006C5408" w:rsidRPr="0083459F" w:rsidRDefault="006C5408" w:rsidP="006712DF">
            <w:pPr>
              <w:overflowPunct w:val="0"/>
              <w:autoSpaceDE w:val="0"/>
              <w:autoSpaceDN w:val="0"/>
              <w:adjustRightInd w:val="0"/>
              <w:jc w:val="center"/>
              <w:rPr>
                <w:rFonts w:ascii="Georgia" w:eastAsia="Calibri" w:hAnsi="Georgia"/>
              </w:rPr>
            </w:pPr>
          </w:p>
        </w:tc>
        <w:tc>
          <w:tcPr>
            <w:tcW w:w="1276" w:type="dxa"/>
            <w:vAlign w:val="center"/>
          </w:tcPr>
          <w:p w14:paraId="62313214" w14:textId="77777777" w:rsidR="006C5408" w:rsidRPr="0083459F" w:rsidRDefault="006C5408" w:rsidP="006712DF">
            <w:pPr>
              <w:overflowPunct w:val="0"/>
              <w:autoSpaceDE w:val="0"/>
              <w:autoSpaceDN w:val="0"/>
              <w:adjustRightInd w:val="0"/>
              <w:jc w:val="center"/>
              <w:rPr>
                <w:rFonts w:ascii="Georgia" w:eastAsia="Calibri" w:hAnsi="Georgia"/>
                <w:b/>
              </w:rPr>
            </w:pPr>
            <w:r w:rsidRPr="0083459F">
              <w:rPr>
                <w:rFonts w:ascii="Georgia" w:eastAsia="Calibri" w:hAnsi="Georgia"/>
                <w:b/>
              </w:rPr>
              <w:t>-</w:t>
            </w:r>
          </w:p>
          <w:p w14:paraId="03EB869B" w14:textId="21B7BDF2" w:rsidR="006C5408" w:rsidRPr="0083459F" w:rsidRDefault="006C5408" w:rsidP="006712DF">
            <w:pPr>
              <w:overflowPunct w:val="0"/>
              <w:autoSpaceDE w:val="0"/>
              <w:autoSpaceDN w:val="0"/>
              <w:adjustRightInd w:val="0"/>
              <w:jc w:val="center"/>
              <w:rPr>
                <w:rFonts w:ascii="Georgia" w:eastAsia="Calibri" w:hAnsi="Georgia"/>
              </w:rPr>
            </w:pPr>
          </w:p>
        </w:tc>
        <w:tc>
          <w:tcPr>
            <w:tcW w:w="1134" w:type="dxa"/>
            <w:vAlign w:val="center"/>
          </w:tcPr>
          <w:p w14:paraId="145B0FFF" w14:textId="77777777" w:rsidR="006C5408" w:rsidRPr="0083459F" w:rsidRDefault="006C5408" w:rsidP="006712DF">
            <w:pPr>
              <w:overflowPunct w:val="0"/>
              <w:autoSpaceDE w:val="0"/>
              <w:autoSpaceDN w:val="0"/>
              <w:adjustRightInd w:val="0"/>
              <w:jc w:val="center"/>
              <w:rPr>
                <w:rFonts w:ascii="Georgia" w:eastAsia="Calibri" w:hAnsi="Georgia"/>
                <w:b/>
              </w:rPr>
            </w:pPr>
            <w:r w:rsidRPr="0083459F">
              <w:rPr>
                <w:rFonts w:ascii="Georgia" w:eastAsia="Calibri" w:hAnsi="Georgia"/>
                <w:b/>
              </w:rPr>
              <w:t>-</w:t>
            </w:r>
          </w:p>
          <w:p w14:paraId="7D979184" w14:textId="1FC69E68" w:rsidR="006C5408" w:rsidRPr="0083459F" w:rsidRDefault="006C5408" w:rsidP="006712DF">
            <w:pPr>
              <w:overflowPunct w:val="0"/>
              <w:autoSpaceDE w:val="0"/>
              <w:autoSpaceDN w:val="0"/>
              <w:adjustRightInd w:val="0"/>
              <w:jc w:val="center"/>
              <w:rPr>
                <w:rFonts w:ascii="Georgia" w:eastAsia="Calibri" w:hAnsi="Georgia"/>
              </w:rPr>
            </w:pPr>
          </w:p>
        </w:tc>
        <w:tc>
          <w:tcPr>
            <w:tcW w:w="992" w:type="dxa"/>
            <w:vAlign w:val="center"/>
          </w:tcPr>
          <w:p w14:paraId="04815E3E" w14:textId="77777777" w:rsidR="006C5408" w:rsidRPr="0083459F" w:rsidRDefault="006C5408" w:rsidP="006712DF">
            <w:pPr>
              <w:overflowPunct w:val="0"/>
              <w:autoSpaceDE w:val="0"/>
              <w:autoSpaceDN w:val="0"/>
              <w:adjustRightInd w:val="0"/>
              <w:jc w:val="center"/>
              <w:rPr>
                <w:rFonts w:ascii="Georgia" w:eastAsia="Calibri" w:hAnsi="Georgia"/>
                <w:b/>
              </w:rPr>
            </w:pPr>
            <w:r w:rsidRPr="0083459F">
              <w:rPr>
                <w:rFonts w:ascii="Georgia" w:eastAsia="Calibri" w:hAnsi="Georgia"/>
                <w:b/>
              </w:rPr>
              <w:t>-</w:t>
            </w:r>
          </w:p>
          <w:p w14:paraId="3AB67169" w14:textId="719C99D6" w:rsidR="006C5408" w:rsidRPr="0083459F" w:rsidRDefault="006C5408" w:rsidP="006712DF">
            <w:pPr>
              <w:overflowPunct w:val="0"/>
              <w:autoSpaceDE w:val="0"/>
              <w:autoSpaceDN w:val="0"/>
              <w:adjustRightInd w:val="0"/>
              <w:jc w:val="center"/>
              <w:rPr>
                <w:rFonts w:ascii="Georgia" w:eastAsia="Calibri" w:hAnsi="Georgia"/>
              </w:rPr>
            </w:pPr>
          </w:p>
        </w:tc>
        <w:tc>
          <w:tcPr>
            <w:tcW w:w="2410" w:type="dxa"/>
          </w:tcPr>
          <w:p w14:paraId="62279115" w14:textId="0E2144B1" w:rsidR="006C5408" w:rsidRPr="0083459F" w:rsidRDefault="006C5408" w:rsidP="006712DF">
            <w:pPr>
              <w:overflowPunct w:val="0"/>
              <w:autoSpaceDE w:val="0"/>
              <w:autoSpaceDN w:val="0"/>
              <w:adjustRightInd w:val="0"/>
              <w:jc w:val="center"/>
              <w:rPr>
                <w:rFonts w:ascii="Georgia" w:eastAsia="Calibri" w:hAnsi="Georgia"/>
                <w:b/>
              </w:rPr>
            </w:pPr>
            <w:r w:rsidRPr="0083459F">
              <w:rPr>
                <w:rFonts w:ascii="Georgia" w:eastAsia="Calibri" w:hAnsi="Georgia"/>
              </w:rPr>
              <w:t>MD42TRPBAA222220A00027AC</w:t>
            </w:r>
          </w:p>
        </w:tc>
      </w:tr>
      <w:tr w:rsidR="006C5408" w:rsidRPr="0083459F" w14:paraId="100D021C" w14:textId="77777777" w:rsidTr="006C5408">
        <w:trPr>
          <w:trHeight w:val="20"/>
        </w:trPr>
        <w:tc>
          <w:tcPr>
            <w:tcW w:w="425" w:type="dxa"/>
          </w:tcPr>
          <w:p w14:paraId="47141BB0" w14:textId="77777777" w:rsidR="006C5408" w:rsidRPr="0083459F" w:rsidRDefault="006C5408" w:rsidP="006712DF">
            <w:pPr>
              <w:overflowPunct w:val="0"/>
              <w:autoSpaceDE w:val="0"/>
              <w:autoSpaceDN w:val="0"/>
              <w:adjustRightInd w:val="0"/>
              <w:rPr>
                <w:rFonts w:ascii="Georgia" w:eastAsia="Calibri" w:hAnsi="Georgia"/>
              </w:rPr>
            </w:pPr>
            <w:r w:rsidRPr="0083459F">
              <w:rPr>
                <w:rFonts w:ascii="Georgia" w:eastAsia="Calibri" w:hAnsi="Georgia"/>
              </w:rPr>
              <w:t>8</w:t>
            </w:r>
          </w:p>
        </w:tc>
        <w:tc>
          <w:tcPr>
            <w:tcW w:w="1560" w:type="dxa"/>
          </w:tcPr>
          <w:p w14:paraId="6976FD9C" w14:textId="77777777" w:rsidR="006C5408" w:rsidRPr="0083459F" w:rsidRDefault="006C5408" w:rsidP="006712DF">
            <w:pPr>
              <w:overflowPunct w:val="0"/>
              <w:autoSpaceDE w:val="0"/>
              <w:autoSpaceDN w:val="0"/>
              <w:adjustRightInd w:val="0"/>
              <w:rPr>
                <w:rFonts w:ascii="Georgia" w:eastAsia="Calibri" w:hAnsi="Georgia"/>
              </w:rPr>
            </w:pPr>
            <w:r w:rsidRPr="0083459F">
              <w:rPr>
                <w:rFonts w:ascii="Georgia" w:eastAsia="Calibri" w:hAnsi="Georgia"/>
              </w:rPr>
              <w:t>Servicii de telefonie mobilă, corporativă și internet mobil</w:t>
            </w:r>
          </w:p>
        </w:tc>
        <w:tc>
          <w:tcPr>
            <w:tcW w:w="5245" w:type="dxa"/>
            <w:tcBorders>
              <w:top w:val="single" w:sz="4" w:space="0" w:color="auto"/>
              <w:left w:val="single" w:sz="4" w:space="0" w:color="auto"/>
              <w:bottom w:val="single" w:sz="4" w:space="0" w:color="auto"/>
            </w:tcBorders>
          </w:tcPr>
          <w:p w14:paraId="14EC3F3D" w14:textId="1D15A7EC" w:rsidR="006C5408" w:rsidRPr="0083459F" w:rsidRDefault="006C5408" w:rsidP="006712DF">
            <w:pPr>
              <w:overflowPunct w:val="0"/>
              <w:autoSpaceDE w:val="0"/>
              <w:autoSpaceDN w:val="0"/>
              <w:adjustRightInd w:val="0"/>
              <w:rPr>
                <w:rFonts w:ascii="Georgia" w:hAnsi="Georgia"/>
              </w:rPr>
            </w:pPr>
            <w:r w:rsidRPr="0083459F">
              <w:rPr>
                <w:rFonts w:ascii="Georgia" w:hAnsi="Georgia"/>
              </w:rPr>
              <w:t xml:space="preserve">Abonament 350 min. + CUG + internet mobil </w:t>
            </w:r>
            <w:r w:rsidRPr="006E1670">
              <w:rPr>
                <w:rFonts w:ascii="Georgia" w:hAnsi="Georgia"/>
                <w:b/>
                <w:bCs/>
              </w:rPr>
              <w:t>10 Gb + 20 SMS</w:t>
            </w:r>
            <w:r w:rsidRPr="0083459F">
              <w:rPr>
                <w:rFonts w:ascii="Georgia" w:hAnsi="Georgia"/>
              </w:rPr>
              <w:t xml:space="preserve"> în CUG și naționale. Apeluri spre orice rețea națională și internațională de telefonie mobilă și fixă. CUG - Serviciul grup închis de utilizatori, convorbiri nelimitate</w:t>
            </w:r>
          </w:p>
        </w:tc>
        <w:tc>
          <w:tcPr>
            <w:tcW w:w="708" w:type="dxa"/>
            <w:tcBorders>
              <w:top w:val="single" w:sz="4" w:space="0" w:color="auto"/>
              <w:left w:val="single" w:sz="4" w:space="0" w:color="auto"/>
              <w:bottom w:val="single" w:sz="4" w:space="0" w:color="auto"/>
            </w:tcBorders>
            <w:vAlign w:val="center"/>
          </w:tcPr>
          <w:p w14:paraId="4642BA69" w14:textId="77777777" w:rsidR="006C5408" w:rsidRPr="0083459F" w:rsidRDefault="006C5408" w:rsidP="006712DF">
            <w:pPr>
              <w:overflowPunct w:val="0"/>
              <w:autoSpaceDE w:val="0"/>
              <w:autoSpaceDN w:val="0"/>
              <w:adjustRightInd w:val="0"/>
              <w:jc w:val="center"/>
              <w:rPr>
                <w:rFonts w:ascii="Georgia" w:hAnsi="Georgia"/>
                <w:caps/>
              </w:rPr>
            </w:pPr>
            <w:r w:rsidRPr="0083459F">
              <w:rPr>
                <w:rFonts w:ascii="Georgia" w:hAnsi="Georgia"/>
                <w:caps/>
              </w:rPr>
              <w:t>5</w:t>
            </w:r>
          </w:p>
        </w:tc>
        <w:tc>
          <w:tcPr>
            <w:tcW w:w="1134" w:type="dxa"/>
            <w:tcBorders>
              <w:top w:val="single" w:sz="4" w:space="0" w:color="auto"/>
              <w:left w:val="single" w:sz="4" w:space="0" w:color="auto"/>
              <w:bottom w:val="single" w:sz="4" w:space="0" w:color="auto"/>
              <w:right w:val="single" w:sz="4" w:space="0" w:color="auto"/>
            </w:tcBorders>
            <w:vAlign w:val="center"/>
          </w:tcPr>
          <w:p w14:paraId="08F63147" w14:textId="77777777" w:rsidR="006C5408" w:rsidRPr="0083459F" w:rsidRDefault="006C5408" w:rsidP="006712DF">
            <w:pPr>
              <w:overflowPunct w:val="0"/>
              <w:autoSpaceDE w:val="0"/>
              <w:autoSpaceDN w:val="0"/>
              <w:adjustRightInd w:val="0"/>
              <w:jc w:val="center"/>
              <w:rPr>
                <w:rFonts w:ascii="Georgia" w:eastAsia="Calibri" w:hAnsi="Georgia"/>
              </w:rPr>
            </w:pPr>
            <w:r>
              <w:rPr>
                <w:rFonts w:ascii="Georgia" w:eastAsia="Calibri" w:hAnsi="Georgia"/>
              </w:rPr>
              <w:t>abonamente</w:t>
            </w:r>
          </w:p>
        </w:tc>
        <w:tc>
          <w:tcPr>
            <w:tcW w:w="1134" w:type="dxa"/>
            <w:vMerge/>
          </w:tcPr>
          <w:p w14:paraId="67CD302E" w14:textId="77777777" w:rsidR="006C5408" w:rsidRPr="0083459F" w:rsidRDefault="006C5408" w:rsidP="006712DF">
            <w:pPr>
              <w:overflowPunct w:val="0"/>
              <w:autoSpaceDE w:val="0"/>
              <w:autoSpaceDN w:val="0"/>
              <w:adjustRightInd w:val="0"/>
              <w:jc w:val="center"/>
              <w:rPr>
                <w:rFonts w:ascii="Georgia" w:eastAsia="Calibri" w:hAnsi="Georgia"/>
              </w:rPr>
            </w:pPr>
          </w:p>
        </w:tc>
        <w:tc>
          <w:tcPr>
            <w:tcW w:w="1276" w:type="dxa"/>
            <w:vAlign w:val="center"/>
          </w:tcPr>
          <w:p w14:paraId="72091144" w14:textId="77777777" w:rsidR="006C5408" w:rsidRPr="0083459F" w:rsidRDefault="006C5408" w:rsidP="006712DF">
            <w:pPr>
              <w:overflowPunct w:val="0"/>
              <w:autoSpaceDE w:val="0"/>
              <w:autoSpaceDN w:val="0"/>
              <w:adjustRightInd w:val="0"/>
              <w:jc w:val="center"/>
              <w:rPr>
                <w:rFonts w:ascii="Georgia" w:eastAsia="Calibri" w:hAnsi="Georgia"/>
                <w:b/>
              </w:rPr>
            </w:pPr>
            <w:r w:rsidRPr="0083459F">
              <w:rPr>
                <w:rFonts w:ascii="Georgia" w:eastAsia="Calibri" w:hAnsi="Georgia"/>
                <w:b/>
              </w:rPr>
              <w:t>-</w:t>
            </w:r>
          </w:p>
          <w:p w14:paraId="45BE482D" w14:textId="11829FA2" w:rsidR="006C5408" w:rsidRPr="0083459F" w:rsidRDefault="006C5408" w:rsidP="006712DF">
            <w:pPr>
              <w:overflowPunct w:val="0"/>
              <w:autoSpaceDE w:val="0"/>
              <w:autoSpaceDN w:val="0"/>
              <w:adjustRightInd w:val="0"/>
              <w:jc w:val="center"/>
              <w:rPr>
                <w:rFonts w:ascii="Georgia" w:eastAsia="Calibri" w:hAnsi="Georgia"/>
              </w:rPr>
            </w:pPr>
          </w:p>
        </w:tc>
        <w:tc>
          <w:tcPr>
            <w:tcW w:w="1134" w:type="dxa"/>
            <w:vAlign w:val="center"/>
          </w:tcPr>
          <w:p w14:paraId="60E84600" w14:textId="77777777" w:rsidR="006C5408" w:rsidRPr="0083459F" w:rsidRDefault="006C5408" w:rsidP="006712DF">
            <w:pPr>
              <w:overflowPunct w:val="0"/>
              <w:autoSpaceDE w:val="0"/>
              <w:autoSpaceDN w:val="0"/>
              <w:adjustRightInd w:val="0"/>
              <w:jc w:val="center"/>
              <w:rPr>
                <w:rFonts w:ascii="Georgia" w:eastAsia="Calibri" w:hAnsi="Georgia"/>
                <w:b/>
              </w:rPr>
            </w:pPr>
            <w:r w:rsidRPr="0083459F">
              <w:rPr>
                <w:rFonts w:ascii="Georgia" w:eastAsia="Calibri" w:hAnsi="Georgia"/>
                <w:b/>
              </w:rPr>
              <w:t>-</w:t>
            </w:r>
          </w:p>
          <w:p w14:paraId="2FE3BCAB" w14:textId="6597F443" w:rsidR="006C5408" w:rsidRPr="0083459F" w:rsidRDefault="006C5408" w:rsidP="006712DF">
            <w:pPr>
              <w:overflowPunct w:val="0"/>
              <w:autoSpaceDE w:val="0"/>
              <w:autoSpaceDN w:val="0"/>
              <w:adjustRightInd w:val="0"/>
              <w:jc w:val="center"/>
              <w:rPr>
                <w:rFonts w:ascii="Georgia" w:eastAsia="Calibri" w:hAnsi="Georgia"/>
              </w:rPr>
            </w:pPr>
          </w:p>
        </w:tc>
        <w:tc>
          <w:tcPr>
            <w:tcW w:w="992" w:type="dxa"/>
            <w:vAlign w:val="center"/>
          </w:tcPr>
          <w:p w14:paraId="49D26835" w14:textId="77777777" w:rsidR="006C5408" w:rsidRPr="0083459F" w:rsidRDefault="006C5408" w:rsidP="006712DF">
            <w:pPr>
              <w:overflowPunct w:val="0"/>
              <w:autoSpaceDE w:val="0"/>
              <w:autoSpaceDN w:val="0"/>
              <w:adjustRightInd w:val="0"/>
              <w:jc w:val="center"/>
              <w:rPr>
                <w:rFonts w:ascii="Georgia" w:eastAsia="Calibri" w:hAnsi="Georgia"/>
                <w:b/>
              </w:rPr>
            </w:pPr>
            <w:r w:rsidRPr="0083459F">
              <w:rPr>
                <w:rFonts w:ascii="Georgia" w:eastAsia="Calibri" w:hAnsi="Georgia"/>
                <w:b/>
              </w:rPr>
              <w:t>-</w:t>
            </w:r>
          </w:p>
          <w:p w14:paraId="4EC9A930" w14:textId="20FEAF4E" w:rsidR="006C5408" w:rsidRPr="0083459F" w:rsidRDefault="006C5408" w:rsidP="006712DF">
            <w:pPr>
              <w:overflowPunct w:val="0"/>
              <w:autoSpaceDE w:val="0"/>
              <w:autoSpaceDN w:val="0"/>
              <w:adjustRightInd w:val="0"/>
              <w:jc w:val="center"/>
              <w:rPr>
                <w:rFonts w:ascii="Georgia" w:eastAsia="Calibri" w:hAnsi="Georgia"/>
              </w:rPr>
            </w:pPr>
          </w:p>
        </w:tc>
        <w:tc>
          <w:tcPr>
            <w:tcW w:w="2410" w:type="dxa"/>
          </w:tcPr>
          <w:p w14:paraId="655885AC" w14:textId="197A4BB4" w:rsidR="006C5408" w:rsidRPr="0083459F" w:rsidRDefault="006C5408" w:rsidP="006712DF">
            <w:pPr>
              <w:overflowPunct w:val="0"/>
              <w:autoSpaceDE w:val="0"/>
              <w:autoSpaceDN w:val="0"/>
              <w:adjustRightInd w:val="0"/>
              <w:jc w:val="center"/>
              <w:rPr>
                <w:rFonts w:ascii="Georgia" w:eastAsia="Calibri" w:hAnsi="Georgia"/>
                <w:b/>
              </w:rPr>
            </w:pPr>
            <w:r w:rsidRPr="0083459F">
              <w:rPr>
                <w:rFonts w:ascii="Georgia" w:eastAsia="Calibri" w:hAnsi="Georgia"/>
              </w:rPr>
              <w:t>MD42TRPBAA222220A00027AC</w:t>
            </w:r>
          </w:p>
        </w:tc>
      </w:tr>
      <w:tr w:rsidR="006C5408" w:rsidRPr="0083459F" w14:paraId="60B11868" w14:textId="77777777" w:rsidTr="006C5408">
        <w:trPr>
          <w:trHeight w:val="20"/>
        </w:trPr>
        <w:tc>
          <w:tcPr>
            <w:tcW w:w="425" w:type="dxa"/>
          </w:tcPr>
          <w:p w14:paraId="5E16B1DB" w14:textId="77777777" w:rsidR="006C5408" w:rsidRPr="0083459F" w:rsidRDefault="006C5408" w:rsidP="006712DF">
            <w:pPr>
              <w:overflowPunct w:val="0"/>
              <w:autoSpaceDE w:val="0"/>
              <w:autoSpaceDN w:val="0"/>
              <w:adjustRightInd w:val="0"/>
              <w:rPr>
                <w:rFonts w:ascii="Georgia" w:eastAsia="Calibri" w:hAnsi="Georgia"/>
              </w:rPr>
            </w:pPr>
            <w:r w:rsidRPr="0083459F">
              <w:rPr>
                <w:rFonts w:ascii="Georgia" w:eastAsia="Calibri" w:hAnsi="Georgia"/>
              </w:rPr>
              <w:t>9</w:t>
            </w:r>
          </w:p>
        </w:tc>
        <w:tc>
          <w:tcPr>
            <w:tcW w:w="1560" w:type="dxa"/>
          </w:tcPr>
          <w:p w14:paraId="27B1F58D" w14:textId="77777777" w:rsidR="006C5408" w:rsidRPr="0083459F" w:rsidRDefault="006C5408" w:rsidP="006712DF">
            <w:pPr>
              <w:overflowPunct w:val="0"/>
              <w:autoSpaceDE w:val="0"/>
              <w:autoSpaceDN w:val="0"/>
              <w:adjustRightInd w:val="0"/>
              <w:rPr>
                <w:rFonts w:ascii="Georgia" w:eastAsia="Calibri" w:hAnsi="Georgia"/>
              </w:rPr>
            </w:pPr>
            <w:r w:rsidRPr="0083459F">
              <w:rPr>
                <w:rFonts w:ascii="Georgia" w:eastAsia="Calibri" w:hAnsi="Georgia"/>
              </w:rPr>
              <w:t>Servicii de telefonie mobilă, corporativă și internet mobil</w:t>
            </w:r>
          </w:p>
        </w:tc>
        <w:tc>
          <w:tcPr>
            <w:tcW w:w="5245" w:type="dxa"/>
            <w:tcBorders>
              <w:top w:val="single" w:sz="4" w:space="0" w:color="auto"/>
              <w:left w:val="single" w:sz="4" w:space="0" w:color="auto"/>
              <w:bottom w:val="single" w:sz="4" w:space="0" w:color="auto"/>
            </w:tcBorders>
          </w:tcPr>
          <w:p w14:paraId="7125F7A3" w14:textId="08C6BC05" w:rsidR="006C5408" w:rsidRPr="0083459F" w:rsidRDefault="006C5408" w:rsidP="006712DF">
            <w:pPr>
              <w:overflowPunct w:val="0"/>
              <w:autoSpaceDE w:val="0"/>
              <w:autoSpaceDN w:val="0"/>
              <w:adjustRightInd w:val="0"/>
              <w:rPr>
                <w:rFonts w:ascii="Georgia" w:hAnsi="Georgia"/>
              </w:rPr>
            </w:pPr>
            <w:r w:rsidRPr="0083459F">
              <w:rPr>
                <w:rFonts w:ascii="Georgia" w:hAnsi="Georgia"/>
              </w:rPr>
              <w:t>Abonament 20 min. internaționale (această opțiune urmează a fi activată la solicitare, suplimentar la abonamentele de bază)</w:t>
            </w:r>
          </w:p>
        </w:tc>
        <w:tc>
          <w:tcPr>
            <w:tcW w:w="708" w:type="dxa"/>
            <w:tcBorders>
              <w:top w:val="single" w:sz="4" w:space="0" w:color="auto"/>
              <w:left w:val="single" w:sz="4" w:space="0" w:color="auto"/>
              <w:bottom w:val="single" w:sz="4" w:space="0" w:color="auto"/>
            </w:tcBorders>
            <w:vAlign w:val="center"/>
          </w:tcPr>
          <w:p w14:paraId="589A2B1D" w14:textId="77777777" w:rsidR="006C5408" w:rsidRPr="0083459F" w:rsidRDefault="006C5408" w:rsidP="006712DF">
            <w:pPr>
              <w:overflowPunct w:val="0"/>
              <w:autoSpaceDE w:val="0"/>
              <w:autoSpaceDN w:val="0"/>
              <w:adjustRightInd w:val="0"/>
              <w:jc w:val="center"/>
              <w:rPr>
                <w:rFonts w:ascii="Georgia" w:hAnsi="Georgia"/>
                <w:caps/>
              </w:rPr>
            </w:pPr>
            <w:r w:rsidRPr="0083459F">
              <w:rPr>
                <w:rFonts w:ascii="Georgia" w:hAnsi="Georgia"/>
              </w:rPr>
              <w:t>5</w:t>
            </w:r>
          </w:p>
        </w:tc>
        <w:tc>
          <w:tcPr>
            <w:tcW w:w="1134" w:type="dxa"/>
            <w:tcBorders>
              <w:top w:val="single" w:sz="4" w:space="0" w:color="auto"/>
              <w:left w:val="single" w:sz="4" w:space="0" w:color="auto"/>
              <w:bottom w:val="single" w:sz="4" w:space="0" w:color="auto"/>
              <w:right w:val="single" w:sz="4" w:space="0" w:color="auto"/>
            </w:tcBorders>
            <w:vAlign w:val="center"/>
          </w:tcPr>
          <w:p w14:paraId="2D74DDF7" w14:textId="77777777" w:rsidR="006C5408" w:rsidRPr="0083459F" w:rsidRDefault="006C5408" w:rsidP="006712DF">
            <w:pPr>
              <w:overflowPunct w:val="0"/>
              <w:autoSpaceDE w:val="0"/>
              <w:autoSpaceDN w:val="0"/>
              <w:adjustRightInd w:val="0"/>
              <w:jc w:val="center"/>
              <w:rPr>
                <w:rFonts w:ascii="Georgia" w:eastAsia="Calibri" w:hAnsi="Georgia"/>
              </w:rPr>
            </w:pPr>
            <w:r>
              <w:rPr>
                <w:rFonts w:ascii="Georgia" w:eastAsia="Calibri" w:hAnsi="Georgia"/>
              </w:rPr>
              <w:t>abonamente</w:t>
            </w:r>
          </w:p>
        </w:tc>
        <w:tc>
          <w:tcPr>
            <w:tcW w:w="1134" w:type="dxa"/>
            <w:vMerge/>
          </w:tcPr>
          <w:p w14:paraId="77740BD1" w14:textId="77777777" w:rsidR="006C5408" w:rsidRPr="0083459F" w:rsidRDefault="006C5408" w:rsidP="006712DF">
            <w:pPr>
              <w:overflowPunct w:val="0"/>
              <w:autoSpaceDE w:val="0"/>
              <w:autoSpaceDN w:val="0"/>
              <w:adjustRightInd w:val="0"/>
              <w:jc w:val="center"/>
              <w:rPr>
                <w:rFonts w:ascii="Georgia" w:eastAsia="Calibri" w:hAnsi="Georgia"/>
              </w:rPr>
            </w:pPr>
          </w:p>
        </w:tc>
        <w:tc>
          <w:tcPr>
            <w:tcW w:w="1276" w:type="dxa"/>
            <w:vAlign w:val="center"/>
          </w:tcPr>
          <w:p w14:paraId="27F49CE9" w14:textId="77777777" w:rsidR="006C5408" w:rsidRPr="0083459F" w:rsidRDefault="006C5408" w:rsidP="006712DF">
            <w:pPr>
              <w:overflowPunct w:val="0"/>
              <w:autoSpaceDE w:val="0"/>
              <w:autoSpaceDN w:val="0"/>
              <w:adjustRightInd w:val="0"/>
              <w:jc w:val="center"/>
              <w:rPr>
                <w:rFonts w:ascii="Georgia" w:eastAsia="Calibri" w:hAnsi="Georgia"/>
                <w:b/>
              </w:rPr>
            </w:pPr>
            <w:r w:rsidRPr="0083459F">
              <w:rPr>
                <w:rFonts w:ascii="Georgia" w:eastAsia="Calibri" w:hAnsi="Georgia"/>
                <w:b/>
              </w:rPr>
              <w:t>-</w:t>
            </w:r>
          </w:p>
          <w:p w14:paraId="39F64EE2" w14:textId="1655E3F8" w:rsidR="006C5408" w:rsidRPr="0083459F" w:rsidRDefault="006C5408" w:rsidP="006712DF">
            <w:pPr>
              <w:overflowPunct w:val="0"/>
              <w:autoSpaceDE w:val="0"/>
              <w:autoSpaceDN w:val="0"/>
              <w:adjustRightInd w:val="0"/>
              <w:jc w:val="center"/>
              <w:rPr>
                <w:rFonts w:ascii="Georgia" w:eastAsia="Calibri" w:hAnsi="Georgia"/>
              </w:rPr>
            </w:pPr>
          </w:p>
        </w:tc>
        <w:tc>
          <w:tcPr>
            <w:tcW w:w="1134" w:type="dxa"/>
            <w:vAlign w:val="center"/>
          </w:tcPr>
          <w:p w14:paraId="6E346072" w14:textId="77777777" w:rsidR="006C5408" w:rsidRPr="0083459F" w:rsidRDefault="006C5408" w:rsidP="006712DF">
            <w:pPr>
              <w:overflowPunct w:val="0"/>
              <w:autoSpaceDE w:val="0"/>
              <w:autoSpaceDN w:val="0"/>
              <w:adjustRightInd w:val="0"/>
              <w:jc w:val="center"/>
              <w:rPr>
                <w:rFonts w:ascii="Georgia" w:eastAsia="Calibri" w:hAnsi="Georgia"/>
                <w:b/>
              </w:rPr>
            </w:pPr>
            <w:r w:rsidRPr="0083459F">
              <w:rPr>
                <w:rFonts w:ascii="Georgia" w:eastAsia="Calibri" w:hAnsi="Georgia"/>
                <w:b/>
              </w:rPr>
              <w:t>-</w:t>
            </w:r>
          </w:p>
          <w:p w14:paraId="393CF49E" w14:textId="4844E6C5" w:rsidR="006C5408" w:rsidRPr="0083459F" w:rsidRDefault="006C5408" w:rsidP="006712DF">
            <w:pPr>
              <w:overflowPunct w:val="0"/>
              <w:autoSpaceDE w:val="0"/>
              <w:autoSpaceDN w:val="0"/>
              <w:adjustRightInd w:val="0"/>
              <w:jc w:val="center"/>
              <w:rPr>
                <w:rFonts w:ascii="Georgia" w:eastAsia="Calibri" w:hAnsi="Georgia"/>
              </w:rPr>
            </w:pPr>
          </w:p>
        </w:tc>
        <w:tc>
          <w:tcPr>
            <w:tcW w:w="992" w:type="dxa"/>
            <w:vAlign w:val="center"/>
          </w:tcPr>
          <w:p w14:paraId="6A64F264" w14:textId="77777777" w:rsidR="006C5408" w:rsidRPr="0083459F" w:rsidRDefault="006C5408" w:rsidP="006712DF">
            <w:pPr>
              <w:overflowPunct w:val="0"/>
              <w:autoSpaceDE w:val="0"/>
              <w:autoSpaceDN w:val="0"/>
              <w:adjustRightInd w:val="0"/>
              <w:jc w:val="center"/>
              <w:rPr>
                <w:rFonts w:ascii="Georgia" w:eastAsia="Calibri" w:hAnsi="Georgia"/>
                <w:b/>
              </w:rPr>
            </w:pPr>
            <w:r w:rsidRPr="0083459F">
              <w:rPr>
                <w:rFonts w:ascii="Georgia" w:eastAsia="Calibri" w:hAnsi="Georgia"/>
                <w:b/>
              </w:rPr>
              <w:t>-</w:t>
            </w:r>
          </w:p>
          <w:p w14:paraId="728113EF" w14:textId="5B32D5E7" w:rsidR="006C5408" w:rsidRPr="0083459F" w:rsidRDefault="006C5408" w:rsidP="006712DF">
            <w:pPr>
              <w:overflowPunct w:val="0"/>
              <w:autoSpaceDE w:val="0"/>
              <w:autoSpaceDN w:val="0"/>
              <w:adjustRightInd w:val="0"/>
              <w:jc w:val="center"/>
              <w:rPr>
                <w:rFonts w:ascii="Georgia" w:eastAsia="Calibri" w:hAnsi="Georgia"/>
              </w:rPr>
            </w:pPr>
          </w:p>
        </w:tc>
        <w:tc>
          <w:tcPr>
            <w:tcW w:w="2410" w:type="dxa"/>
          </w:tcPr>
          <w:p w14:paraId="2A38D0DB" w14:textId="1687B81D" w:rsidR="006C5408" w:rsidRPr="0083459F" w:rsidRDefault="006C5408" w:rsidP="006712DF">
            <w:pPr>
              <w:overflowPunct w:val="0"/>
              <w:autoSpaceDE w:val="0"/>
              <w:autoSpaceDN w:val="0"/>
              <w:adjustRightInd w:val="0"/>
              <w:jc w:val="center"/>
              <w:rPr>
                <w:rFonts w:ascii="Georgia" w:eastAsia="Calibri" w:hAnsi="Georgia"/>
                <w:b/>
              </w:rPr>
            </w:pPr>
            <w:r w:rsidRPr="0083459F">
              <w:rPr>
                <w:rFonts w:ascii="Georgia" w:eastAsia="Calibri" w:hAnsi="Georgia"/>
              </w:rPr>
              <w:t>MD42TRPBAA222220A00027AC</w:t>
            </w:r>
          </w:p>
        </w:tc>
      </w:tr>
      <w:tr w:rsidR="006C5408" w:rsidRPr="0083459F" w14:paraId="36EA0A71" w14:textId="77777777" w:rsidTr="006C5408">
        <w:trPr>
          <w:trHeight w:val="1108"/>
        </w:trPr>
        <w:tc>
          <w:tcPr>
            <w:tcW w:w="425" w:type="dxa"/>
          </w:tcPr>
          <w:p w14:paraId="05022620" w14:textId="77777777" w:rsidR="006C5408" w:rsidRPr="0083459F" w:rsidRDefault="006C5408" w:rsidP="006712DF">
            <w:pPr>
              <w:overflowPunct w:val="0"/>
              <w:autoSpaceDE w:val="0"/>
              <w:autoSpaceDN w:val="0"/>
              <w:adjustRightInd w:val="0"/>
              <w:rPr>
                <w:rFonts w:ascii="Georgia" w:eastAsia="Calibri" w:hAnsi="Georgia"/>
              </w:rPr>
            </w:pPr>
            <w:r w:rsidRPr="0083459F">
              <w:rPr>
                <w:rFonts w:ascii="Georgia" w:eastAsia="Calibri" w:hAnsi="Georgia"/>
              </w:rPr>
              <w:t>10</w:t>
            </w:r>
          </w:p>
        </w:tc>
        <w:tc>
          <w:tcPr>
            <w:tcW w:w="1560" w:type="dxa"/>
          </w:tcPr>
          <w:p w14:paraId="3E7D5305" w14:textId="77777777" w:rsidR="006C5408" w:rsidRPr="0083459F" w:rsidRDefault="006C5408" w:rsidP="006712DF">
            <w:pPr>
              <w:overflowPunct w:val="0"/>
              <w:autoSpaceDE w:val="0"/>
              <w:autoSpaceDN w:val="0"/>
              <w:adjustRightInd w:val="0"/>
              <w:rPr>
                <w:rFonts w:ascii="Georgia" w:eastAsia="Calibri" w:hAnsi="Georgia"/>
              </w:rPr>
            </w:pPr>
            <w:r w:rsidRPr="0083459F">
              <w:rPr>
                <w:rFonts w:ascii="Georgia" w:eastAsia="Calibri" w:hAnsi="Georgia"/>
              </w:rPr>
              <w:t>Servicii de telefonie mobilă, corporativă și internet mobil</w:t>
            </w:r>
          </w:p>
        </w:tc>
        <w:tc>
          <w:tcPr>
            <w:tcW w:w="5245" w:type="dxa"/>
            <w:tcBorders>
              <w:top w:val="single" w:sz="4" w:space="0" w:color="auto"/>
              <w:left w:val="single" w:sz="4" w:space="0" w:color="auto"/>
              <w:bottom w:val="single" w:sz="4" w:space="0" w:color="auto"/>
            </w:tcBorders>
          </w:tcPr>
          <w:p w14:paraId="68E6C5E6" w14:textId="77777777" w:rsidR="006C5408" w:rsidRPr="0083459F" w:rsidRDefault="006C5408" w:rsidP="006712DF">
            <w:pPr>
              <w:overflowPunct w:val="0"/>
              <w:autoSpaceDE w:val="0"/>
              <w:autoSpaceDN w:val="0"/>
              <w:adjustRightInd w:val="0"/>
              <w:rPr>
                <w:rFonts w:ascii="Georgia" w:hAnsi="Georgia"/>
              </w:rPr>
            </w:pPr>
            <w:r w:rsidRPr="0083459F">
              <w:rPr>
                <w:rFonts w:ascii="Georgia" w:hAnsi="Georgia"/>
              </w:rPr>
              <w:t>Abonament 10 min. internaționale (această opțiune urmează a fi activată la solicitare, suplimentar la abonamentele de bază)</w:t>
            </w:r>
          </w:p>
        </w:tc>
        <w:tc>
          <w:tcPr>
            <w:tcW w:w="708" w:type="dxa"/>
            <w:tcBorders>
              <w:top w:val="single" w:sz="4" w:space="0" w:color="auto"/>
              <w:left w:val="single" w:sz="4" w:space="0" w:color="auto"/>
              <w:bottom w:val="single" w:sz="4" w:space="0" w:color="auto"/>
            </w:tcBorders>
            <w:vAlign w:val="center"/>
          </w:tcPr>
          <w:p w14:paraId="7842F5A6" w14:textId="77777777" w:rsidR="006C5408" w:rsidRPr="0083459F" w:rsidRDefault="006C5408" w:rsidP="006712DF">
            <w:pPr>
              <w:overflowPunct w:val="0"/>
              <w:autoSpaceDE w:val="0"/>
              <w:autoSpaceDN w:val="0"/>
              <w:adjustRightInd w:val="0"/>
              <w:jc w:val="center"/>
              <w:rPr>
                <w:rFonts w:ascii="Georgia" w:hAnsi="Georgia"/>
                <w:caps/>
              </w:rPr>
            </w:pPr>
            <w:r w:rsidRPr="0083459F">
              <w:rPr>
                <w:rFonts w:ascii="Georgia" w:hAnsi="Georgia"/>
                <w:caps/>
              </w:rPr>
              <w:t>10</w:t>
            </w:r>
          </w:p>
        </w:tc>
        <w:tc>
          <w:tcPr>
            <w:tcW w:w="1134" w:type="dxa"/>
            <w:tcBorders>
              <w:top w:val="single" w:sz="4" w:space="0" w:color="auto"/>
              <w:left w:val="single" w:sz="4" w:space="0" w:color="auto"/>
              <w:bottom w:val="single" w:sz="4" w:space="0" w:color="auto"/>
              <w:right w:val="single" w:sz="4" w:space="0" w:color="auto"/>
            </w:tcBorders>
            <w:vAlign w:val="center"/>
          </w:tcPr>
          <w:p w14:paraId="3BD6CD21" w14:textId="77777777" w:rsidR="006C5408" w:rsidRPr="0083459F" w:rsidRDefault="006C5408" w:rsidP="006712DF">
            <w:pPr>
              <w:overflowPunct w:val="0"/>
              <w:autoSpaceDE w:val="0"/>
              <w:autoSpaceDN w:val="0"/>
              <w:adjustRightInd w:val="0"/>
              <w:jc w:val="center"/>
              <w:rPr>
                <w:rFonts w:ascii="Georgia" w:eastAsia="Calibri" w:hAnsi="Georgia"/>
              </w:rPr>
            </w:pPr>
            <w:r>
              <w:rPr>
                <w:rFonts w:ascii="Georgia" w:eastAsia="Calibri" w:hAnsi="Georgia"/>
              </w:rPr>
              <w:t>abonamente</w:t>
            </w:r>
          </w:p>
        </w:tc>
        <w:tc>
          <w:tcPr>
            <w:tcW w:w="1134" w:type="dxa"/>
            <w:vMerge/>
          </w:tcPr>
          <w:p w14:paraId="3A882D27" w14:textId="77777777" w:rsidR="006C5408" w:rsidRPr="0083459F" w:rsidRDefault="006C5408" w:rsidP="006712DF">
            <w:pPr>
              <w:overflowPunct w:val="0"/>
              <w:autoSpaceDE w:val="0"/>
              <w:autoSpaceDN w:val="0"/>
              <w:adjustRightInd w:val="0"/>
              <w:jc w:val="center"/>
              <w:rPr>
                <w:rFonts w:ascii="Georgia" w:eastAsia="Calibri" w:hAnsi="Georgia"/>
              </w:rPr>
            </w:pPr>
          </w:p>
        </w:tc>
        <w:tc>
          <w:tcPr>
            <w:tcW w:w="1276" w:type="dxa"/>
            <w:vAlign w:val="center"/>
          </w:tcPr>
          <w:p w14:paraId="3DB3E5A2" w14:textId="77777777" w:rsidR="006C5408" w:rsidRPr="0083459F" w:rsidRDefault="006C5408" w:rsidP="006712DF">
            <w:pPr>
              <w:overflowPunct w:val="0"/>
              <w:autoSpaceDE w:val="0"/>
              <w:autoSpaceDN w:val="0"/>
              <w:adjustRightInd w:val="0"/>
              <w:jc w:val="center"/>
              <w:rPr>
                <w:rFonts w:ascii="Georgia" w:eastAsia="Calibri" w:hAnsi="Georgia"/>
                <w:b/>
              </w:rPr>
            </w:pPr>
            <w:r w:rsidRPr="0083459F">
              <w:rPr>
                <w:rFonts w:ascii="Georgia" w:eastAsia="Calibri" w:hAnsi="Georgia"/>
                <w:b/>
              </w:rPr>
              <w:t>-</w:t>
            </w:r>
          </w:p>
          <w:p w14:paraId="1538F38F" w14:textId="547CA528" w:rsidR="006C5408" w:rsidRPr="0083459F" w:rsidRDefault="006C5408" w:rsidP="006712DF">
            <w:pPr>
              <w:overflowPunct w:val="0"/>
              <w:autoSpaceDE w:val="0"/>
              <w:autoSpaceDN w:val="0"/>
              <w:adjustRightInd w:val="0"/>
              <w:jc w:val="center"/>
              <w:rPr>
                <w:rFonts w:ascii="Georgia" w:eastAsia="Calibri" w:hAnsi="Georgia"/>
              </w:rPr>
            </w:pPr>
          </w:p>
        </w:tc>
        <w:tc>
          <w:tcPr>
            <w:tcW w:w="1134" w:type="dxa"/>
            <w:vAlign w:val="center"/>
          </w:tcPr>
          <w:p w14:paraId="397D42A1" w14:textId="77777777" w:rsidR="006C5408" w:rsidRPr="0083459F" w:rsidRDefault="006C5408" w:rsidP="006712DF">
            <w:pPr>
              <w:overflowPunct w:val="0"/>
              <w:autoSpaceDE w:val="0"/>
              <w:autoSpaceDN w:val="0"/>
              <w:adjustRightInd w:val="0"/>
              <w:jc w:val="center"/>
              <w:rPr>
                <w:rFonts w:ascii="Georgia" w:eastAsia="Calibri" w:hAnsi="Georgia"/>
                <w:b/>
              </w:rPr>
            </w:pPr>
            <w:r w:rsidRPr="0083459F">
              <w:rPr>
                <w:rFonts w:ascii="Georgia" w:eastAsia="Calibri" w:hAnsi="Georgia"/>
                <w:b/>
              </w:rPr>
              <w:t>-</w:t>
            </w:r>
          </w:p>
          <w:p w14:paraId="44E465E1" w14:textId="31819D4F" w:rsidR="006C5408" w:rsidRPr="0083459F" w:rsidRDefault="006C5408" w:rsidP="006712DF">
            <w:pPr>
              <w:overflowPunct w:val="0"/>
              <w:autoSpaceDE w:val="0"/>
              <w:autoSpaceDN w:val="0"/>
              <w:adjustRightInd w:val="0"/>
              <w:jc w:val="center"/>
              <w:rPr>
                <w:rFonts w:ascii="Georgia" w:eastAsia="Calibri" w:hAnsi="Georgia"/>
              </w:rPr>
            </w:pPr>
          </w:p>
        </w:tc>
        <w:tc>
          <w:tcPr>
            <w:tcW w:w="992" w:type="dxa"/>
            <w:vAlign w:val="center"/>
          </w:tcPr>
          <w:p w14:paraId="1571FEF8" w14:textId="77777777" w:rsidR="006C5408" w:rsidRPr="0083459F" w:rsidRDefault="006C5408" w:rsidP="006712DF">
            <w:pPr>
              <w:overflowPunct w:val="0"/>
              <w:autoSpaceDE w:val="0"/>
              <w:autoSpaceDN w:val="0"/>
              <w:adjustRightInd w:val="0"/>
              <w:jc w:val="center"/>
              <w:rPr>
                <w:rFonts w:ascii="Georgia" w:eastAsia="Calibri" w:hAnsi="Georgia"/>
                <w:b/>
              </w:rPr>
            </w:pPr>
            <w:r w:rsidRPr="0083459F">
              <w:rPr>
                <w:rFonts w:ascii="Georgia" w:eastAsia="Calibri" w:hAnsi="Georgia"/>
                <w:b/>
              </w:rPr>
              <w:t>-</w:t>
            </w:r>
          </w:p>
          <w:p w14:paraId="092533AC" w14:textId="781750BF" w:rsidR="006C5408" w:rsidRPr="0083459F" w:rsidRDefault="006C5408" w:rsidP="006712DF">
            <w:pPr>
              <w:overflowPunct w:val="0"/>
              <w:autoSpaceDE w:val="0"/>
              <w:autoSpaceDN w:val="0"/>
              <w:adjustRightInd w:val="0"/>
              <w:jc w:val="center"/>
              <w:rPr>
                <w:rFonts w:ascii="Georgia" w:eastAsia="Calibri" w:hAnsi="Georgia"/>
              </w:rPr>
            </w:pPr>
          </w:p>
        </w:tc>
        <w:tc>
          <w:tcPr>
            <w:tcW w:w="2410" w:type="dxa"/>
          </w:tcPr>
          <w:p w14:paraId="1B66196C" w14:textId="0022AA1B" w:rsidR="006C5408" w:rsidRPr="0083459F" w:rsidRDefault="006C5408" w:rsidP="006712DF">
            <w:pPr>
              <w:overflowPunct w:val="0"/>
              <w:autoSpaceDE w:val="0"/>
              <w:autoSpaceDN w:val="0"/>
              <w:adjustRightInd w:val="0"/>
              <w:jc w:val="center"/>
              <w:rPr>
                <w:rFonts w:ascii="Georgia" w:eastAsia="Calibri" w:hAnsi="Georgia"/>
                <w:b/>
              </w:rPr>
            </w:pPr>
            <w:r w:rsidRPr="0083459F">
              <w:rPr>
                <w:rFonts w:ascii="Georgia" w:eastAsia="Calibri" w:hAnsi="Georgia"/>
              </w:rPr>
              <w:t>MD42TRPBAA222220A00027AC</w:t>
            </w:r>
          </w:p>
        </w:tc>
      </w:tr>
      <w:tr w:rsidR="006C5408" w:rsidRPr="0083459F" w14:paraId="56DD5AAF" w14:textId="77777777" w:rsidTr="006C5408">
        <w:trPr>
          <w:trHeight w:val="20"/>
        </w:trPr>
        <w:tc>
          <w:tcPr>
            <w:tcW w:w="425" w:type="dxa"/>
          </w:tcPr>
          <w:p w14:paraId="4B9F7275" w14:textId="77777777" w:rsidR="006C5408" w:rsidRPr="0083459F" w:rsidRDefault="006C5408" w:rsidP="006712DF">
            <w:pPr>
              <w:overflowPunct w:val="0"/>
              <w:autoSpaceDE w:val="0"/>
              <w:autoSpaceDN w:val="0"/>
              <w:adjustRightInd w:val="0"/>
              <w:rPr>
                <w:rFonts w:ascii="Georgia" w:eastAsia="Calibri" w:hAnsi="Georgia"/>
              </w:rPr>
            </w:pPr>
            <w:r w:rsidRPr="0083459F">
              <w:rPr>
                <w:rFonts w:ascii="Georgia" w:eastAsia="Calibri" w:hAnsi="Georgia"/>
              </w:rPr>
              <w:t>11</w:t>
            </w:r>
          </w:p>
        </w:tc>
        <w:tc>
          <w:tcPr>
            <w:tcW w:w="1560" w:type="dxa"/>
          </w:tcPr>
          <w:p w14:paraId="3EF6D170" w14:textId="77777777" w:rsidR="006C5408" w:rsidRPr="0083459F" w:rsidRDefault="006C5408" w:rsidP="006712DF">
            <w:pPr>
              <w:overflowPunct w:val="0"/>
              <w:autoSpaceDE w:val="0"/>
              <w:autoSpaceDN w:val="0"/>
              <w:adjustRightInd w:val="0"/>
              <w:rPr>
                <w:rFonts w:ascii="Georgia" w:eastAsia="Calibri" w:hAnsi="Georgia"/>
              </w:rPr>
            </w:pPr>
            <w:r w:rsidRPr="0083459F">
              <w:rPr>
                <w:rFonts w:ascii="Georgia" w:eastAsia="Calibri" w:hAnsi="Georgia"/>
              </w:rPr>
              <w:t>Servicii de telefonie mobilă, corporativă și internet mobil</w:t>
            </w:r>
          </w:p>
        </w:tc>
        <w:tc>
          <w:tcPr>
            <w:tcW w:w="5245" w:type="dxa"/>
            <w:tcBorders>
              <w:top w:val="single" w:sz="4" w:space="0" w:color="auto"/>
              <w:left w:val="single" w:sz="4" w:space="0" w:color="auto"/>
              <w:bottom w:val="single" w:sz="4" w:space="0" w:color="auto"/>
            </w:tcBorders>
          </w:tcPr>
          <w:p w14:paraId="1DCD94D9" w14:textId="77777777" w:rsidR="006C5408" w:rsidRPr="0083459F" w:rsidRDefault="006C5408" w:rsidP="006712DF">
            <w:pPr>
              <w:rPr>
                <w:rFonts w:ascii="Georgia" w:hAnsi="Georgia"/>
              </w:rPr>
            </w:pPr>
            <w:r w:rsidRPr="0083459F">
              <w:rPr>
                <w:rFonts w:ascii="Georgia" w:hAnsi="Georgia"/>
              </w:rPr>
              <w:t>100 SMS (în CUG, naționale și internaționale)</w:t>
            </w:r>
          </w:p>
          <w:p w14:paraId="72D41688" w14:textId="77777777" w:rsidR="006C5408" w:rsidRDefault="006C5408" w:rsidP="006712DF">
            <w:pPr>
              <w:overflowPunct w:val="0"/>
              <w:autoSpaceDE w:val="0"/>
              <w:autoSpaceDN w:val="0"/>
              <w:adjustRightInd w:val="0"/>
              <w:rPr>
                <w:rFonts w:ascii="Georgia" w:hAnsi="Georgia"/>
              </w:rPr>
            </w:pPr>
            <w:r w:rsidRPr="0083459F">
              <w:rPr>
                <w:rFonts w:ascii="Georgia" w:hAnsi="Georgia"/>
              </w:rPr>
              <w:t>1 SMS internațional=2 SMS naționale</w:t>
            </w:r>
          </w:p>
          <w:p w14:paraId="4D71471B" w14:textId="77777777" w:rsidR="006C5408" w:rsidRPr="0083459F" w:rsidRDefault="006C5408" w:rsidP="006712DF">
            <w:pPr>
              <w:overflowPunct w:val="0"/>
              <w:autoSpaceDE w:val="0"/>
              <w:autoSpaceDN w:val="0"/>
              <w:adjustRightInd w:val="0"/>
              <w:rPr>
                <w:rFonts w:ascii="Georgia" w:hAnsi="Georgia"/>
              </w:rPr>
            </w:pPr>
            <w:r w:rsidRPr="0083459F">
              <w:rPr>
                <w:rFonts w:ascii="Georgia" w:hAnsi="Georgia"/>
              </w:rPr>
              <w:t>(această opțiune urmează a fi activată la solicitare, suplimentar la abonamentele de bază)</w:t>
            </w:r>
          </w:p>
        </w:tc>
        <w:tc>
          <w:tcPr>
            <w:tcW w:w="708" w:type="dxa"/>
            <w:tcBorders>
              <w:top w:val="single" w:sz="4" w:space="0" w:color="auto"/>
              <w:left w:val="single" w:sz="4" w:space="0" w:color="auto"/>
              <w:bottom w:val="single" w:sz="4" w:space="0" w:color="auto"/>
            </w:tcBorders>
            <w:vAlign w:val="center"/>
          </w:tcPr>
          <w:p w14:paraId="0DC1BFA3" w14:textId="77777777" w:rsidR="006C5408" w:rsidRPr="0083459F" w:rsidRDefault="006C5408" w:rsidP="006712DF">
            <w:pPr>
              <w:overflowPunct w:val="0"/>
              <w:autoSpaceDE w:val="0"/>
              <w:autoSpaceDN w:val="0"/>
              <w:adjustRightInd w:val="0"/>
              <w:jc w:val="center"/>
              <w:rPr>
                <w:rFonts w:ascii="Georgia" w:hAnsi="Georgia"/>
                <w:caps/>
              </w:rPr>
            </w:pPr>
            <w:r w:rsidRPr="0083459F">
              <w:rPr>
                <w:rFonts w:ascii="Georgia" w:hAnsi="Georgia"/>
                <w:caps/>
              </w:rPr>
              <w:t>50</w:t>
            </w:r>
          </w:p>
        </w:tc>
        <w:tc>
          <w:tcPr>
            <w:tcW w:w="1134" w:type="dxa"/>
            <w:tcBorders>
              <w:top w:val="single" w:sz="4" w:space="0" w:color="auto"/>
              <w:left w:val="single" w:sz="4" w:space="0" w:color="auto"/>
              <w:bottom w:val="single" w:sz="4" w:space="0" w:color="auto"/>
              <w:right w:val="single" w:sz="4" w:space="0" w:color="auto"/>
            </w:tcBorders>
            <w:vAlign w:val="center"/>
          </w:tcPr>
          <w:p w14:paraId="5CE1881C" w14:textId="77777777" w:rsidR="006C5408" w:rsidRPr="0083459F" w:rsidRDefault="006C5408" w:rsidP="006712DF">
            <w:pPr>
              <w:overflowPunct w:val="0"/>
              <w:autoSpaceDE w:val="0"/>
              <w:autoSpaceDN w:val="0"/>
              <w:adjustRightInd w:val="0"/>
              <w:jc w:val="center"/>
              <w:rPr>
                <w:rFonts w:ascii="Georgia" w:eastAsia="Calibri" w:hAnsi="Georgia"/>
              </w:rPr>
            </w:pPr>
            <w:r>
              <w:rPr>
                <w:rFonts w:ascii="Georgia" w:eastAsia="Calibri" w:hAnsi="Georgia"/>
              </w:rPr>
              <w:t>abonamente</w:t>
            </w:r>
          </w:p>
        </w:tc>
        <w:tc>
          <w:tcPr>
            <w:tcW w:w="1134" w:type="dxa"/>
            <w:vMerge/>
          </w:tcPr>
          <w:p w14:paraId="532F8757" w14:textId="77777777" w:rsidR="006C5408" w:rsidRPr="0083459F" w:rsidRDefault="006C5408" w:rsidP="006712DF">
            <w:pPr>
              <w:overflowPunct w:val="0"/>
              <w:autoSpaceDE w:val="0"/>
              <w:autoSpaceDN w:val="0"/>
              <w:adjustRightInd w:val="0"/>
              <w:jc w:val="center"/>
              <w:rPr>
                <w:rFonts w:ascii="Georgia" w:eastAsia="Calibri" w:hAnsi="Georgia"/>
              </w:rPr>
            </w:pPr>
          </w:p>
        </w:tc>
        <w:tc>
          <w:tcPr>
            <w:tcW w:w="1276" w:type="dxa"/>
            <w:vAlign w:val="center"/>
          </w:tcPr>
          <w:p w14:paraId="514F39D3" w14:textId="77777777" w:rsidR="006C5408" w:rsidRPr="0083459F" w:rsidRDefault="006C5408" w:rsidP="006712DF">
            <w:pPr>
              <w:overflowPunct w:val="0"/>
              <w:autoSpaceDE w:val="0"/>
              <w:autoSpaceDN w:val="0"/>
              <w:adjustRightInd w:val="0"/>
              <w:jc w:val="center"/>
              <w:rPr>
                <w:rFonts w:ascii="Georgia" w:eastAsia="Calibri" w:hAnsi="Georgia"/>
                <w:b/>
              </w:rPr>
            </w:pPr>
            <w:r w:rsidRPr="0083459F">
              <w:rPr>
                <w:rFonts w:ascii="Georgia" w:eastAsia="Calibri" w:hAnsi="Georgia"/>
                <w:b/>
              </w:rPr>
              <w:t>-</w:t>
            </w:r>
          </w:p>
          <w:p w14:paraId="61680765" w14:textId="51397424" w:rsidR="006C5408" w:rsidRPr="0083459F" w:rsidRDefault="006C5408" w:rsidP="006712DF">
            <w:pPr>
              <w:overflowPunct w:val="0"/>
              <w:autoSpaceDE w:val="0"/>
              <w:autoSpaceDN w:val="0"/>
              <w:adjustRightInd w:val="0"/>
              <w:jc w:val="center"/>
              <w:rPr>
                <w:rFonts w:ascii="Georgia" w:eastAsia="Calibri" w:hAnsi="Georgia"/>
              </w:rPr>
            </w:pPr>
          </w:p>
        </w:tc>
        <w:tc>
          <w:tcPr>
            <w:tcW w:w="1134" w:type="dxa"/>
            <w:vAlign w:val="center"/>
          </w:tcPr>
          <w:p w14:paraId="676A234D" w14:textId="77777777" w:rsidR="006C5408" w:rsidRPr="0083459F" w:rsidRDefault="006C5408" w:rsidP="006712DF">
            <w:pPr>
              <w:overflowPunct w:val="0"/>
              <w:autoSpaceDE w:val="0"/>
              <w:autoSpaceDN w:val="0"/>
              <w:adjustRightInd w:val="0"/>
              <w:jc w:val="center"/>
              <w:rPr>
                <w:rFonts w:ascii="Georgia" w:eastAsia="Calibri" w:hAnsi="Georgia"/>
                <w:b/>
              </w:rPr>
            </w:pPr>
            <w:r w:rsidRPr="0083459F">
              <w:rPr>
                <w:rFonts w:ascii="Georgia" w:eastAsia="Calibri" w:hAnsi="Georgia"/>
                <w:b/>
              </w:rPr>
              <w:t>-</w:t>
            </w:r>
          </w:p>
          <w:p w14:paraId="6EF09205" w14:textId="35E299F7" w:rsidR="006C5408" w:rsidRPr="0083459F" w:rsidRDefault="006C5408" w:rsidP="006712DF">
            <w:pPr>
              <w:overflowPunct w:val="0"/>
              <w:autoSpaceDE w:val="0"/>
              <w:autoSpaceDN w:val="0"/>
              <w:adjustRightInd w:val="0"/>
              <w:jc w:val="center"/>
              <w:rPr>
                <w:rFonts w:ascii="Georgia" w:eastAsia="Calibri" w:hAnsi="Georgia"/>
              </w:rPr>
            </w:pPr>
          </w:p>
        </w:tc>
        <w:tc>
          <w:tcPr>
            <w:tcW w:w="992" w:type="dxa"/>
            <w:vAlign w:val="center"/>
          </w:tcPr>
          <w:p w14:paraId="6DD91E08" w14:textId="77777777" w:rsidR="006C5408" w:rsidRPr="0083459F" w:rsidRDefault="006C5408" w:rsidP="006712DF">
            <w:pPr>
              <w:overflowPunct w:val="0"/>
              <w:autoSpaceDE w:val="0"/>
              <w:autoSpaceDN w:val="0"/>
              <w:adjustRightInd w:val="0"/>
              <w:jc w:val="center"/>
              <w:rPr>
                <w:rFonts w:ascii="Georgia" w:eastAsia="Calibri" w:hAnsi="Georgia"/>
                <w:b/>
              </w:rPr>
            </w:pPr>
            <w:r w:rsidRPr="0083459F">
              <w:rPr>
                <w:rFonts w:ascii="Georgia" w:eastAsia="Calibri" w:hAnsi="Georgia"/>
                <w:b/>
              </w:rPr>
              <w:t>-</w:t>
            </w:r>
          </w:p>
          <w:p w14:paraId="1E1EABFA" w14:textId="4CD8D7FB" w:rsidR="006C5408" w:rsidRPr="0083459F" w:rsidRDefault="006C5408" w:rsidP="006712DF">
            <w:pPr>
              <w:overflowPunct w:val="0"/>
              <w:autoSpaceDE w:val="0"/>
              <w:autoSpaceDN w:val="0"/>
              <w:adjustRightInd w:val="0"/>
              <w:jc w:val="center"/>
              <w:rPr>
                <w:rFonts w:ascii="Georgia" w:eastAsia="Calibri" w:hAnsi="Georgia"/>
              </w:rPr>
            </w:pPr>
          </w:p>
        </w:tc>
        <w:tc>
          <w:tcPr>
            <w:tcW w:w="2410" w:type="dxa"/>
          </w:tcPr>
          <w:p w14:paraId="15B188E4" w14:textId="4D783B5E" w:rsidR="006C5408" w:rsidRPr="0083459F" w:rsidRDefault="006C5408" w:rsidP="006712DF">
            <w:pPr>
              <w:overflowPunct w:val="0"/>
              <w:autoSpaceDE w:val="0"/>
              <w:autoSpaceDN w:val="0"/>
              <w:adjustRightInd w:val="0"/>
              <w:jc w:val="center"/>
              <w:rPr>
                <w:rFonts w:ascii="Georgia" w:eastAsia="Calibri" w:hAnsi="Georgia"/>
                <w:b/>
              </w:rPr>
            </w:pPr>
            <w:r w:rsidRPr="0083459F">
              <w:rPr>
                <w:rFonts w:ascii="Georgia" w:eastAsia="Calibri" w:hAnsi="Georgia"/>
              </w:rPr>
              <w:t>MD42TRPBAA222220A00027AC</w:t>
            </w:r>
          </w:p>
        </w:tc>
      </w:tr>
      <w:tr w:rsidR="006C5408" w:rsidRPr="0083459F" w14:paraId="236CF705" w14:textId="77777777" w:rsidTr="006C5408">
        <w:trPr>
          <w:trHeight w:val="20"/>
        </w:trPr>
        <w:tc>
          <w:tcPr>
            <w:tcW w:w="425" w:type="dxa"/>
          </w:tcPr>
          <w:p w14:paraId="04ECCCD6" w14:textId="77777777" w:rsidR="006C5408" w:rsidRPr="0083459F" w:rsidRDefault="006C5408" w:rsidP="006712DF">
            <w:pPr>
              <w:overflowPunct w:val="0"/>
              <w:autoSpaceDE w:val="0"/>
              <w:autoSpaceDN w:val="0"/>
              <w:adjustRightInd w:val="0"/>
              <w:rPr>
                <w:rFonts w:ascii="Georgia" w:eastAsia="Calibri" w:hAnsi="Georgia"/>
              </w:rPr>
            </w:pPr>
            <w:r w:rsidRPr="0083459F">
              <w:rPr>
                <w:rFonts w:ascii="Georgia" w:eastAsia="Calibri" w:hAnsi="Georgia"/>
              </w:rPr>
              <w:t>12</w:t>
            </w:r>
          </w:p>
        </w:tc>
        <w:tc>
          <w:tcPr>
            <w:tcW w:w="1560" w:type="dxa"/>
          </w:tcPr>
          <w:p w14:paraId="0B7AD861" w14:textId="77777777" w:rsidR="006C5408" w:rsidRPr="0083459F" w:rsidRDefault="006C5408" w:rsidP="006712DF">
            <w:pPr>
              <w:overflowPunct w:val="0"/>
              <w:autoSpaceDE w:val="0"/>
              <w:autoSpaceDN w:val="0"/>
              <w:adjustRightInd w:val="0"/>
              <w:rPr>
                <w:rFonts w:ascii="Georgia" w:eastAsia="Calibri" w:hAnsi="Georgia"/>
              </w:rPr>
            </w:pPr>
            <w:r w:rsidRPr="0083459F">
              <w:rPr>
                <w:rFonts w:ascii="Georgia" w:eastAsia="Calibri" w:hAnsi="Georgia"/>
              </w:rPr>
              <w:t>Servicii de telefonie mobilă, corporativă și internet mobil</w:t>
            </w:r>
          </w:p>
        </w:tc>
        <w:tc>
          <w:tcPr>
            <w:tcW w:w="5245" w:type="dxa"/>
            <w:tcBorders>
              <w:top w:val="single" w:sz="4" w:space="0" w:color="auto"/>
              <w:left w:val="single" w:sz="4" w:space="0" w:color="auto"/>
              <w:bottom w:val="single" w:sz="4" w:space="0" w:color="auto"/>
            </w:tcBorders>
          </w:tcPr>
          <w:p w14:paraId="02CBC248" w14:textId="77777777" w:rsidR="006C5408" w:rsidRPr="0083459F" w:rsidRDefault="006C5408" w:rsidP="006712DF">
            <w:pPr>
              <w:overflowPunct w:val="0"/>
              <w:autoSpaceDE w:val="0"/>
              <w:autoSpaceDN w:val="0"/>
              <w:adjustRightInd w:val="0"/>
              <w:rPr>
                <w:rFonts w:ascii="Georgia" w:hAnsi="Georgia"/>
              </w:rPr>
            </w:pPr>
            <w:r w:rsidRPr="0083459F">
              <w:rPr>
                <w:rFonts w:ascii="Georgia" w:hAnsi="Georgia"/>
              </w:rPr>
              <w:t>Serviciul internet minim 10 Gb + modem 4G</w:t>
            </w:r>
          </w:p>
        </w:tc>
        <w:tc>
          <w:tcPr>
            <w:tcW w:w="708" w:type="dxa"/>
            <w:tcBorders>
              <w:top w:val="single" w:sz="4" w:space="0" w:color="auto"/>
              <w:left w:val="single" w:sz="4" w:space="0" w:color="auto"/>
              <w:bottom w:val="single" w:sz="4" w:space="0" w:color="auto"/>
            </w:tcBorders>
            <w:vAlign w:val="center"/>
          </w:tcPr>
          <w:p w14:paraId="5DE8EABE" w14:textId="31570E98" w:rsidR="006C5408" w:rsidRPr="0083459F" w:rsidRDefault="006C5408" w:rsidP="006712DF">
            <w:pPr>
              <w:overflowPunct w:val="0"/>
              <w:autoSpaceDE w:val="0"/>
              <w:autoSpaceDN w:val="0"/>
              <w:adjustRightInd w:val="0"/>
              <w:jc w:val="center"/>
              <w:rPr>
                <w:rFonts w:ascii="Georgia" w:hAnsi="Georgia"/>
                <w:caps/>
              </w:rPr>
            </w:pPr>
            <w:r>
              <w:rPr>
                <w:rFonts w:ascii="Georgia" w:hAnsi="Georgia"/>
                <w:caps/>
              </w:rPr>
              <w:t>25</w:t>
            </w:r>
          </w:p>
        </w:tc>
        <w:tc>
          <w:tcPr>
            <w:tcW w:w="1134" w:type="dxa"/>
            <w:tcBorders>
              <w:top w:val="single" w:sz="4" w:space="0" w:color="auto"/>
              <w:left w:val="single" w:sz="4" w:space="0" w:color="auto"/>
              <w:bottom w:val="single" w:sz="4" w:space="0" w:color="auto"/>
              <w:right w:val="single" w:sz="4" w:space="0" w:color="auto"/>
            </w:tcBorders>
            <w:vAlign w:val="center"/>
          </w:tcPr>
          <w:p w14:paraId="4B8269C5" w14:textId="77777777" w:rsidR="006C5408" w:rsidRPr="0083459F" w:rsidRDefault="006C5408" w:rsidP="006712DF">
            <w:pPr>
              <w:overflowPunct w:val="0"/>
              <w:autoSpaceDE w:val="0"/>
              <w:autoSpaceDN w:val="0"/>
              <w:adjustRightInd w:val="0"/>
              <w:jc w:val="center"/>
              <w:rPr>
                <w:rFonts w:ascii="Georgia" w:eastAsia="Calibri" w:hAnsi="Georgia"/>
              </w:rPr>
            </w:pPr>
            <w:r>
              <w:rPr>
                <w:rFonts w:ascii="Georgia" w:eastAsia="Calibri" w:hAnsi="Georgia"/>
              </w:rPr>
              <w:t>abonamente</w:t>
            </w:r>
          </w:p>
        </w:tc>
        <w:tc>
          <w:tcPr>
            <w:tcW w:w="1134" w:type="dxa"/>
            <w:vMerge/>
          </w:tcPr>
          <w:p w14:paraId="652086E0" w14:textId="77777777" w:rsidR="006C5408" w:rsidRPr="0083459F" w:rsidRDefault="006C5408" w:rsidP="006712DF">
            <w:pPr>
              <w:overflowPunct w:val="0"/>
              <w:autoSpaceDE w:val="0"/>
              <w:autoSpaceDN w:val="0"/>
              <w:adjustRightInd w:val="0"/>
              <w:jc w:val="center"/>
              <w:rPr>
                <w:rFonts w:ascii="Georgia" w:eastAsia="Calibri" w:hAnsi="Georgia"/>
              </w:rPr>
            </w:pPr>
          </w:p>
        </w:tc>
        <w:tc>
          <w:tcPr>
            <w:tcW w:w="1276" w:type="dxa"/>
            <w:vAlign w:val="center"/>
          </w:tcPr>
          <w:p w14:paraId="3D6209AC" w14:textId="77777777" w:rsidR="006C5408" w:rsidRPr="0083459F" w:rsidRDefault="006C5408" w:rsidP="006712DF">
            <w:pPr>
              <w:overflowPunct w:val="0"/>
              <w:autoSpaceDE w:val="0"/>
              <w:autoSpaceDN w:val="0"/>
              <w:adjustRightInd w:val="0"/>
              <w:jc w:val="center"/>
              <w:rPr>
                <w:rFonts w:ascii="Georgia" w:eastAsia="Calibri" w:hAnsi="Georgia"/>
                <w:b/>
              </w:rPr>
            </w:pPr>
            <w:r w:rsidRPr="0083459F">
              <w:rPr>
                <w:rFonts w:ascii="Georgia" w:eastAsia="Calibri" w:hAnsi="Georgia"/>
                <w:b/>
              </w:rPr>
              <w:t>-</w:t>
            </w:r>
          </w:p>
          <w:p w14:paraId="2BE33730" w14:textId="59671CB5" w:rsidR="006C5408" w:rsidRPr="0083459F" w:rsidRDefault="006C5408" w:rsidP="006712DF">
            <w:pPr>
              <w:overflowPunct w:val="0"/>
              <w:autoSpaceDE w:val="0"/>
              <w:autoSpaceDN w:val="0"/>
              <w:adjustRightInd w:val="0"/>
              <w:jc w:val="center"/>
              <w:rPr>
                <w:rFonts w:ascii="Georgia" w:eastAsia="Calibri" w:hAnsi="Georgia"/>
              </w:rPr>
            </w:pPr>
          </w:p>
        </w:tc>
        <w:tc>
          <w:tcPr>
            <w:tcW w:w="1134" w:type="dxa"/>
            <w:vAlign w:val="center"/>
          </w:tcPr>
          <w:p w14:paraId="7519F38F" w14:textId="77777777" w:rsidR="006C5408" w:rsidRPr="0083459F" w:rsidRDefault="006C5408" w:rsidP="006712DF">
            <w:pPr>
              <w:overflowPunct w:val="0"/>
              <w:autoSpaceDE w:val="0"/>
              <w:autoSpaceDN w:val="0"/>
              <w:adjustRightInd w:val="0"/>
              <w:jc w:val="center"/>
              <w:rPr>
                <w:rFonts w:ascii="Georgia" w:eastAsia="Calibri" w:hAnsi="Georgia"/>
                <w:b/>
              </w:rPr>
            </w:pPr>
            <w:r w:rsidRPr="0083459F">
              <w:rPr>
                <w:rFonts w:ascii="Georgia" w:eastAsia="Calibri" w:hAnsi="Georgia"/>
                <w:b/>
              </w:rPr>
              <w:t>-</w:t>
            </w:r>
          </w:p>
          <w:p w14:paraId="46C8F0EC" w14:textId="6639FB35" w:rsidR="006C5408" w:rsidRPr="0083459F" w:rsidRDefault="006C5408" w:rsidP="006712DF">
            <w:pPr>
              <w:overflowPunct w:val="0"/>
              <w:autoSpaceDE w:val="0"/>
              <w:autoSpaceDN w:val="0"/>
              <w:adjustRightInd w:val="0"/>
              <w:jc w:val="center"/>
              <w:rPr>
                <w:rFonts w:ascii="Georgia" w:eastAsia="Calibri" w:hAnsi="Georgia"/>
              </w:rPr>
            </w:pPr>
          </w:p>
        </w:tc>
        <w:tc>
          <w:tcPr>
            <w:tcW w:w="992" w:type="dxa"/>
            <w:vAlign w:val="center"/>
          </w:tcPr>
          <w:p w14:paraId="7FA19A40" w14:textId="77777777" w:rsidR="006C5408" w:rsidRPr="0083459F" w:rsidRDefault="006C5408" w:rsidP="006712DF">
            <w:pPr>
              <w:overflowPunct w:val="0"/>
              <w:autoSpaceDE w:val="0"/>
              <w:autoSpaceDN w:val="0"/>
              <w:adjustRightInd w:val="0"/>
              <w:jc w:val="center"/>
              <w:rPr>
                <w:rFonts w:ascii="Georgia" w:eastAsia="Calibri" w:hAnsi="Georgia"/>
                <w:b/>
              </w:rPr>
            </w:pPr>
            <w:r w:rsidRPr="0083459F">
              <w:rPr>
                <w:rFonts w:ascii="Georgia" w:eastAsia="Calibri" w:hAnsi="Georgia"/>
                <w:b/>
              </w:rPr>
              <w:t>-</w:t>
            </w:r>
          </w:p>
          <w:p w14:paraId="25CF6853" w14:textId="242979FF" w:rsidR="006C5408" w:rsidRPr="0083459F" w:rsidRDefault="006C5408" w:rsidP="006712DF">
            <w:pPr>
              <w:overflowPunct w:val="0"/>
              <w:autoSpaceDE w:val="0"/>
              <w:autoSpaceDN w:val="0"/>
              <w:adjustRightInd w:val="0"/>
              <w:jc w:val="center"/>
              <w:rPr>
                <w:rFonts w:ascii="Georgia" w:eastAsia="Calibri" w:hAnsi="Georgia"/>
              </w:rPr>
            </w:pPr>
          </w:p>
        </w:tc>
        <w:tc>
          <w:tcPr>
            <w:tcW w:w="2410" w:type="dxa"/>
          </w:tcPr>
          <w:p w14:paraId="3B57693C" w14:textId="2466C015" w:rsidR="006C5408" w:rsidRPr="0083459F" w:rsidRDefault="006C5408" w:rsidP="006712DF">
            <w:pPr>
              <w:overflowPunct w:val="0"/>
              <w:autoSpaceDE w:val="0"/>
              <w:autoSpaceDN w:val="0"/>
              <w:adjustRightInd w:val="0"/>
              <w:jc w:val="center"/>
              <w:rPr>
                <w:rFonts w:ascii="Georgia" w:eastAsia="Calibri" w:hAnsi="Georgia"/>
                <w:b/>
              </w:rPr>
            </w:pPr>
            <w:r w:rsidRPr="006C5408">
              <w:rPr>
                <w:rFonts w:ascii="Georgia" w:eastAsia="Calibri" w:hAnsi="Georgia"/>
              </w:rPr>
              <w:t>MD34TRPBAA222210A00027AC</w:t>
            </w:r>
          </w:p>
        </w:tc>
      </w:tr>
      <w:tr w:rsidR="006C5408" w:rsidRPr="0083459F" w14:paraId="6FE06CC7" w14:textId="77777777" w:rsidTr="006C5408">
        <w:trPr>
          <w:trHeight w:val="1167"/>
        </w:trPr>
        <w:tc>
          <w:tcPr>
            <w:tcW w:w="425" w:type="dxa"/>
          </w:tcPr>
          <w:p w14:paraId="264D3497" w14:textId="77777777" w:rsidR="006C5408" w:rsidRPr="0083459F" w:rsidRDefault="006C5408" w:rsidP="006712DF">
            <w:pPr>
              <w:overflowPunct w:val="0"/>
              <w:autoSpaceDE w:val="0"/>
              <w:autoSpaceDN w:val="0"/>
              <w:adjustRightInd w:val="0"/>
              <w:rPr>
                <w:rFonts w:ascii="Georgia" w:eastAsia="Calibri" w:hAnsi="Georgia"/>
              </w:rPr>
            </w:pPr>
            <w:r w:rsidRPr="0083459F">
              <w:rPr>
                <w:rFonts w:ascii="Georgia" w:eastAsia="Calibri" w:hAnsi="Georgia"/>
              </w:rPr>
              <w:t>13</w:t>
            </w:r>
          </w:p>
        </w:tc>
        <w:tc>
          <w:tcPr>
            <w:tcW w:w="1560" w:type="dxa"/>
          </w:tcPr>
          <w:p w14:paraId="7AE73A0D" w14:textId="77777777" w:rsidR="006C5408" w:rsidRPr="0083459F" w:rsidRDefault="006C5408" w:rsidP="006712DF">
            <w:pPr>
              <w:overflowPunct w:val="0"/>
              <w:autoSpaceDE w:val="0"/>
              <w:autoSpaceDN w:val="0"/>
              <w:adjustRightInd w:val="0"/>
              <w:rPr>
                <w:rFonts w:ascii="Georgia" w:eastAsia="Calibri" w:hAnsi="Georgia"/>
              </w:rPr>
            </w:pPr>
            <w:r w:rsidRPr="0083459F">
              <w:rPr>
                <w:rFonts w:ascii="Georgia" w:eastAsia="Calibri" w:hAnsi="Georgia"/>
              </w:rPr>
              <w:t>Servicii de telefonie mobilă, corporativă și internet mobil</w:t>
            </w:r>
          </w:p>
        </w:tc>
        <w:tc>
          <w:tcPr>
            <w:tcW w:w="5245" w:type="dxa"/>
            <w:tcBorders>
              <w:top w:val="single" w:sz="4" w:space="0" w:color="auto"/>
              <w:left w:val="single" w:sz="4" w:space="0" w:color="auto"/>
              <w:bottom w:val="single" w:sz="4" w:space="0" w:color="auto"/>
            </w:tcBorders>
          </w:tcPr>
          <w:p w14:paraId="13AB0394" w14:textId="77777777" w:rsidR="006C5408" w:rsidRPr="0083459F" w:rsidRDefault="006C5408" w:rsidP="006712DF">
            <w:pPr>
              <w:overflowPunct w:val="0"/>
              <w:autoSpaceDE w:val="0"/>
              <w:autoSpaceDN w:val="0"/>
              <w:adjustRightInd w:val="0"/>
              <w:rPr>
                <w:rFonts w:ascii="Georgia" w:hAnsi="Georgia"/>
              </w:rPr>
            </w:pPr>
            <w:r w:rsidRPr="0083459F">
              <w:rPr>
                <w:rFonts w:ascii="Georgia" w:hAnsi="Georgia"/>
              </w:rPr>
              <w:t xml:space="preserve">Serviciul internet minim 10 Gb + router </w:t>
            </w:r>
            <w:proofErr w:type="spellStart"/>
            <w:r w:rsidRPr="0083459F">
              <w:rPr>
                <w:rFonts w:ascii="Georgia" w:hAnsi="Georgia"/>
              </w:rPr>
              <w:t>WiFi</w:t>
            </w:r>
            <w:proofErr w:type="spellEnd"/>
            <w:r w:rsidRPr="0083459F">
              <w:rPr>
                <w:rFonts w:ascii="Georgia" w:hAnsi="Georgia"/>
              </w:rPr>
              <w:t xml:space="preserve"> 4G</w:t>
            </w:r>
            <w:r w:rsidRPr="0083459F">
              <w:rPr>
                <w:rFonts w:ascii="Georgia" w:hAnsi="Georgia"/>
                <w:lang w:val="en-US"/>
              </w:rPr>
              <w:t xml:space="preserve"> (</w:t>
            </w:r>
            <w:r w:rsidRPr="0083459F">
              <w:rPr>
                <w:rFonts w:ascii="Georgia" w:hAnsi="Georgia"/>
              </w:rPr>
              <w:t xml:space="preserve">dispozitiv staționar - minim 32 conexiuni </w:t>
            </w:r>
            <w:proofErr w:type="spellStart"/>
            <w:r w:rsidRPr="0083459F">
              <w:rPr>
                <w:rFonts w:ascii="Georgia" w:hAnsi="Georgia"/>
              </w:rPr>
              <w:t>Wifi</w:t>
            </w:r>
            <w:proofErr w:type="spellEnd"/>
            <w:r w:rsidRPr="0083459F">
              <w:rPr>
                <w:rFonts w:ascii="Georgia" w:hAnsi="Georgia"/>
              </w:rPr>
              <w:t xml:space="preserve"> + 4 porturi LAN)</w:t>
            </w:r>
          </w:p>
        </w:tc>
        <w:tc>
          <w:tcPr>
            <w:tcW w:w="708" w:type="dxa"/>
            <w:tcBorders>
              <w:top w:val="single" w:sz="4" w:space="0" w:color="auto"/>
              <w:left w:val="single" w:sz="4" w:space="0" w:color="auto"/>
              <w:bottom w:val="single" w:sz="4" w:space="0" w:color="auto"/>
            </w:tcBorders>
            <w:vAlign w:val="center"/>
          </w:tcPr>
          <w:p w14:paraId="22B50C2D" w14:textId="77777777" w:rsidR="006C5408" w:rsidRPr="0083459F" w:rsidRDefault="006C5408" w:rsidP="006712DF">
            <w:pPr>
              <w:overflowPunct w:val="0"/>
              <w:autoSpaceDE w:val="0"/>
              <w:autoSpaceDN w:val="0"/>
              <w:adjustRightInd w:val="0"/>
              <w:jc w:val="center"/>
              <w:rPr>
                <w:rFonts w:ascii="Georgia" w:hAnsi="Georgia"/>
                <w:caps/>
              </w:rPr>
            </w:pPr>
            <w:r w:rsidRPr="0083459F">
              <w:rPr>
                <w:rFonts w:ascii="Georgia" w:hAnsi="Georgia"/>
              </w:rPr>
              <w:t>10</w:t>
            </w:r>
          </w:p>
        </w:tc>
        <w:tc>
          <w:tcPr>
            <w:tcW w:w="1134" w:type="dxa"/>
            <w:tcBorders>
              <w:top w:val="single" w:sz="4" w:space="0" w:color="auto"/>
              <w:left w:val="single" w:sz="4" w:space="0" w:color="auto"/>
              <w:bottom w:val="single" w:sz="4" w:space="0" w:color="auto"/>
              <w:right w:val="single" w:sz="4" w:space="0" w:color="auto"/>
            </w:tcBorders>
            <w:vAlign w:val="center"/>
          </w:tcPr>
          <w:p w14:paraId="16A0D1CC" w14:textId="77777777" w:rsidR="006C5408" w:rsidRPr="0083459F" w:rsidRDefault="006C5408" w:rsidP="006712DF">
            <w:pPr>
              <w:overflowPunct w:val="0"/>
              <w:autoSpaceDE w:val="0"/>
              <w:autoSpaceDN w:val="0"/>
              <w:adjustRightInd w:val="0"/>
              <w:jc w:val="center"/>
              <w:rPr>
                <w:rFonts w:ascii="Georgia" w:eastAsia="Calibri" w:hAnsi="Georgia"/>
              </w:rPr>
            </w:pPr>
            <w:r>
              <w:rPr>
                <w:rFonts w:ascii="Georgia" w:eastAsia="Calibri" w:hAnsi="Georgia"/>
              </w:rPr>
              <w:t>abonamente</w:t>
            </w:r>
          </w:p>
        </w:tc>
        <w:tc>
          <w:tcPr>
            <w:tcW w:w="1134" w:type="dxa"/>
            <w:vMerge/>
          </w:tcPr>
          <w:p w14:paraId="329D4279" w14:textId="77777777" w:rsidR="006C5408" w:rsidRPr="0083459F" w:rsidRDefault="006C5408" w:rsidP="006712DF">
            <w:pPr>
              <w:overflowPunct w:val="0"/>
              <w:autoSpaceDE w:val="0"/>
              <w:autoSpaceDN w:val="0"/>
              <w:adjustRightInd w:val="0"/>
              <w:jc w:val="center"/>
              <w:rPr>
                <w:rFonts w:ascii="Georgia" w:eastAsia="Calibri" w:hAnsi="Georgia"/>
              </w:rPr>
            </w:pPr>
          </w:p>
        </w:tc>
        <w:tc>
          <w:tcPr>
            <w:tcW w:w="1276" w:type="dxa"/>
            <w:vAlign w:val="center"/>
          </w:tcPr>
          <w:p w14:paraId="75A77944" w14:textId="77777777" w:rsidR="006C5408" w:rsidRPr="0083459F" w:rsidRDefault="006C5408" w:rsidP="006712DF">
            <w:pPr>
              <w:overflowPunct w:val="0"/>
              <w:autoSpaceDE w:val="0"/>
              <w:autoSpaceDN w:val="0"/>
              <w:adjustRightInd w:val="0"/>
              <w:jc w:val="center"/>
              <w:rPr>
                <w:rFonts w:ascii="Georgia" w:eastAsia="Calibri" w:hAnsi="Georgia"/>
                <w:b/>
              </w:rPr>
            </w:pPr>
            <w:r w:rsidRPr="0083459F">
              <w:rPr>
                <w:rFonts w:ascii="Georgia" w:eastAsia="Calibri" w:hAnsi="Georgia"/>
                <w:b/>
              </w:rPr>
              <w:t>-</w:t>
            </w:r>
          </w:p>
          <w:p w14:paraId="560BDABF" w14:textId="3E139BBF" w:rsidR="006C5408" w:rsidRPr="0083459F" w:rsidRDefault="006C5408" w:rsidP="006712DF">
            <w:pPr>
              <w:overflowPunct w:val="0"/>
              <w:autoSpaceDE w:val="0"/>
              <w:autoSpaceDN w:val="0"/>
              <w:adjustRightInd w:val="0"/>
              <w:jc w:val="center"/>
              <w:rPr>
                <w:rFonts w:ascii="Georgia" w:eastAsia="Calibri" w:hAnsi="Georgia"/>
              </w:rPr>
            </w:pPr>
          </w:p>
        </w:tc>
        <w:tc>
          <w:tcPr>
            <w:tcW w:w="1134" w:type="dxa"/>
            <w:vAlign w:val="center"/>
          </w:tcPr>
          <w:p w14:paraId="34E414D3" w14:textId="77777777" w:rsidR="006C5408" w:rsidRPr="0083459F" w:rsidRDefault="006C5408" w:rsidP="006712DF">
            <w:pPr>
              <w:overflowPunct w:val="0"/>
              <w:autoSpaceDE w:val="0"/>
              <w:autoSpaceDN w:val="0"/>
              <w:adjustRightInd w:val="0"/>
              <w:jc w:val="center"/>
              <w:rPr>
                <w:rFonts w:ascii="Georgia" w:eastAsia="Calibri" w:hAnsi="Georgia"/>
                <w:b/>
              </w:rPr>
            </w:pPr>
            <w:r w:rsidRPr="0083459F">
              <w:rPr>
                <w:rFonts w:ascii="Georgia" w:eastAsia="Calibri" w:hAnsi="Georgia"/>
                <w:b/>
              </w:rPr>
              <w:t>-</w:t>
            </w:r>
          </w:p>
          <w:p w14:paraId="1FD3B378" w14:textId="214DBB35" w:rsidR="006C5408" w:rsidRPr="0083459F" w:rsidRDefault="006C5408" w:rsidP="006712DF">
            <w:pPr>
              <w:overflowPunct w:val="0"/>
              <w:autoSpaceDE w:val="0"/>
              <w:autoSpaceDN w:val="0"/>
              <w:adjustRightInd w:val="0"/>
              <w:jc w:val="center"/>
              <w:rPr>
                <w:rFonts w:ascii="Georgia" w:eastAsia="Calibri" w:hAnsi="Georgia"/>
              </w:rPr>
            </w:pPr>
          </w:p>
        </w:tc>
        <w:tc>
          <w:tcPr>
            <w:tcW w:w="992" w:type="dxa"/>
            <w:vAlign w:val="center"/>
          </w:tcPr>
          <w:p w14:paraId="2CFFA484" w14:textId="77777777" w:rsidR="006C5408" w:rsidRPr="0083459F" w:rsidRDefault="006C5408" w:rsidP="006712DF">
            <w:pPr>
              <w:overflowPunct w:val="0"/>
              <w:autoSpaceDE w:val="0"/>
              <w:autoSpaceDN w:val="0"/>
              <w:adjustRightInd w:val="0"/>
              <w:jc w:val="center"/>
              <w:rPr>
                <w:rFonts w:ascii="Georgia" w:eastAsia="Calibri" w:hAnsi="Georgia"/>
                <w:b/>
              </w:rPr>
            </w:pPr>
            <w:r w:rsidRPr="0083459F">
              <w:rPr>
                <w:rFonts w:ascii="Georgia" w:eastAsia="Calibri" w:hAnsi="Georgia"/>
                <w:b/>
              </w:rPr>
              <w:t>-</w:t>
            </w:r>
          </w:p>
          <w:p w14:paraId="1798D385" w14:textId="63C540A4" w:rsidR="006C5408" w:rsidRPr="0083459F" w:rsidRDefault="006C5408" w:rsidP="006712DF">
            <w:pPr>
              <w:overflowPunct w:val="0"/>
              <w:autoSpaceDE w:val="0"/>
              <w:autoSpaceDN w:val="0"/>
              <w:adjustRightInd w:val="0"/>
              <w:jc w:val="center"/>
              <w:rPr>
                <w:rFonts w:ascii="Georgia" w:eastAsia="Calibri" w:hAnsi="Georgia"/>
              </w:rPr>
            </w:pPr>
          </w:p>
        </w:tc>
        <w:tc>
          <w:tcPr>
            <w:tcW w:w="2410" w:type="dxa"/>
          </w:tcPr>
          <w:p w14:paraId="52AA71E6" w14:textId="392889CC" w:rsidR="006C5408" w:rsidRPr="0083459F" w:rsidRDefault="006C5408" w:rsidP="006712DF">
            <w:pPr>
              <w:overflowPunct w:val="0"/>
              <w:autoSpaceDE w:val="0"/>
              <w:autoSpaceDN w:val="0"/>
              <w:adjustRightInd w:val="0"/>
              <w:jc w:val="center"/>
              <w:rPr>
                <w:rFonts w:ascii="Georgia" w:eastAsia="Calibri" w:hAnsi="Georgia"/>
                <w:b/>
              </w:rPr>
            </w:pPr>
            <w:r w:rsidRPr="006C5408">
              <w:rPr>
                <w:rFonts w:ascii="Georgia" w:eastAsia="Calibri" w:hAnsi="Georgia"/>
              </w:rPr>
              <w:t>MD34TRPBAA222210A00027AC</w:t>
            </w:r>
          </w:p>
        </w:tc>
      </w:tr>
      <w:tr w:rsidR="006C5408" w:rsidRPr="0083459F" w14:paraId="20070D0E" w14:textId="77777777" w:rsidTr="006C5408">
        <w:trPr>
          <w:trHeight w:val="20"/>
        </w:trPr>
        <w:tc>
          <w:tcPr>
            <w:tcW w:w="425" w:type="dxa"/>
          </w:tcPr>
          <w:p w14:paraId="0FBA0189" w14:textId="77777777" w:rsidR="006C5408" w:rsidRPr="0083459F" w:rsidRDefault="006C5408" w:rsidP="006712DF">
            <w:pPr>
              <w:overflowPunct w:val="0"/>
              <w:autoSpaceDE w:val="0"/>
              <w:autoSpaceDN w:val="0"/>
              <w:adjustRightInd w:val="0"/>
              <w:rPr>
                <w:rFonts w:ascii="Georgia" w:eastAsia="Calibri" w:hAnsi="Georgia"/>
              </w:rPr>
            </w:pPr>
            <w:r w:rsidRPr="0083459F">
              <w:rPr>
                <w:rFonts w:ascii="Georgia" w:eastAsia="Calibri" w:hAnsi="Georgia"/>
              </w:rPr>
              <w:t>14</w:t>
            </w:r>
          </w:p>
        </w:tc>
        <w:tc>
          <w:tcPr>
            <w:tcW w:w="1560" w:type="dxa"/>
          </w:tcPr>
          <w:p w14:paraId="6DD9A654" w14:textId="77777777" w:rsidR="006C5408" w:rsidRPr="0083459F" w:rsidRDefault="006C5408" w:rsidP="006712DF">
            <w:pPr>
              <w:overflowPunct w:val="0"/>
              <w:autoSpaceDE w:val="0"/>
              <w:autoSpaceDN w:val="0"/>
              <w:adjustRightInd w:val="0"/>
              <w:rPr>
                <w:rFonts w:ascii="Georgia" w:eastAsia="Calibri" w:hAnsi="Georgia"/>
              </w:rPr>
            </w:pPr>
            <w:r w:rsidRPr="0083459F">
              <w:rPr>
                <w:rFonts w:ascii="Georgia" w:eastAsia="Calibri" w:hAnsi="Georgia"/>
              </w:rPr>
              <w:t xml:space="preserve">Servicii de telefonie mobilă, </w:t>
            </w:r>
            <w:r w:rsidRPr="0083459F">
              <w:rPr>
                <w:rFonts w:ascii="Georgia" w:eastAsia="Calibri" w:hAnsi="Georgia"/>
              </w:rPr>
              <w:lastRenderedPageBreak/>
              <w:t>corporativă și internet mobil</w:t>
            </w:r>
          </w:p>
        </w:tc>
        <w:tc>
          <w:tcPr>
            <w:tcW w:w="5245" w:type="dxa"/>
            <w:tcBorders>
              <w:top w:val="single" w:sz="4" w:space="0" w:color="auto"/>
              <w:left w:val="single" w:sz="4" w:space="0" w:color="auto"/>
              <w:bottom w:val="single" w:sz="4" w:space="0" w:color="auto"/>
            </w:tcBorders>
          </w:tcPr>
          <w:p w14:paraId="51CEE23F" w14:textId="77777777" w:rsidR="006C5408" w:rsidRPr="0083459F" w:rsidRDefault="006C5408" w:rsidP="006712DF">
            <w:pPr>
              <w:overflowPunct w:val="0"/>
              <w:autoSpaceDE w:val="0"/>
              <w:autoSpaceDN w:val="0"/>
              <w:adjustRightInd w:val="0"/>
              <w:rPr>
                <w:rFonts w:ascii="Georgia" w:hAnsi="Georgia"/>
              </w:rPr>
            </w:pPr>
            <w:r w:rsidRPr="0083459F">
              <w:rPr>
                <w:rFonts w:ascii="Georgia" w:hAnsi="Georgia"/>
              </w:rPr>
              <w:lastRenderedPageBreak/>
              <w:t xml:space="preserve">Serviciul internet minim 10 Gb+ router </w:t>
            </w:r>
            <w:proofErr w:type="spellStart"/>
            <w:r w:rsidRPr="0083459F">
              <w:rPr>
                <w:rFonts w:ascii="Georgia" w:hAnsi="Georgia"/>
              </w:rPr>
              <w:t>WiFi</w:t>
            </w:r>
            <w:proofErr w:type="spellEnd"/>
            <w:r w:rsidRPr="0083459F">
              <w:rPr>
                <w:rFonts w:ascii="Georgia" w:hAnsi="Georgia"/>
              </w:rPr>
              <w:t xml:space="preserve"> 4G (dispozitiv portabil - minim 8 conexiuni </w:t>
            </w:r>
            <w:proofErr w:type="spellStart"/>
            <w:r w:rsidRPr="0083459F">
              <w:rPr>
                <w:rFonts w:ascii="Georgia" w:hAnsi="Georgia"/>
              </w:rPr>
              <w:t>Wifi</w:t>
            </w:r>
            <w:proofErr w:type="spellEnd"/>
            <w:r w:rsidRPr="0083459F">
              <w:rPr>
                <w:rFonts w:ascii="Georgia" w:hAnsi="Georgia"/>
              </w:rPr>
              <w:t>)</w:t>
            </w:r>
          </w:p>
        </w:tc>
        <w:tc>
          <w:tcPr>
            <w:tcW w:w="708" w:type="dxa"/>
            <w:tcBorders>
              <w:top w:val="single" w:sz="4" w:space="0" w:color="auto"/>
              <w:left w:val="single" w:sz="4" w:space="0" w:color="auto"/>
              <w:bottom w:val="single" w:sz="4" w:space="0" w:color="auto"/>
            </w:tcBorders>
            <w:vAlign w:val="center"/>
          </w:tcPr>
          <w:p w14:paraId="08CA5CF0" w14:textId="2D24E36C" w:rsidR="006C5408" w:rsidRPr="0083459F" w:rsidRDefault="006C5408" w:rsidP="006712DF">
            <w:pPr>
              <w:overflowPunct w:val="0"/>
              <w:autoSpaceDE w:val="0"/>
              <w:autoSpaceDN w:val="0"/>
              <w:adjustRightInd w:val="0"/>
              <w:jc w:val="center"/>
              <w:rPr>
                <w:rFonts w:ascii="Georgia" w:hAnsi="Georgia"/>
                <w:caps/>
              </w:rPr>
            </w:pPr>
            <w:r>
              <w:rPr>
                <w:rFonts w:ascii="Georgia" w:hAnsi="Georgia"/>
              </w:rPr>
              <w:t>10</w:t>
            </w:r>
          </w:p>
        </w:tc>
        <w:tc>
          <w:tcPr>
            <w:tcW w:w="1134" w:type="dxa"/>
            <w:tcBorders>
              <w:top w:val="single" w:sz="4" w:space="0" w:color="auto"/>
              <w:left w:val="single" w:sz="4" w:space="0" w:color="auto"/>
              <w:bottom w:val="single" w:sz="4" w:space="0" w:color="auto"/>
              <w:right w:val="single" w:sz="4" w:space="0" w:color="auto"/>
            </w:tcBorders>
            <w:vAlign w:val="center"/>
          </w:tcPr>
          <w:p w14:paraId="565C12B1" w14:textId="77777777" w:rsidR="006C5408" w:rsidRPr="0083459F" w:rsidRDefault="006C5408" w:rsidP="006712DF">
            <w:pPr>
              <w:overflowPunct w:val="0"/>
              <w:autoSpaceDE w:val="0"/>
              <w:autoSpaceDN w:val="0"/>
              <w:adjustRightInd w:val="0"/>
              <w:jc w:val="center"/>
              <w:rPr>
                <w:rFonts w:ascii="Georgia" w:eastAsia="Calibri" w:hAnsi="Georgia"/>
              </w:rPr>
            </w:pPr>
            <w:r>
              <w:rPr>
                <w:rFonts w:ascii="Georgia" w:eastAsia="Calibri" w:hAnsi="Georgia"/>
              </w:rPr>
              <w:t>abonamente</w:t>
            </w:r>
          </w:p>
        </w:tc>
        <w:tc>
          <w:tcPr>
            <w:tcW w:w="1134" w:type="dxa"/>
            <w:vMerge/>
          </w:tcPr>
          <w:p w14:paraId="2545F049" w14:textId="77777777" w:rsidR="006C5408" w:rsidRPr="0083459F" w:rsidRDefault="006C5408" w:rsidP="006712DF">
            <w:pPr>
              <w:overflowPunct w:val="0"/>
              <w:autoSpaceDE w:val="0"/>
              <w:autoSpaceDN w:val="0"/>
              <w:adjustRightInd w:val="0"/>
              <w:jc w:val="center"/>
              <w:rPr>
                <w:rFonts w:ascii="Georgia" w:eastAsia="Calibri" w:hAnsi="Georgia"/>
              </w:rPr>
            </w:pPr>
          </w:p>
        </w:tc>
        <w:tc>
          <w:tcPr>
            <w:tcW w:w="1276" w:type="dxa"/>
            <w:vAlign w:val="center"/>
          </w:tcPr>
          <w:p w14:paraId="665728D4" w14:textId="77777777" w:rsidR="006C5408" w:rsidRPr="0083459F" w:rsidRDefault="006C5408" w:rsidP="006712DF">
            <w:pPr>
              <w:overflowPunct w:val="0"/>
              <w:autoSpaceDE w:val="0"/>
              <w:autoSpaceDN w:val="0"/>
              <w:adjustRightInd w:val="0"/>
              <w:jc w:val="center"/>
              <w:rPr>
                <w:rFonts w:ascii="Georgia" w:eastAsia="Calibri" w:hAnsi="Georgia"/>
                <w:b/>
              </w:rPr>
            </w:pPr>
            <w:r w:rsidRPr="0083459F">
              <w:rPr>
                <w:rFonts w:ascii="Georgia" w:eastAsia="Calibri" w:hAnsi="Georgia"/>
                <w:b/>
              </w:rPr>
              <w:t>-</w:t>
            </w:r>
          </w:p>
          <w:p w14:paraId="071FEE26" w14:textId="3FFFBBF3" w:rsidR="006C5408" w:rsidRPr="0083459F" w:rsidRDefault="006C5408" w:rsidP="006712DF">
            <w:pPr>
              <w:overflowPunct w:val="0"/>
              <w:autoSpaceDE w:val="0"/>
              <w:autoSpaceDN w:val="0"/>
              <w:adjustRightInd w:val="0"/>
              <w:jc w:val="center"/>
              <w:rPr>
                <w:rFonts w:ascii="Georgia" w:eastAsia="Calibri" w:hAnsi="Georgia"/>
              </w:rPr>
            </w:pPr>
          </w:p>
        </w:tc>
        <w:tc>
          <w:tcPr>
            <w:tcW w:w="1134" w:type="dxa"/>
            <w:vAlign w:val="center"/>
          </w:tcPr>
          <w:p w14:paraId="38C634CB" w14:textId="77777777" w:rsidR="006C5408" w:rsidRPr="0083459F" w:rsidRDefault="006C5408" w:rsidP="006712DF">
            <w:pPr>
              <w:overflowPunct w:val="0"/>
              <w:autoSpaceDE w:val="0"/>
              <w:autoSpaceDN w:val="0"/>
              <w:adjustRightInd w:val="0"/>
              <w:jc w:val="center"/>
              <w:rPr>
                <w:rFonts w:ascii="Georgia" w:eastAsia="Calibri" w:hAnsi="Georgia"/>
                <w:b/>
              </w:rPr>
            </w:pPr>
            <w:r w:rsidRPr="0083459F">
              <w:rPr>
                <w:rFonts w:ascii="Georgia" w:eastAsia="Calibri" w:hAnsi="Georgia"/>
                <w:b/>
              </w:rPr>
              <w:t>-</w:t>
            </w:r>
          </w:p>
          <w:p w14:paraId="6EFFE22C" w14:textId="7E37DBFF" w:rsidR="006C5408" w:rsidRPr="0083459F" w:rsidRDefault="006C5408" w:rsidP="006712DF">
            <w:pPr>
              <w:overflowPunct w:val="0"/>
              <w:autoSpaceDE w:val="0"/>
              <w:autoSpaceDN w:val="0"/>
              <w:adjustRightInd w:val="0"/>
              <w:jc w:val="center"/>
              <w:rPr>
                <w:rFonts w:ascii="Georgia" w:eastAsia="Calibri" w:hAnsi="Georgia"/>
              </w:rPr>
            </w:pPr>
          </w:p>
        </w:tc>
        <w:tc>
          <w:tcPr>
            <w:tcW w:w="992" w:type="dxa"/>
            <w:vAlign w:val="center"/>
          </w:tcPr>
          <w:p w14:paraId="26E4192D" w14:textId="77777777" w:rsidR="006C5408" w:rsidRPr="0083459F" w:rsidRDefault="006C5408" w:rsidP="006712DF">
            <w:pPr>
              <w:overflowPunct w:val="0"/>
              <w:autoSpaceDE w:val="0"/>
              <w:autoSpaceDN w:val="0"/>
              <w:adjustRightInd w:val="0"/>
              <w:jc w:val="center"/>
              <w:rPr>
                <w:rFonts w:ascii="Georgia" w:eastAsia="Calibri" w:hAnsi="Georgia"/>
                <w:b/>
              </w:rPr>
            </w:pPr>
            <w:r w:rsidRPr="0083459F">
              <w:rPr>
                <w:rFonts w:ascii="Georgia" w:eastAsia="Calibri" w:hAnsi="Georgia"/>
                <w:b/>
              </w:rPr>
              <w:t>-</w:t>
            </w:r>
          </w:p>
          <w:p w14:paraId="69949EEE" w14:textId="114AD0C5" w:rsidR="006C5408" w:rsidRPr="0083459F" w:rsidRDefault="006C5408" w:rsidP="006712DF">
            <w:pPr>
              <w:overflowPunct w:val="0"/>
              <w:autoSpaceDE w:val="0"/>
              <w:autoSpaceDN w:val="0"/>
              <w:adjustRightInd w:val="0"/>
              <w:jc w:val="center"/>
              <w:rPr>
                <w:rFonts w:ascii="Georgia" w:eastAsia="Calibri" w:hAnsi="Georgia"/>
              </w:rPr>
            </w:pPr>
          </w:p>
        </w:tc>
        <w:tc>
          <w:tcPr>
            <w:tcW w:w="2410" w:type="dxa"/>
          </w:tcPr>
          <w:p w14:paraId="7A18AF39" w14:textId="39687C8A" w:rsidR="006C5408" w:rsidRPr="0083459F" w:rsidRDefault="006C5408" w:rsidP="006712DF">
            <w:pPr>
              <w:overflowPunct w:val="0"/>
              <w:autoSpaceDE w:val="0"/>
              <w:autoSpaceDN w:val="0"/>
              <w:adjustRightInd w:val="0"/>
              <w:jc w:val="center"/>
              <w:rPr>
                <w:rFonts w:ascii="Georgia" w:eastAsia="Calibri" w:hAnsi="Georgia"/>
                <w:b/>
              </w:rPr>
            </w:pPr>
            <w:r w:rsidRPr="006C5408">
              <w:rPr>
                <w:rFonts w:ascii="Georgia" w:eastAsia="Calibri" w:hAnsi="Georgia"/>
              </w:rPr>
              <w:t>MD34TRPBAA222210A00027AC</w:t>
            </w:r>
          </w:p>
        </w:tc>
      </w:tr>
      <w:tr w:rsidR="006C5408" w:rsidRPr="0083459F" w14:paraId="68DC1267" w14:textId="77777777" w:rsidTr="006C5408">
        <w:trPr>
          <w:trHeight w:val="20"/>
        </w:trPr>
        <w:tc>
          <w:tcPr>
            <w:tcW w:w="425" w:type="dxa"/>
          </w:tcPr>
          <w:p w14:paraId="498C8290" w14:textId="77777777" w:rsidR="006C5408" w:rsidRPr="0083459F" w:rsidRDefault="006C5408" w:rsidP="00FF2884">
            <w:pPr>
              <w:overflowPunct w:val="0"/>
              <w:autoSpaceDE w:val="0"/>
              <w:autoSpaceDN w:val="0"/>
              <w:adjustRightInd w:val="0"/>
              <w:rPr>
                <w:rFonts w:ascii="Georgia" w:eastAsia="Calibri" w:hAnsi="Georgia"/>
              </w:rPr>
            </w:pPr>
            <w:r w:rsidRPr="0083459F">
              <w:rPr>
                <w:rFonts w:ascii="Georgia" w:eastAsia="Calibri" w:hAnsi="Georgia"/>
              </w:rPr>
              <w:t>15</w:t>
            </w:r>
          </w:p>
        </w:tc>
        <w:tc>
          <w:tcPr>
            <w:tcW w:w="1560" w:type="dxa"/>
          </w:tcPr>
          <w:p w14:paraId="2E79BC29" w14:textId="77777777" w:rsidR="006C5408" w:rsidRPr="0083459F" w:rsidRDefault="006C5408" w:rsidP="00FF2884">
            <w:pPr>
              <w:overflowPunct w:val="0"/>
              <w:autoSpaceDE w:val="0"/>
              <w:autoSpaceDN w:val="0"/>
              <w:adjustRightInd w:val="0"/>
              <w:rPr>
                <w:rFonts w:ascii="Georgia" w:eastAsia="Calibri" w:hAnsi="Georgia"/>
              </w:rPr>
            </w:pPr>
            <w:r w:rsidRPr="0083459F">
              <w:rPr>
                <w:rFonts w:ascii="Georgia" w:eastAsia="Calibri" w:hAnsi="Georgia"/>
              </w:rPr>
              <w:t>Serviciul roaming</w:t>
            </w:r>
            <w:r>
              <w:rPr>
                <w:rFonts w:ascii="Georgia" w:eastAsia="Calibri" w:hAnsi="Georgia"/>
              </w:rPr>
              <w:t xml:space="preserve"> -</w:t>
            </w:r>
            <w:r w:rsidRPr="0083459F">
              <w:rPr>
                <w:rFonts w:ascii="Georgia" w:eastAsia="Calibri" w:hAnsi="Georgia"/>
              </w:rPr>
              <w:t xml:space="preserve"> </w:t>
            </w:r>
          </w:p>
          <w:p w14:paraId="0F342F50" w14:textId="77777777" w:rsidR="006C5408" w:rsidRPr="0083459F" w:rsidRDefault="006C5408" w:rsidP="00FF2884">
            <w:pPr>
              <w:overflowPunct w:val="0"/>
              <w:autoSpaceDE w:val="0"/>
              <w:autoSpaceDN w:val="0"/>
              <w:adjustRightInd w:val="0"/>
              <w:rPr>
                <w:rFonts w:ascii="Georgia" w:eastAsia="Calibri" w:hAnsi="Georgia"/>
              </w:rPr>
            </w:pPr>
            <w:r w:rsidRPr="0083459F">
              <w:rPr>
                <w:rFonts w:ascii="Georgia" w:eastAsia="Calibri" w:hAnsi="Georgia"/>
              </w:rPr>
              <w:t>estimativ, care va fi achitat efectiv conform</w:t>
            </w:r>
            <w:r>
              <w:rPr>
                <w:rFonts w:ascii="Georgia" w:eastAsia="Calibri" w:hAnsi="Georgia"/>
              </w:rPr>
              <w:t xml:space="preserve"> solicitărilor și</w:t>
            </w:r>
            <w:r w:rsidRPr="0083459F">
              <w:rPr>
                <w:rFonts w:ascii="Georgia" w:eastAsia="Calibri" w:hAnsi="Georgia"/>
              </w:rPr>
              <w:t xml:space="preserve"> cheltuielilor</w:t>
            </w:r>
            <w:r>
              <w:rPr>
                <w:rFonts w:ascii="Georgia" w:eastAsia="Calibri" w:hAnsi="Georgia"/>
              </w:rPr>
              <w:t>.</w:t>
            </w:r>
            <w:r w:rsidRPr="0083459F">
              <w:rPr>
                <w:rFonts w:ascii="Georgia" w:eastAsia="Calibri" w:hAnsi="Georgia"/>
              </w:rPr>
              <w:t xml:space="preserve"> </w:t>
            </w:r>
          </w:p>
        </w:tc>
        <w:tc>
          <w:tcPr>
            <w:tcW w:w="5245" w:type="dxa"/>
          </w:tcPr>
          <w:p w14:paraId="1CE18B9A" w14:textId="546C20F8" w:rsidR="006C5408" w:rsidRDefault="006C5408" w:rsidP="00FF2884">
            <w:pPr>
              <w:overflowPunct w:val="0"/>
              <w:autoSpaceDE w:val="0"/>
              <w:autoSpaceDN w:val="0"/>
              <w:adjustRightInd w:val="0"/>
              <w:rPr>
                <w:rFonts w:ascii="Georgia" w:hAnsi="Georgia"/>
              </w:rPr>
            </w:pPr>
            <w:r>
              <w:rPr>
                <w:rFonts w:ascii="Georgia" w:hAnsi="Georgia"/>
              </w:rPr>
              <w:t>A</w:t>
            </w:r>
            <w:r w:rsidRPr="0083459F">
              <w:rPr>
                <w:rFonts w:ascii="Georgia" w:hAnsi="Georgia"/>
              </w:rPr>
              <w:t>ceastă opțiune urmează a fi activată la solicitare, suplimentar la abonamentele de bază</w:t>
            </w:r>
            <w:r>
              <w:rPr>
                <w:rFonts w:ascii="Georgia" w:hAnsi="Georgia"/>
              </w:rPr>
              <w:t>.</w:t>
            </w:r>
          </w:p>
          <w:p w14:paraId="46FD33F5" w14:textId="70EA1E70" w:rsidR="006C5408" w:rsidRDefault="006C5408" w:rsidP="00FF2884">
            <w:pPr>
              <w:overflowPunct w:val="0"/>
              <w:autoSpaceDE w:val="0"/>
              <w:autoSpaceDN w:val="0"/>
              <w:adjustRightInd w:val="0"/>
              <w:rPr>
                <w:rFonts w:ascii="Georgia" w:hAnsi="Georgia"/>
              </w:rPr>
            </w:pPr>
            <w:r w:rsidRPr="00765E5E">
              <w:rPr>
                <w:rFonts w:ascii="Georgia" w:hAnsi="Georgia"/>
              </w:rPr>
              <w:t>Pachetul de trafic pentru Internet mobil în roaming se reactivează automat în cazul epuizării volumului inclus în pachetul inițial, în timpul celor 10 zile petrecute în străinătate.</w:t>
            </w:r>
          </w:p>
          <w:p w14:paraId="6007CF4D" w14:textId="6BA741A2" w:rsidR="006C5408" w:rsidRPr="0083459F" w:rsidRDefault="006C5408" w:rsidP="006E1670">
            <w:pPr>
              <w:overflowPunct w:val="0"/>
              <w:autoSpaceDE w:val="0"/>
              <w:autoSpaceDN w:val="0"/>
              <w:adjustRightInd w:val="0"/>
              <w:rPr>
                <w:rFonts w:ascii="Georgia" w:hAnsi="Georgia"/>
              </w:rPr>
            </w:pPr>
            <w:r w:rsidRPr="00E22687">
              <w:rPr>
                <w:rFonts w:ascii="Georgia" w:hAnsi="Georgia"/>
              </w:rPr>
              <w:t>Activa</w:t>
            </w:r>
            <w:r>
              <w:rPr>
                <w:rFonts w:ascii="Georgia" w:hAnsi="Georgia"/>
              </w:rPr>
              <w:t>t</w:t>
            </w:r>
            <w:r w:rsidRPr="00E22687">
              <w:rPr>
                <w:rFonts w:ascii="Georgia" w:hAnsi="Georgia"/>
              </w:rPr>
              <w:t xml:space="preserve"> la solicitare.</w:t>
            </w:r>
          </w:p>
        </w:tc>
        <w:tc>
          <w:tcPr>
            <w:tcW w:w="708" w:type="dxa"/>
          </w:tcPr>
          <w:p w14:paraId="26A8A281" w14:textId="77777777" w:rsidR="006C5408" w:rsidRPr="0083459F" w:rsidRDefault="006C5408" w:rsidP="00FF2884">
            <w:pPr>
              <w:overflowPunct w:val="0"/>
              <w:autoSpaceDE w:val="0"/>
              <w:autoSpaceDN w:val="0"/>
              <w:adjustRightInd w:val="0"/>
              <w:jc w:val="center"/>
              <w:rPr>
                <w:rFonts w:ascii="Georgia" w:hAnsi="Georgia"/>
                <w:caps/>
              </w:rPr>
            </w:pPr>
          </w:p>
        </w:tc>
        <w:tc>
          <w:tcPr>
            <w:tcW w:w="1134" w:type="dxa"/>
          </w:tcPr>
          <w:p w14:paraId="2E6EE710" w14:textId="77777777" w:rsidR="006C5408" w:rsidRPr="0083459F" w:rsidRDefault="006C5408" w:rsidP="00FF2884">
            <w:pPr>
              <w:overflowPunct w:val="0"/>
              <w:autoSpaceDE w:val="0"/>
              <w:autoSpaceDN w:val="0"/>
              <w:adjustRightInd w:val="0"/>
              <w:jc w:val="center"/>
              <w:rPr>
                <w:rFonts w:ascii="Georgia" w:eastAsia="Calibri" w:hAnsi="Georgia"/>
              </w:rPr>
            </w:pPr>
          </w:p>
        </w:tc>
        <w:tc>
          <w:tcPr>
            <w:tcW w:w="1134" w:type="dxa"/>
            <w:vMerge/>
          </w:tcPr>
          <w:p w14:paraId="6FA30D21" w14:textId="77777777" w:rsidR="006C5408" w:rsidRPr="0083459F" w:rsidRDefault="006C5408" w:rsidP="00FF2884">
            <w:pPr>
              <w:overflowPunct w:val="0"/>
              <w:autoSpaceDE w:val="0"/>
              <w:autoSpaceDN w:val="0"/>
              <w:adjustRightInd w:val="0"/>
              <w:jc w:val="center"/>
              <w:rPr>
                <w:rFonts w:ascii="Georgia" w:eastAsia="Calibri" w:hAnsi="Georgia"/>
              </w:rPr>
            </w:pPr>
          </w:p>
        </w:tc>
        <w:tc>
          <w:tcPr>
            <w:tcW w:w="1276" w:type="dxa"/>
            <w:vAlign w:val="center"/>
          </w:tcPr>
          <w:p w14:paraId="5D3B8D4B" w14:textId="77777777" w:rsidR="006C5408" w:rsidRPr="0083459F" w:rsidRDefault="006C5408" w:rsidP="00FF2884">
            <w:pPr>
              <w:overflowPunct w:val="0"/>
              <w:autoSpaceDE w:val="0"/>
              <w:autoSpaceDN w:val="0"/>
              <w:adjustRightInd w:val="0"/>
              <w:jc w:val="center"/>
              <w:rPr>
                <w:rFonts w:ascii="Georgia" w:eastAsia="Calibri" w:hAnsi="Georgia"/>
              </w:rPr>
            </w:pPr>
          </w:p>
        </w:tc>
        <w:tc>
          <w:tcPr>
            <w:tcW w:w="1134" w:type="dxa"/>
            <w:vAlign w:val="center"/>
          </w:tcPr>
          <w:p w14:paraId="50A85C13" w14:textId="77777777" w:rsidR="006C5408" w:rsidRPr="0083459F" w:rsidRDefault="006C5408" w:rsidP="00FF2884">
            <w:pPr>
              <w:overflowPunct w:val="0"/>
              <w:autoSpaceDE w:val="0"/>
              <w:autoSpaceDN w:val="0"/>
              <w:adjustRightInd w:val="0"/>
              <w:jc w:val="center"/>
              <w:rPr>
                <w:rFonts w:ascii="Georgia" w:eastAsia="Calibri" w:hAnsi="Georgia"/>
              </w:rPr>
            </w:pPr>
          </w:p>
        </w:tc>
        <w:tc>
          <w:tcPr>
            <w:tcW w:w="992" w:type="dxa"/>
            <w:vAlign w:val="center"/>
          </w:tcPr>
          <w:p w14:paraId="65E118F8" w14:textId="6EC56086" w:rsidR="006C5408" w:rsidRPr="0083459F" w:rsidRDefault="006C5408" w:rsidP="00FF2884">
            <w:pPr>
              <w:overflowPunct w:val="0"/>
              <w:autoSpaceDE w:val="0"/>
              <w:autoSpaceDN w:val="0"/>
              <w:adjustRightInd w:val="0"/>
              <w:jc w:val="center"/>
              <w:rPr>
                <w:rFonts w:ascii="Georgia" w:eastAsia="Calibri" w:hAnsi="Georgia"/>
                <w:bCs/>
              </w:rPr>
            </w:pPr>
            <w:r>
              <w:rPr>
                <w:rFonts w:ascii="Georgia" w:hAnsi="Georgia"/>
                <w:caps/>
              </w:rPr>
              <w:t>15000,00</w:t>
            </w:r>
          </w:p>
        </w:tc>
        <w:tc>
          <w:tcPr>
            <w:tcW w:w="2410" w:type="dxa"/>
          </w:tcPr>
          <w:p w14:paraId="743D25B2" w14:textId="4C9B9DEE" w:rsidR="006C5408" w:rsidRPr="006C5408" w:rsidRDefault="006C5408" w:rsidP="00FF2884">
            <w:pPr>
              <w:overflowPunct w:val="0"/>
              <w:autoSpaceDE w:val="0"/>
              <w:autoSpaceDN w:val="0"/>
              <w:adjustRightInd w:val="0"/>
              <w:jc w:val="center"/>
              <w:rPr>
                <w:rFonts w:ascii="Georgia" w:eastAsia="Calibri" w:hAnsi="Georgia"/>
                <w:bCs/>
              </w:rPr>
            </w:pPr>
            <w:r w:rsidRPr="006C5408">
              <w:rPr>
                <w:rFonts w:ascii="Georgia" w:eastAsia="Calibri" w:hAnsi="Georgia"/>
                <w:bCs/>
              </w:rPr>
              <w:t>MD42TRPBAA222220A00027AC</w:t>
            </w:r>
          </w:p>
        </w:tc>
      </w:tr>
      <w:tr w:rsidR="006C5408" w:rsidRPr="0083459F" w14:paraId="16CEF8F5" w14:textId="77777777" w:rsidTr="006C5408">
        <w:tc>
          <w:tcPr>
            <w:tcW w:w="12616" w:type="dxa"/>
            <w:gridSpan w:val="8"/>
          </w:tcPr>
          <w:p w14:paraId="5DBAEA2F" w14:textId="77777777" w:rsidR="006C5408" w:rsidRPr="0083459F" w:rsidRDefault="006C5408" w:rsidP="00FF2884">
            <w:pPr>
              <w:overflowPunct w:val="0"/>
              <w:autoSpaceDE w:val="0"/>
              <w:autoSpaceDN w:val="0"/>
              <w:adjustRightInd w:val="0"/>
              <w:rPr>
                <w:rFonts w:ascii="Georgia" w:eastAsia="Calibri" w:hAnsi="Georgia"/>
              </w:rPr>
            </w:pPr>
            <w:r w:rsidRPr="0083459F">
              <w:rPr>
                <w:rFonts w:ascii="Georgia" w:eastAsia="Calibri" w:hAnsi="Georgia"/>
              </w:rPr>
              <w:t>Suma total</w:t>
            </w:r>
            <w:r w:rsidRPr="0083459F">
              <w:rPr>
                <w:rFonts w:ascii="Georgia" w:eastAsia="Calibri" w:hAnsi="Georgia"/>
                <w:lang w:val="ro-MD"/>
              </w:rPr>
              <w:t>ă</w:t>
            </w:r>
          </w:p>
        </w:tc>
        <w:tc>
          <w:tcPr>
            <w:tcW w:w="992" w:type="dxa"/>
          </w:tcPr>
          <w:p w14:paraId="13E4B83D" w14:textId="2ECA0205" w:rsidR="006C5408" w:rsidRPr="0083459F" w:rsidRDefault="006C5408" w:rsidP="00FF2884">
            <w:pPr>
              <w:jc w:val="center"/>
              <w:rPr>
                <w:rFonts w:ascii="Georgia" w:eastAsia="Calibri" w:hAnsi="Georgia"/>
                <w:b/>
                <w:bCs/>
                <w:lang w:val="ro-MD"/>
              </w:rPr>
            </w:pPr>
            <w:r>
              <w:rPr>
                <w:rFonts w:ascii="Georgia" w:eastAsia="Calibri" w:hAnsi="Georgia"/>
                <w:b/>
                <w:bCs/>
                <w:lang w:val="ro-MD"/>
              </w:rPr>
              <w:t>lei cu TVA</w:t>
            </w:r>
          </w:p>
        </w:tc>
        <w:tc>
          <w:tcPr>
            <w:tcW w:w="2410" w:type="dxa"/>
          </w:tcPr>
          <w:p w14:paraId="398DFA7A" w14:textId="77777777" w:rsidR="006C5408" w:rsidRPr="0083459F" w:rsidRDefault="006C5408" w:rsidP="00FF2884">
            <w:pPr>
              <w:overflowPunct w:val="0"/>
              <w:autoSpaceDE w:val="0"/>
              <w:autoSpaceDN w:val="0"/>
              <w:adjustRightInd w:val="0"/>
              <w:jc w:val="center"/>
              <w:rPr>
                <w:rFonts w:ascii="Georgia" w:eastAsia="Calibri" w:hAnsi="Georgia"/>
                <w:b/>
              </w:rPr>
            </w:pPr>
          </w:p>
        </w:tc>
      </w:tr>
      <w:bookmarkEnd w:id="0"/>
    </w:tbl>
    <w:p w14:paraId="1D31924B" w14:textId="77777777" w:rsidR="0080248C" w:rsidRDefault="0080248C" w:rsidP="0080248C">
      <w:pPr>
        <w:overflowPunct w:val="0"/>
        <w:autoSpaceDE w:val="0"/>
        <w:autoSpaceDN w:val="0"/>
        <w:adjustRightInd w:val="0"/>
        <w:rPr>
          <w:rFonts w:ascii="Georgia Pro" w:eastAsia="Calibri" w:hAnsi="Georgia Pro"/>
          <w:b/>
          <w:i/>
          <w:sz w:val="24"/>
          <w:szCs w:val="24"/>
          <w:lang w:eastAsia="ro-RO"/>
        </w:rPr>
      </w:pPr>
    </w:p>
    <w:p w14:paraId="752FFF82" w14:textId="678B46AD" w:rsidR="00773CB1" w:rsidRPr="00C425BE" w:rsidRDefault="00773CB1" w:rsidP="00773CB1">
      <w:pPr>
        <w:pStyle w:val="Indentcorptext"/>
        <w:numPr>
          <w:ilvl w:val="0"/>
          <w:numId w:val="1"/>
        </w:numPr>
        <w:spacing w:before="120" w:after="120"/>
        <w:ind w:left="798" w:hanging="742"/>
        <w:rPr>
          <w:rFonts w:ascii="Georgia" w:hAnsi="Georgia"/>
          <w:b/>
          <w:sz w:val="24"/>
          <w:szCs w:val="24"/>
        </w:rPr>
      </w:pPr>
      <w:r w:rsidRPr="00C425BE">
        <w:rPr>
          <w:rFonts w:ascii="Georgia" w:hAnsi="Georgia"/>
          <w:b/>
          <w:sz w:val="24"/>
          <w:szCs w:val="24"/>
        </w:rPr>
        <w:t>Introducere</w:t>
      </w:r>
    </w:p>
    <w:p w14:paraId="4D6A1F54" w14:textId="77777777" w:rsidR="00773CB1" w:rsidRPr="00C425BE" w:rsidRDefault="00773CB1" w:rsidP="00773CB1">
      <w:pPr>
        <w:pStyle w:val="Indentcorptext"/>
        <w:spacing w:line="276" w:lineRule="auto"/>
        <w:ind w:firstLine="360"/>
        <w:rPr>
          <w:rFonts w:ascii="Georgia" w:hAnsi="Georgia"/>
          <w:sz w:val="24"/>
          <w:szCs w:val="24"/>
        </w:rPr>
      </w:pPr>
      <w:r w:rsidRPr="00C425BE">
        <w:rPr>
          <w:rFonts w:ascii="Georgia" w:hAnsi="Georgia"/>
          <w:sz w:val="24"/>
          <w:szCs w:val="24"/>
        </w:rPr>
        <w:t>Prezentul caiet de sarcini face parte integrantă din documentația de atribuire și constituie ansamblul cerințelor pe baza cărora ofertantul elaborează propunerea tehnică și cea financiară. Acest caiet de sarcini conține indicații privind regulile de bază care trebuie respectate astfel încât potențialii ofertanți să elaboreze propunerea tehnică corespunzător cu necesitățile autorității contractante.</w:t>
      </w:r>
      <w:r w:rsidR="000930D5" w:rsidRPr="00C425BE">
        <w:rPr>
          <w:rFonts w:ascii="Georgia" w:hAnsi="Georgia"/>
          <w:sz w:val="24"/>
          <w:szCs w:val="24"/>
        </w:rPr>
        <w:t xml:space="preserve"> </w:t>
      </w:r>
    </w:p>
    <w:p w14:paraId="7B40B227" w14:textId="77777777" w:rsidR="00773CB1" w:rsidRPr="00C425BE" w:rsidRDefault="00773CB1" w:rsidP="00773CB1">
      <w:pPr>
        <w:pStyle w:val="Indentcorptext"/>
        <w:spacing w:line="276" w:lineRule="auto"/>
        <w:ind w:firstLine="360"/>
        <w:rPr>
          <w:rFonts w:ascii="Georgia" w:hAnsi="Georgia"/>
          <w:sz w:val="24"/>
          <w:szCs w:val="24"/>
        </w:rPr>
      </w:pPr>
      <w:r w:rsidRPr="00C425BE">
        <w:rPr>
          <w:rFonts w:ascii="Georgia" w:hAnsi="Georgia"/>
          <w:sz w:val="24"/>
          <w:szCs w:val="24"/>
        </w:rPr>
        <w:t>Scopul utilizării serviciilor de telefonie integrată (telefonie mobilă și transmisie de date) îl constituie asigurarea activității Secretariatului Parlamentului Republicii Moldova cu acest tip de servicii.</w:t>
      </w:r>
    </w:p>
    <w:p w14:paraId="7BFF7DCC" w14:textId="77777777" w:rsidR="00773CB1" w:rsidRPr="00C425BE" w:rsidRDefault="00773CB1" w:rsidP="00773CB1">
      <w:pPr>
        <w:pStyle w:val="Indentcorptext"/>
        <w:spacing w:line="276" w:lineRule="auto"/>
        <w:ind w:firstLine="360"/>
        <w:rPr>
          <w:rFonts w:ascii="Georgia" w:hAnsi="Georgia"/>
          <w:sz w:val="24"/>
          <w:szCs w:val="24"/>
        </w:rPr>
      </w:pPr>
      <w:r w:rsidRPr="00C425BE">
        <w:rPr>
          <w:rFonts w:ascii="Georgia" w:hAnsi="Georgia"/>
          <w:sz w:val="24"/>
          <w:szCs w:val="24"/>
        </w:rPr>
        <w:t>Cerințele impuse prin caietul de sarcini sunt minimale și obligatorii. În acest sens, orice ofertă de servicii care prezintă servicii cu caracteristici tehnice inferioare celor prevăzute în acesta, sau care nu satisface cerințele minime impuse în acesta, va fi respinsă ca neconformă.</w:t>
      </w:r>
    </w:p>
    <w:p w14:paraId="1389F03A" w14:textId="77777777" w:rsidR="00773CB1" w:rsidRPr="00C425BE" w:rsidRDefault="00773CB1" w:rsidP="00773CB1">
      <w:pPr>
        <w:pStyle w:val="Indentcorptext"/>
        <w:numPr>
          <w:ilvl w:val="0"/>
          <w:numId w:val="1"/>
        </w:numPr>
        <w:spacing w:before="120" w:after="120"/>
        <w:ind w:left="765" w:hanging="754"/>
        <w:rPr>
          <w:rFonts w:ascii="Georgia" w:hAnsi="Georgia"/>
          <w:b/>
          <w:sz w:val="24"/>
          <w:szCs w:val="24"/>
        </w:rPr>
      </w:pPr>
      <w:r w:rsidRPr="00C425BE">
        <w:rPr>
          <w:rFonts w:ascii="Georgia" w:hAnsi="Georgia"/>
          <w:b/>
          <w:sz w:val="24"/>
          <w:szCs w:val="24"/>
        </w:rPr>
        <w:t xml:space="preserve">Obiectul </w:t>
      </w:r>
      <w:r w:rsidR="00814912" w:rsidRPr="00C425BE">
        <w:rPr>
          <w:rFonts w:ascii="Georgia" w:hAnsi="Georgia"/>
          <w:b/>
          <w:sz w:val="24"/>
          <w:szCs w:val="24"/>
        </w:rPr>
        <w:t>achiziției</w:t>
      </w:r>
    </w:p>
    <w:p w14:paraId="2DD190F3" w14:textId="555620D0" w:rsidR="00773CB1" w:rsidRDefault="00773CB1" w:rsidP="00773CB1">
      <w:pPr>
        <w:pStyle w:val="Indentcorptext"/>
        <w:spacing w:line="276" w:lineRule="auto"/>
        <w:ind w:firstLine="360"/>
        <w:rPr>
          <w:rFonts w:ascii="Georgia" w:hAnsi="Georgia"/>
          <w:sz w:val="24"/>
          <w:szCs w:val="24"/>
        </w:rPr>
      </w:pPr>
      <w:r w:rsidRPr="00C425BE">
        <w:rPr>
          <w:rFonts w:ascii="Georgia" w:hAnsi="Georgia"/>
          <w:sz w:val="24"/>
          <w:szCs w:val="24"/>
        </w:rPr>
        <w:t>Achiziționarea serviciilor de telefonie mobilă (voce) și transmisie de date se va face conform celor precizate în tabel și a specificațiilor tehnice mai jos menționate.</w:t>
      </w:r>
    </w:p>
    <w:p w14:paraId="5BB296BD" w14:textId="41E203A4" w:rsidR="00773CB1" w:rsidRPr="00C425BE" w:rsidRDefault="00773CB1" w:rsidP="00773CB1">
      <w:pPr>
        <w:pStyle w:val="Listparagraf"/>
        <w:numPr>
          <w:ilvl w:val="1"/>
          <w:numId w:val="1"/>
        </w:numPr>
        <w:spacing w:before="120" w:after="120"/>
        <w:ind w:left="754" w:hanging="754"/>
        <w:jc w:val="both"/>
        <w:rPr>
          <w:rFonts w:ascii="Georgia" w:hAnsi="Georgia"/>
          <w:b/>
          <w:sz w:val="24"/>
          <w:szCs w:val="24"/>
        </w:rPr>
      </w:pPr>
      <w:r w:rsidRPr="00C425BE">
        <w:rPr>
          <w:rFonts w:ascii="Georgia" w:hAnsi="Georgia"/>
          <w:b/>
          <w:sz w:val="24"/>
          <w:szCs w:val="24"/>
        </w:rPr>
        <w:t>Specificația</w:t>
      </w:r>
    </w:p>
    <w:tbl>
      <w:tblPr>
        <w:tblW w:w="14879" w:type="dxa"/>
        <w:tblLook w:val="04A0" w:firstRow="1" w:lastRow="0" w:firstColumn="1" w:lastColumn="0" w:noHBand="0" w:noVBand="1"/>
      </w:tblPr>
      <w:tblGrid>
        <w:gridCol w:w="571"/>
        <w:gridCol w:w="6512"/>
        <w:gridCol w:w="1417"/>
        <w:gridCol w:w="1701"/>
        <w:gridCol w:w="1701"/>
        <w:gridCol w:w="1279"/>
        <w:gridCol w:w="1698"/>
      </w:tblGrid>
      <w:tr w:rsidR="00BC4726" w:rsidRPr="00C425BE" w14:paraId="05196BF8" w14:textId="77777777" w:rsidTr="009C3497">
        <w:trPr>
          <w:trHeight w:val="567"/>
        </w:trPr>
        <w:tc>
          <w:tcPr>
            <w:tcW w:w="571" w:type="dxa"/>
            <w:tcBorders>
              <w:top w:val="single" w:sz="4" w:space="0" w:color="auto"/>
              <w:left w:val="single" w:sz="4" w:space="0" w:color="auto"/>
              <w:bottom w:val="single" w:sz="4" w:space="0" w:color="auto"/>
              <w:right w:val="single" w:sz="4" w:space="0" w:color="auto"/>
            </w:tcBorders>
            <w:shd w:val="clear" w:color="auto" w:fill="D9D9D9"/>
            <w:vAlign w:val="center"/>
          </w:tcPr>
          <w:p w14:paraId="6D4DB00B" w14:textId="6C3CB395" w:rsidR="00773CB1" w:rsidRPr="00162795" w:rsidRDefault="00773CB1" w:rsidP="009F35C2">
            <w:pPr>
              <w:jc w:val="center"/>
              <w:rPr>
                <w:rFonts w:ascii="Georgia" w:hAnsi="Georgia"/>
                <w:b/>
              </w:rPr>
            </w:pPr>
            <w:r w:rsidRPr="00162795">
              <w:rPr>
                <w:rFonts w:ascii="Georgia" w:hAnsi="Georgia"/>
                <w:b/>
              </w:rPr>
              <w:t>Nr.</w:t>
            </w:r>
            <w:r w:rsidR="00906797" w:rsidRPr="00162795">
              <w:rPr>
                <w:rFonts w:ascii="Georgia" w:hAnsi="Georgia"/>
                <w:b/>
              </w:rPr>
              <w:t xml:space="preserve"> </w:t>
            </w:r>
            <w:r w:rsidRPr="00162795">
              <w:rPr>
                <w:rFonts w:ascii="Georgia" w:hAnsi="Georgia"/>
                <w:b/>
              </w:rPr>
              <w:t>d/o</w:t>
            </w:r>
          </w:p>
        </w:tc>
        <w:tc>
          <w:tcPr>
            <w:tcW w:w="6512" w:type="dxa"/>
            <w:tcBorders>
              <w:top w:val="single" w:sz="4" w:space="0" w:color="auto"/>
              <w:left w:val="single" w:sz="4" w:space="0" w:color="auto"/>
              <w:bottom w:val="single" w:sz="4" w:space="0" w:color="auto"/>
            </w:tcBorders>
            <w:shd w:val="clear" w:color="auto" w:fill="D9D9D9"/>
            <w:vAlign w:val="center"/>
          </w:tcPr>
          <w:p w14:paraId="5867789A" w14:textId="77777777" w:rsidR="00773CB1" w:rsidRPr="00162795" w:rsidRDefault="00773CB1" w:rsidP="009F35C2">
            <w:pPr>
              <w:jc w:val="center"/>
              <w:rPr>
                <w:rFonts w:ascii="Georgia" w:hAnsi="Georgia"/>
                <w:b/>
              </w:rPr>
            </w:pPr>
            <w:r w:rsidRPr="00162795">
              <w:rPr>
                <w:rFonts w:ascii="Georgia" w:hAnsi="Georgia"/>
                <w:b/>
              </w:rPr>
              <w:t>Denumirea bunurilor / serviciilor</w:t>
            </w:r>
          </w:p>
        </w:tc>
        <w:tc>
          <w:tcPr>
            <w:tcW w:w="1417" w:type="dxa"/>
            <w:tcBorders>
              <w:top w:val="single" w:sz="4" w:space="0" w:color="auto"/>
              <w:left w:val="single" w:sz="4" w:space="0" w:color="auto"/>
              <w:bottom w:val="single" w:sz="4" w:space="0" w:color="auto"/>
            </w:tcBorders>
            <w:shd w:val="clear" w:color="auto" w:fill="D9D9D9"/>
            <w:noWrap/>
            <w:vAlign w:val="center"/>
          </w:tcPr>
          <w:p w14:paraId="148A8749" w14:textId="77777777" w:rsidR="00773CB1" w:rsidRPr="00162795" w:rsidRDefault="00773CB1" w:rsidP="009F35C2">
            <w:pPr>
              <w:jc w:val="center"/>
              <w:rPr>
                <w:rFonts w:ascii="Georgia" w:hAnsi="Georgia"/>
                <w:b/>
              </w:rPr>
            </w:pPr>
            <w:r w:rsidRPr="00162795">
              <w:rPr>
                <w:rFonts w:ascii="Georgia" w:hAnsi="Georgia"/>
                <w:b/>
              </w:rPr>
              <w:t>Cod CPV</w:t>
            </w:r>
          </w:p>
        </w:tc>
        <w:tc>
          <w:tcPr>
            <w:tcW w:w="1701" w:type="dxa"/>
            <w:tcBorders>
              <w:top w:val="single" w:sz="4" w:space="0" w:color="auto"/>
              <w:left w:val="single" w:sz="4" w:space="0" w:color="auto"/>
              <w:bottom w:val="single" w:sz="4" w:space="0" w:color="auto"/>
            </w:tcBorders>
            <w:shd w:val="clear" w:color="auto" w:fill="D9D9D9"/>
            <w:vAlign w:val="center"/>
          </w:tcPr>
          <w:p w14:paraId="2174BF1B" w14:textId="77777777" w:rsidR="00773CB1" w:rsidRPr="00162795" w:rsidRDefault="00773CB1" w:rsidP="009F35C2">
            <w:pPr>
              <w:jc w:val="center"/>
              <w:rPr>
                <w:rFonts w:ascii="Georgia" w:hAnsi="Georgia"/>
                <w:b/>
              </w:rPr>
            </w:pPr>
            <w:r w:rsidRPr="00162795">
              <w:rPr>
                <w:rFonts w:ascii="Georgia" w:hAnsi="Georgia"/>
                <w:b/>
              </w:rPr>
              <w:t>Preț unitate lunar, fără TVA, lei</w:t>
            </w:r>
          </w:p>
        </w:tc>
        <w:tc>
          <w:tcPr>
            <w:tcW w:w="1701" w:type="dxa"/>
            <w:tcBorders>
              <w:top w:val="single" w:sz="4" w:space="0" w:color="auto"/>
              <w:left w:val="single" w:sz="4" w:space="0" w:color="auto"/>
              <w:bottom w:val="single" w:sz="4" w:space="0" w:color="auto"/>
            </w:tcBorders>
            <w:shd w:val="clear" w:color="auto" w:fill="D9D9D9"/>
            <w:vAlign w:val="center"/>
          </w:tcPr>
          <w:p w14:paraId="16D44282" w14:textId="77777777" w:rsidR="005E2833" w:rsidRPr="00162795" w:rsidRDefault="00773CB1" w:rsidP="009F35C2">
            <w:pPr>
              <w:jc w:val="center"/>
              <w:rPr>
                <w:rFonts w:ascii="Georgia" w:hAnsi="Georgia"/>
                <w:b/>
              </w:rPr>
            </w:pPr>
            <w:r w:rsidRPr="00162795">
              <w:rPr>
                <w:rFonts w:ascii="Georgia" w:hAnsi="Georgia"/>
                <w:b/>
              </w:rPr>
              <w:t xml:space="preserve">Preț </w:t>
            </w:r>
            <w:r w:rsidR="005E2833" w:rsidRPr="00162795">
              <w:rPr>
                <w:rFonts w:ascii="Georgia" w:hAnsi="Georgia"/>
                <w:b/>
              </w:rPr>
              <w:t>estimativ</w:t>
            </w:r>
          </w:p>
          <w:p w14:paraId="68082494" w14:textId="77777777" w:rsidR="00773CB1" w:rsidRPr="00162795" w:rsidRDefault="00773CB1" w:rsidP="009F35C2">
            <w:pPr>
              <w:jc w:val="center"/>
              <w:rPr>
                <w:rFonts w:ascii="Georgia" w:hAnsi="Georgia"/>
                <w:b/>
              </w:rPr>
            </w:pPr>
            <w:r w:rsidRPr="00162795">
              <w:rPr>
                <w:rFonts w:ascii="Georgia" w:hAnsi="Georgia"/>
                <w:b/>
              </w:rPr>
              <w:t>unitate lunar, cu TVA, lei</w:t>
            </w:r>
          </w:p>
        </w:tc>
        <w:tc>
          <w:tcPr>
            <w:tcW w:w="1279" w:type="dxa"/>
            <w:tcBorders>
              <w:top w:val="single" w:sz="4" w:space="0" w:color="auto"/>
              <w:left w:val="single" w:sz="4" w:space="0" w:color="auto"/>
              <w:bottom w:val="single" w:sz="4" w:space="0" w:color="auto"/>
            </w:tcBorders>
            <w:shd w:val="clear" w:color="auto" w:fill="D9D9D9"/>
            <w:vAlign w:val="center"/>
          </w:tcPr>
          <w:p w14:paraId="1B703A2E" w14:textId="77777777" w:rsidR="00773CB1" w:rsidRPr="00162795" w:rsidRDefault="00773CB1" w:rsidP="009F35C2">
            <w:pPr>
              <w:jc w:val="center"/>
              <w:rPr>
                <w:rFonts w:ascii="Georgia" w:hAnsi="Georgia"/>
                <w:b/>
              </w:rPr>
            </w:pPr>
            <w:r w:rsidRPr="00162795">
              <w:rPr>
                <w:rFonts w:ascii="Georgia" w:hAnsi="Georgia"/>
                <w:b/>
              </w:rPr>
              <w:t>Cantitatea</w:t>
            </w:r>
          </w:p>
        </w:tc>
        <w:tc>
          <w:tcPr>
            <w:tcW w:w="1698" w:type="dxa"/>
            <w:tcBorders>
              <w:top w:val="single" w:sz="4" w:space="0" w:color="auto"/>
              <w:left w:val="single" w:sz="4" w:space="0" w:color="auto"/>
              <w:bottom w:val="single" w:sz="4" w:space="0" w:color="auto"/>
              <w:right w:val="single" w:sz="4" w:space="0" w:color="auto"/>
            </w:tcBorders>
            <w:shd w:val="clear" w:color="auto" w:fill="D9D9D9"/>
            <w:vAlign w:val="center"/>
          </w:tcPr>
          <w:p w14:paraId="3B74A637" w14:textId="77777777" w:rsidR="00773CB1" w:rsidRPr="00162795" w:rsidRDefault="00773CB1" w:rsidP="009F35C2">
            <w:pPr>
              <w:jc w:val="center"/>
              <w:rPr>
                <w:rFonts w:ascii="Georgia" w:hAnsi="Georgia"/>
                <w:b/>
              </w:rPr>
            </w:pPr>
            <w:r w:rsidRPr="00162795">
              <w:rPr>
                <w:rFonts w:ascii="Georgia" w:hAnsi="Georgia"/>
                <w:b/>
              </w:rPr>
              <w:t>Suma cu TVA, anual, lei</w:t>
            </w:r>
          </w:p>
        </w:tc>
      </w:tr>
      <w:tr w:rsidR="00BC4726" w:rsidRPr="00C425BE" w14:paraId="1C81FB4F" w14:textId="77777777" w:rsidTr="009C3497">
        <w:trPr>
          <w:trHeight w:val="397"/>
        </w:trPr>
        <w:tc>
          <w:tcPr>
            <w:tcW w:w="571" w:type="dxa"/>
            <w:tcBorders>
              <w:top w:val="single" w:sz="4" w:space="0" w:color="auto"/>
              <w:left w:val="single" w:sz="4" w:space="0" w:color="auto"/>
              <w:bottom w:val="single" w:sz="4" w:space="0" w:color="auto"/>
              <w:right w:val="single" w:sz="4" w:space="0" w:color="auto"/>
            </w:tcBorders>
            <w:vAlign w:val="center"/>
          </w:tcPr>
          <w:p w14:paraId="3B4FB05B" w14:textId="77777777" w:rsidR="00391D00" w:rsidRPr="00C425BE" w:rsidRDefault="00391D00" w:rsidP="00391D00">
            <w:pPr>
              <w:pStyle w:val="Listparagraf"/>
              <w:numPr>
                <w:ilvl w:val="0"/>
                <w:numId w:val="8"/>
              </w:numPr>
              <w:tabs>
                <w:tab w:val="left" w:pos="360"/>
              </w:tabs>
              <w:spacing w:line="276" w:lineRule="auto"/>
              <w:ind w:left="0" w:firstLine="0"/>
              <w:contextualSpacing w:val="0"/>
              <w:jc w:val="center"/>
              <w:rPr>
                <w:rFonts w:ascii="Georgia" w:hAnsi="Georgia"/>
                <w:caps/>
                <w:sz w:val="24"/>
                <w:szCs w:val="24"/>
              </w:rPr>
            </w:pPr>
          </w:p>
        </w:tc>
        <w:tc>
          <w:tcPr>
            <w:tcW w:w="6512" w:type="dxa"/>
            <w:tcBorders>
              <w:top w:val="single" w:sz="4" w:space="0" w:color="auto"/>
              <w:left w:val="single" w:sz="4" w:space="0" w:color="auto"/>
              <w:bottom w:val="single" w:sz="4" w:space="0" w:color="auto"/>
            </w:tcBorders>
            <w:vAlign w:val="center"/>
          </w:tcPr>
          <w:p w14:paraId="4A12CBA1" w14:textId="47FE504F" w:rsidR="00391D00" w:rsidRPr="0043417B" w:rsidRDefault="00391D00" w:rsidP="00391D00">
            <w:pPr>
              <w:rPr>
                <w:rFonts w:ascii="Georgia Pro" w:hAnsi="Georgia Pro"/>
              </w:rPr>
            </w:pPr>
            <w:r w:rsidRPr="0043417B">
              <w:rPr>
                <w:rFonts w:ascii="Georgia Pro" w:hAnsi="Georgia Pro"/>
              </w:rPr>
              <w:t xml:space="preserve">Abonament 20 min. + CUG + internet mobil </w:t>
            </w:r>
            <w:r w:rsidR="00D549FC" w:rsidRPr="006E1670">
              <w:rPr>
                <w:rFonts w:ascii="Georgia" w:hAnsi="Georgia"/>
                <w:b/>
                <w:bCs/>
              </w:rPr>
              <w:t>10 Gb + 20 SMS</w:t>
            </w:r>
            <w:r w:rsidR="00D549FC" w:rsidRPr="008F3786">
              <w:rPr>
                <w:rFonts w:ascii="Georgia" w:hAnsi="Georgia"/>
              </w:rPr>
              <w:t xml:space="preserve"> </w:t>
            </w:r>
            <w:r w:rsidRPr="0043417B">
              <w:rPr>
                <w:rFonts w:ascii="Georgia Pro" w:hAnsi="Georgia Pro"/>
              </w:rPr>
              <w:t xml:space="preserve">în CUG și naționale. </w:t>
            </w:r>
          </w:p>
          <w:p w14:paraId="7B2D73CA" w14:textId="13B7B663" w:rsidR="00391D00" w:rsidRPr="00C425BE" w:rsidRDefault="00391D00" w:rsidP="00391D00">
            <w:pPr>
              <w:rPr>
                <w:rFonts w:ascii="Georgia" w:hAnsi="Georgia"/>
              </w:rPr>
            </w:pPr>
            <w:r w:rsidRPr="0043417B">
              <w:rPr>
                <w:rFonts w:ascii="Georgia Pro" w:hAnsi="Georgia Pro"/>
              </w:rPr>
              <w:t>Apeluri spre orice rețea națională și internațională de telefonie mobilă și fixă. CUG - Serviciul grup închis de utilizatori, convorbiri</w:t>
            </w:r>
            <w:r>
              <w:rPr>
                <w:rFonts w:ascii="Georgia Pro" w:hAnsi="Georgia Pro"/>
              </w:rPr>
              <w:t xml:space="preserve"> </w:t>
            </w:r>
            <w:r w:rsidRPr="0043417B">
              <w:rPr>
                <w:rFonts w:ascii="Georgia Pro" w:hAnsi="Georgia Pro"/>
              </w:rPr>
              <w:t>nelimitate</w:t>
            </w:r>
          </w:p>
        </w:tc>
        <w:tc>
          <w:tcPr>
            <w:tcW w:w="1417" w:type="dxa"/>
            <w:tcBorders>
              <w:top w:val="single" w:sz="4" w:space="0" w:color="auto"/>
              <w:left w:val="single" w:sz="4" w:space="0" w:color="auto"/>
              <w:bottom w:val="single" w:sz="4" w:space="0" w:color="auto"/>
            </w:tcBorders>
            <w:noWrap/>
            <w:vAlign w:val="center"/>
          </w:tcPr>
          <w:p w14:paraId="19BFF955" w14:textId="77777777" w:rsidR="00391D00" w:rsidRPr="00C425BE" w:rsidRDefault="00391D00" w:rsidP="00391D00">
            <w:pPr>
              <w:tabs>
                <w:tab w:val="right" w:pos="2685"/>
                <w:tab w:val="left" w:pos="2835"/>
              </w:tabs>
              <w:spacing w:line="276" w:lineRule="auto"/>
              <w:jc w:val="center"/>
              <w:rPr>
                <w:rFonts w:ascii="Georgia" w:hAnsi="Georgia"/>
                <w:caps/>
              </w:rPr>
            </w:pPr>
            <w:r w:rsidRPr="00C425BE">
              <w:rPr>
                <w:rFonts w:ascii="Georgia" w:hAnsi="Georgia"/>
              </w:rPr>
              <w:t>64212000-5</w:t>
            </w:r>
          </w:p>
        </w:tc>
        <w:tc>
          <w:tcPr>
            <w:tcW w:w="1701" w:type="dxa"/>
            <w:tcBorders>
              <w:top w:val="single" w:sz="4" w:space="0" w:color="auto"/>
              <w:left w:val="single" w:sz="4" w:space="0" w:color="auto"/>
              <w:bottom w:val="single" w:sz="4" w:space="0" w:color="auto"/>
            </w:tcBorders>
            <w:vAlign w:val="center"/>
          </w:tcPr>
          <w:p w14:paraId="74CCE98C" w14:textId="22D766D4" w:rsidR="00391D00" w:rsidRPr="00C425BE" w:rsidRDefault="002A12A3" w:rsidP="000C7BED">
            <w:pPr>
              <w:spacing w:line="276" w:lineRule="auto"/>
              <w:jc w:val="center"/>
              <w:rPr>
                <w:rFonts w:ascii="Georgia" w:hAnsi="Georgia"/>
              </w:rPr>
            </w:pPr>
            <w:r>
              <w:rPr>
                <w:rFonts w:ascii="Georgia" w:hAnsi="Georgia"/>
              </w:rPr>
              <w:t>-</w:t>
            </w:r>
          </w:p>
        </w:tc>
        <w:tc>
          <w:tcPr>
            <w:tcW w:w="1701" w:type="dxa"/>
            <w:tcBorders>
              <w:top w:val="single" w:sz="4" w:space="0" w:color="auto"/>
              <w:left w:val="single" w:sz="4" w:space="0" w:color="auto"/>
              <w:bottom w:val="single" w:sz="4" w:space="0" w:color="auto"/>
            </w:tcBorders>
            <w:vAlign w:val="center"/>
          </w:tcPr>
          <w:p w14:paraId="74289E7C" w14:textId="3C909BC6" w:rsidR="00391D00" w:rsidRPr="00C425BE" w:rsidRDefault="002A12A3" w:rsidP="000C7BED">
            <w:pPr>
              <w:spacing w:line="276" w:lineRule="auto"/>
              <w:jc w:val="center"/>
              <w:rPr>
                <w:rFonts w:ascii="Georgia" w:hAnsi="Georgia"/>
                <w:caps/>
              </w:rPr>
            </w:pPr>
            <w:r>
              <w:rPr>
                <w:rFonts w:ascii="Georgia" w:hAnsi="Georgia"/>
                <w:caps/>
              </w:rPr>
              <w:t>-</w:t>
            </w:r>
          </w:p>
        </w:tc>
        <w:tc>
          <w:tcPr>
            <w:tcW w:w="1279" w:type="dxa"/>
            <w:tcBorders>
              <w:top w:val="single" w:sz="4" w:space="0" w:color="auto"/>
              <w:left w:val="single" w:sz="4" w:space="0" w:color="auto"/>
              <w:bottom w:val="single" w:sz="4" w:space="0" w:color="auto"/>
            </w:tcBorders>
            <w:vAlign w:val="center"/>
          </w:tcPr>
          <w:p w14:paraId="5554FA59" w14:textId="276DF862" w:rsidR="00391D00" w:rsidRPr="00C425BE" w:rsidRDefault="001D65B7" w:rsidP="000C7BED">
            <w:pPr>
              <w:spacing w:line="276" w:lineRule="auto"/>
              <w:jc w:val="center"/>
              <w:rPr>
                <w:rFonts w:ascii="Georgia" w:hAnsi="Georgia"/>
                <w:caps/>
              </w:rPr>
            </w:pPr>
            <w:r>
              <w:rPr>
                <w:rFonts w:ascii="Georgia" w:hAnsi="Georgia"/>
                <w:caps/>
              </w:rPr>
              <w:t>20</w:t>
            </w:r>
          </w:p>
        </w:tc>
        <w:tc>
          <w:tcPr>
            <w:tcW w:w="1698" w:type="dxa"/>
            <w:tcBorders>
              <w:top w:val="single" w:sz="4" w:space="0" w:color="auto"/>
              <w:left w:val="single" w:sz="4" w:space="0" w:color="auto"/>
              <w:bottom w:val="single" w:sz="4" w:space="0" w:color="auto"/>
              <w:right w:val="single" w:sz="4" w:space="0" w:color="auto"/>
            </w:tcBorders>
            <w:vAlign w:val="center"/>
          </w:tcPr>
          <w:p w14:paraId="3815198D" w14:textId="39DF8AA0" w:rsidR="00391D00" w:rsidRPr="00C425BE" w:rsidRDefault="002A12A3" w:rsidP="000C7BED">
            <w:pPr>
              <w:spacing w:line="276" w:lineRule="auto"/>
              <w:jc w:val="center"/>
              <w:rPr>
                <w:rFonts w:ascii="Georgia" w:hAnsi="Georgia"/>
                <w:caps/>
                <w:sz w:val="24"/>
                <w:szCs w:val="24"/>
              </w:rPr>
            </w:pPr>
            <w:r>
              <w:rPr>
                <w:rFonts w:ascii="Georgia" w:hAnsi="Georgia"/>
                <w:caps/>
              </w:rPr>
              <w:t>-</w:t>
            </w:r>
          </w:p>
        </w:tc>
      </w:tr>
      <w:tr w:rsidR="002A12A3" w:rsidRPr="00C425BE" w14:paraId="490858E5" w14:textId="77777777" w:rsidTr="002E6476">
        <w:trPr>
          <w:trHeight w:val="397"/>
        </w:trPr>
        <w:tc>
          <w:tcPr>
            <w:tcW w:w="571" w:type="dxa"/>
            <w:tcBorders>
              <w:top w:val="single" w:sz="4" w:space="0" w:color="auto"/>
              <w:left w:val="single" w:sz="4" w:space="0" w:color="auto"/>
              <w:bottom w:val="single" w:sz="4" w:space="0" w:color="auto"/>
              <w:right w:val="single" w:sz="4" w:space="0" w:color="auto"/>
            </w:tcBorders>
            <w:vAlign w:val="center"/>
          </w:tcPr>
          <w:p w14:paraId="4192CB4F" w14:textId="77777777" w:rsidR="002A12A3" w:rsidRPr="00C425BE" w:rsidRDefault="002A12A3" w:rsidP="002A12A3">
            <w:pPr>
              <w:pStyle w:val="Listparagraf"/>
              <w:numPr>
                <w:ilvl w:val="0"/>
                <w:numId w:val="8"/>
              </w:numPr>
              <w:tabs>
                <w:tab w:val="left" w:pos="360"/>
              </w:tabs>
              <w:spacing w:line="276" w:lineRule="auto"/>
              <w:ind w:left="0" w:firstLine="0"/>
              <w:contextualSpacing w:val="0"/>
              <w:jc w:val="center"/>
              <w:rPr>
                <w:rFonts w:ascii="Georgia" w:hAnsi="Georgia"/>
                <w:caps/>
                <w:sz w:val="24"/>
                <w:szCs w:val="24"/>
              </w:rPr>
            </w:pPr>
          </w:p>
        </w:tc>
        <w:tc>
          <w:tcPr>
            <w:tcW w:w="6512" w:type="dxa"/>
            <w:tcBorders>
              <w:top w:val="single" w:sz="4" w:space="0" w:color="auto"/>
              <w:left w:val="single" w:sz="4" w:space="0" w:color="auto"/>
              <w:bottom w:val="single" w:sz="4" w:space="0" w:color="auto"/>
            </w:tcBorders>
            <w:vAlign w:val="center"/>
          </w:tcPr>
          <w:p w14:paraId="378E65B9" w14:textId="17E19E2F" w:rsidR="002A12A3" w:rsidRPr="00C425BE" w:rsidRDefault="002A12A3" w:rsidP="002A12A3">
            <w:pPr>
              <w:rPr>
                <w:rFonts w:ascii="Georgia" w:hAnsi="Georgia"/>
              </w:rPr>
            </w:pPr>
            <w:r w:rsidRPr="00C425BE">
              <w:rPr>
                <w:rFonts w:ascii="Georgia Pro" w:hAnsi="Georgia Pro"/>
              </w:rPr>
              <w:t xml:space="preserve">Abonament 60 min. + CUG + internet mobil </w:t>
            </w:r>
            <w:r w:rsidR="00D549FC" w:rsidRPr="006E1670">
              <w:rPr>
                <w:rFonts w:ascii="Georgia" w:hAnsi="Georgia"/>
                <w:b/>
                <w:bCs/>
              </w:rPr>
              <w:t>10 Gb + 20 SMS</w:t>
            </w:r>
            <w:r w:rsidR="00D549FC" w:rsidRPr="008F3786">
              <w:rPr>
                <w:rFonts w:ascii="Georgia" w:hAnsi="Georgia"/>
              </w:rPr>
              <w:t xml:space="preserve"> </w:t>
            </w:r>
            <w:r>
              <w:rPr>
                <w:rFonts w:ascii="Georgia Pro" w:hAnsi="Georgia Pro"/>
              </w:rPr>
              <w:t>în CUG și naționale</w:t>
            </w:r>
            <w:r w:rsidRPr="00C425BE">
              <w:rPr>
                <w:rFonts w:ascii="Georgia Pro" w:hAnsi="Georgia Pro"/>
              </w:rPr>
              <w:t>. Apeluri spre orice rețea națională și internațională de telefonie mobilă și fixă. CUG - Serviciul grup închis de utilizatori, convorbiri nelimitate</w:t>
            </w:r>
          </w:p>
        </w:tc>
        <w:tc>
          <w:tcPr>
            <w:tcW w:w="1417" w:type="dxa"/>
            <w:tcBorders>
              <w:top w:val="single" w:sz="4" w:space="0" w:color="auto"/>
              <w:left w:val="single" w:sz="4" w:space="0" w:color="auto"/>
              <w:bottom w:val="single" w:sz="4" w:space="0" w:color="auto"/>
            </w:tcBorders>
            <w:noWrap/>
            <w:vAlign w:val="center"/>
          </w:tcPr>
          <w:p w14:paraId="6CE143BE" w14:textId="77777777" w:rsidR="002A12A3" w:rsidRPr="00C425BE" w:rsidRDefault="002A12A3" w:rsidP="002A12A3">
            <w:pPr>
              <w:tabs>
                <w:tab w:val="right" w:pos="2685"/>
                <w:tab w:val="left" w:pos="2835"/>
              </w:tabs>
              <w:spacing w:line="276" w:lineRule="auto"/>
              <w:jc w:val="center"/>
              <w:rPr>
                <w:rFonts w:ascii="Georgia" w:hAnsi="Georgia"/>
                <w:caps/>
              </w:rPr>
            </w:pPr>
            <w:r w:rsidRPr="00C425BE">
              <w:rPr>
                <w:rFonts w:ascii="Georgia" w:hAnsi="Georgia"/>
              </w:rPr>
              <w:t>64212000-5</w:t>
            </w:r>
          </w:p>
        </w:tc>
        <w:tc>
          <w:tcPr>
            <w:tcW w:w="1701" w:type="dxa"/>
            <w:tcBorders>
              <w:top w:val="single" w:sz="4" w:space="0" w:color="auto"/>
              <w:left w:val="single" w:sz="4" w:space="0" w:color="auto"/>
              <w:bottom w:val="single" w:sz="4" w:space="0" w:color="auto"/>
            </w:tcBorders>
            <w:vAlign w:val="center"/>
          </w:tcPr>
          <w:p w14:paraId="18F0D28D" w14:textId="5A9C7AFF" w:rsidR="002A12A3" w:rsidRPr="00C425BE" w:rsidRDefault="002A12A3" w:rsidP="002A12A3">
            <w:pPr>
              <w:spacing w:line="276" w:lineRule="auto"/>
              <w:jc w:val="center"/>
              <w:rPr>
                <w:rFonts w:ascii="Georgia" w:hAnsi="Georgia"/>
              </w:rPr>
            </w:pPr>
            <w:r>
              <w:rPr>
                <w:rFonts w:ascii="Georgia" w:hAnsi="Georgia"/>
              </w:rPr>
              <w:t>-</w:t>
            </w:r>
          </w:p>
        </w:tc>
        <w:tc>
          <w:tcPr>
            <w:tcW w:w="1701" w:type="dxa"/>
            <w:tcBorders>
              <w:top w:val="single" w:sz="4" w:space="0" w:color="auto"/>
              <w:left w:val="single" w:sz="4" w:space="0" w:color="auto"/>
              <w:bottom w:val="single" w:sz="4" w:space="0" w:color="auto"/>
            </w:tcBorders>
            <w:vAlign w:val="center"/>
          </w:tcPr>
          <w:p w14:paraId="69CA2EE1" w14:textId="4027797B" w:rsidR="002A12A3" w:rsidRPr="00C425BE" w:rsidRDefault="002A12A3" w:rsidP="002A12A3">
            <w:pPr>
              <w:spacing w:line="276" w:lineRule="auto"/>
              <w:jc w:val="center"/>
              <w:rPr>
                <w:rFonts w:ascii="Georgia" w:hAnsi="Georgia"/>
                <w:caps/>
              </w:rPr>
            </w:pPr>
            <w:r>
              <w:rPr>
                <w:rFonts w:ascii="Georgia" w:hAnsi="Georgia"/>
                <w:caps/>
              </w:rPr>
              <w:t>-</w:t>
            </w:r>
          </w:p>
        </w:tc>
        <w:tc>
          <w:tcPr>
            <w:tcW w:w="1279" w:type="dxa"/>
            <w:tcBorders>
              <w:top w:val="single" w:sz="4" w:space="0" w:color="auto"/>
              <w:left w:val="single" w:sz="4" w:space="0" w:color="auto"/>
              <w:bottom w:val="single" w:sz="4" w:space="0" w:color="auto"/>
            </w:tcBorders>
            <w:vAlign w:val="center"/>
          </w:tcPr>
          <w:p w14:paraId="0C756EC5" w14:textId="2C85D3BC" w:rsidR="002A12A3" w:rsidRPr="00C425BE" w:rsidRDefault="002A12A3" w:rsidP="002A12A3">
            <w:pPr>
              <w:spacing w:line="276" w:lineRule="auto"/>
              <w:jc w:val="center"/>
              <w:rPr>
                <w:rFonts w:ascii="Georgia" w:hAnsi="Georgia"/>
                <w:caps/>
              </w:rPr>
            </w:pPr>
            <w:r>
              <w:rPr>
                <w:rFonts w:ascii="Georgia" w:hAnsi="Georgia"/>
                <w:caps/>
              </w:rPr>
              <w:t>10</w:t>
            </w:r>
          </w:p>
        </w:tc>
        <w:tc>
          <w:tcPr>
            <w:tcW w:w="1698" w:type="dxa"/>
            <w:tcBorders>
              <w:top w:val="single" w:sz="4" w:space="0" w:color="auto"/>
              <w:left w:val="single" w:sz="4" w:space="0" w:color="auto"/>
              <w:bottom w:val="single" w:sz="4" w:space="0" w:color="auto"/>
              <w:right w:val="single" w:sz="4" w:space="0" w:color="auto"/>
            </w:tcBorders>
          </w:tcPr>
          <w:p w14:paraId="102726CE" w14:textId="6097CD73" w:rsidR="002A12A3" w:rsidRPr="00C425BE" w:rsidRDefault="002A12A3" w:rsidP="002A12A3">
            <w:pPr>
              <w:spacing w:line="276" w:lineRule="auto"/>
              <w:jc w:val="center"/>
              <w:rPr>
                <w:rFonts w:ascii="Georgia" w:hAnsi="Georgia"/>
                <w:caps/>
                <w:sz w:val="24"/>
                <w:szCs w:val="24"/>
              </w:rPr>
            </w:pPr>
            <w:r w:rsidRPr="007B35F5">
              <w:rPr>
                <w:rFonts w:ascii="Georgia" w:hAnsi="Georgia"/>
                <w:caps/>
              </w:rPr>
              <w:t>-</w:t>
            </w:r>
          </w:p>
        </w:tc>
      </w:tr>
      <w:tr w:rsidR="002A12A3" w:rsidRPr="00C425BE" w14:paraId="2D75F8C1" w14:textId="77777777" w:rsidTr="002E6476">
        <w:trPr>
          <w:trHeight w:val="397"/>
        </w:trPr>
        <w:tc>
          <w:tcPr>
            <w:tcW w:w="571" w:type="dxa"/>
            <w:tcBorders>
              <w:top w:val="single" w:sz="4" w:space="0" w:color="auto"/>
              <w:left w:val="single" w:sz="4" w:space="0" w:color="auto"/>
              <w:bottom w:val="single" w:sz="4" w:space="0" w:color="auto"/>
              <w:right w:val="single" w:sz="4" w:space="0" w:color="auto"/>
            </w:tcBorders>
            <w:vAlign w:val="center"/>
          </w:tcPr>
          <w:p w14:paraId="60471B89" w14:textId="77777777" w:rsidR="002A12A3" w:rsidRPr="00C425BE" w:rsidRDefault="002A12A3" w:rsidP="002A12A3">
            <w:pPr>
              <w:pStyle w:val="Listparagraf"/>
              <w:numPr>
                <w:ilvl w:val="0"/>
                <w:numId w:val="8"/>
              </w:numPr>
              <w:tabs>
                <w:tab w:val="left" w:pos="360"/>
              </w:tabs>
              <w:spacing w:line="276" w:lineRule="auto"/>
              <w:ind w:left="0" w:firstLine="0"/>
              <w:contextualSpacing w:val="0"/>
              <w:jc w:val="center"/>
              <w:rPr>
                <w:rFonts w:ascii="Georgia" w:hAnsi="Georgia"/>
                <w:caps/>
                <w:sz w:val="24"/>
                <w:szCs w:val="24"/>
              </w:rPr>
            </w:pPr>
          </w:p>
        </w:tc>
        <w:tc>
          <w:tcPr>
            <w:tcW w:w="6512" w:type="dxa"/>
            <w:tcBorders>
              <w:top w:val="single" w:sz="4" w:space="0" w:color="auto"/>
              <w:left w:val="single" w:sz="4" w:space="0" w:color="auto"/>
              <w:bottom w:val="single" w:sz="4" w:space="0" w:color="auto"/>
            </w:tcBorders>
            <w:vAlign w:val="center"/>
          </w:tcPr>
          <w:p w14:paraId="22F84883" w14:textId="13A35A05" w:rsidR="002A12A3" w:rsidRPr="00C425BE" w:rsidRDefault="002A12A3" w:rsidP="002A12A3">
            <w:pPr>
              <w:rPr>
                <w:rFonts w:ascii="Georgia" w:hAnsi="Georgia"/>
              </w:rPr>
            </w:pPr>
            <w:r w:rsidRPr="00C425BE">
              <w:rPr>
                <w:rFonts w:ascii="Georgia Pro" w:hAnsi="Georgia Pro"/>
              </w:rPr>
              <w:t xml:space="preserve">Abonament 90 min. + CUG + internet mobil </w:t>
            </w:r>
            <w:r w:rsidR="00D549FC" w:rsidRPr="006E1670">
              <w:rPr>
                <w:rFonts w:ascii="Georgia" w:hAnsi="Georgia"/>
                <w:b/>
                <w:bCs/>
              </w:rPr>
              <w:t>10 Gb + 20 SMS</w:t>
            </w:r>
            <w:r w:rsidR="00D549FC" w:rsidRPr="008F3786">
              <w:rPr>
                <w:rFonts w:ascii="Georgia" w:hAnsi="Georgia"/>
              </w:rPr>
              <w:t xml:space="preserve"> </w:t>
            </w:r>
            <w:r>
              <w:rPr>
                <w:rFonts w:ascii="Georgia Pro" w:hAnsi="Georgia Pro"/>
              </w:rPr>
              <w:t>în CUG și naționale</w:t>
            </w:r>
            <w:r w:rsidRPr="00C425BE">
              <w:rPr>
                <w:rFonts w:ascii="Georgia Pro" w:hAnsi="Georgia Pro"/>
              </w:rPr>
              <w:t>. Apeluri spre orice rețea națională și internațională de telefonie mobilă și fixă. CUG - Serviciul grup închis de utilizatori, convorbiri nelimitate</w:t>
            </w:r>
          </w:p>
        </w:tc>
        <w:tc>
          <w:tcPr>
            <w:tcW w:w="1417" w:type="dxa"/>
            <w:tcBorders>
              <w:top w:val="single" w:sz="4" w:space="0" w:color="auto"/>
              <w:left w:val="single" w:sz="4" w:space="0" w:color="auto"/>
              <w:bottom w:val="single" w:sz="4" w:space="0" w:color="auto"/>
            </w:tcBorders>
            <w:noWrap/>
            <w:vAlign w:val="center"/>
          </w:tcPr>
          <w:p w14:paraId="2A029917" w14:textId="77777777" w:rsidR="002A12A3" w:rsidRPr="00C425BE" w:rsidRDefault="002A12A3" w:rsidP="002A12A3">
            <w:pPr>
              <w:tabs>
                <w:tab w:val="right" w:pos="2685"/>
                <w:tab w:val="left" w:pos="2835"/>
              </w:tabs>
              <w:spacing w:line="276" w:lineRule="auto"/>
              <w:jc w:val="center"/>
              <w:rPr>
                <w:rFonts w:ascii="Georgia" w:hAnsi="Georgia"/>
                <w:caps/>
              </w:rPr>
            </w:pPr>
            <w:r w:rsidRPr="00C425BE">
              <w:rPr>
                <w:rFonts w:ascii="Georgia" w:hAnsi="Georgia"/>
              </w:rPr>
              <w:t>64212000-5</w:t>
            </w:r>
          </w:p>
        </w:tc>
        <w:tc>
          <w:tcPr>
            <w:tcW w:w="1701" w:type="dxa"/>
            <w:tcBorders>
              <w:top w:val="single" w:sz="4" w:space="0" w:color="auto"/>
              <w:left w:val="single" w:sz="4" w:space="0" w:color="auto"/>
              <w:bottom w:val="single" w:sz="4" w:space="0" w:color="auto"/>
            </w:tcBorders>
            <w:vAlign w:val="center"/>
          </w:tcPr>
          <w:p w14:paraId="40B7D67B" w14:textId="456C2C4A" w:rsidR="002A12A3" w:rsidRPr="00C425BE" w:rsidRDefault="002A12A3" w:rsidP="002A12A3">
            <w:pPr>
              <w:spacing w:line="276" w:lineRule="auto"/>
              <w:jc w:val="center"/>
              <w:rPr>
                <w:rFonts w:ascii="Georgia" w:hAnsi="Georgia"/>
              </w:rPr>
            </w:pPr>
            <w:r>
              <w:rPr>
                <w:rFonts w:ascii="Georgia" w:hAnsi="Georgia"/>
              </w:rPr>
              <w:t>-</w:t>
            </w:r>
          </w:p>
        </w:tc>
        <w:tc>
          <w:tcPr>
            <w:tcW w:w="1701" w:type="dxa"/>
            <w:tcBorders>
              <w:top w:val="single" w:sz="4" w:space="0" w:color="auto"/>
              <w:left w:val="single" w:sz="4" w:space="0" w:color="auto"/>
              <w:bottom w:val="single" w:sz="4" w:space="0" w:color="auto"/>
            </w:tcBorders>
            <w:vAlign w:val="center"/>
          </w:tcPr>
          <w:p w14:paraId="67ABFF54" w14:textId="61EBED18" w:rsidR="002A12A3" w:rsidRPr="00C425BE" w:rsidRDefault="002A12A3" w:rsidP="002A12A3">
            <w:pPr>
              <w:spacing w:line="276" w:lineRule="auto"/>
              <w:jc w:val="center"/>
              <w:rPr>
                <w:rFonts w:ascii="Georgia" w:hAnsi="Georgia"/>
                <w:caps/>
              </w:rPr>
            </w:pPr>
            <w:r>
              <w:rPr>
                <w:rFonts w:ascii="Georgia" w:hAnsi="Georgia"/>
                <w:caps/>
              </w:rPr>
              <w:t>-</w:t>
            </w:r>
          </w:p>
        </w:tc>
        <w:tc>
          <w:tcPr>
            <w:tcW w:w="1279" w:type="dxa"/>
            <w:tcBorders>
              <w:top w:val="single" w:sz="4" w:space="0" w:color="auto"/>
              <w:left w:val="single" w:sz="4" w:space="0" w:color="auto"/>
              <w:bottom w:val="single" w:sz="4" w:space="0" w:color="auto"/>
            </w:tcBorders>
            <w:vAlign w:val="center"/>
          </w:tcPr>
          <w:p w14:paraId="4C6F20C4" w14:textId="77777777" w:rsidR="002A12A3" w:rsidRPr="00C425BE" w:rsidRDefault="002A12A3" w:rsidP="002A12A3">
            <w:pPr>
              <w:spacing w:line="276" w:lineRule="auto"/>
              <w:jc w:val="center"/>
              <w:rPr>
                <w:rFonts w:ascii="Georgia" w:hAnsi="Georgia"/>
                <w:caps/>
              </w:rPr>
            </w:pPr>
            <w:r w:rsidRPr="00C425BE">
              <w:rPr>
                <w:rFonts w:ascii="Georgia" w:hAnsi="Georgia"/>
                <w:caps/>
              </w:rPr>
              <w:t>181</w:t>
            </w:r>
          </w:p>
        </w:tc>
        <w:tc>
          <w:tcPr>
            <w:tcW w:w="1698" w:type="dxa"/>
            <w:tcBorders>
              <w:top w:val="single" w:sz="4" w:space="0" w:color="auto"/>
              <w:left w:val="single" w:sz="4" w:space="0" w:color="auto"/>
              <w:bottom w:val="single" w:sz="4" w:space="0" w:color="auto"/>
              <w:right w:val="single" w:sz="4" w:space="0" w:color="auto"/>
            </w:tcBorders>
          </w:tcPr>
          <w:p w14:paraId="5E48E494" w14:textId="3AB1B08F" w:rsidR="002A12A3" w:rsidRPr="00C425BE" w:rsidRDefault="002A12A3" w:rsidP="002A12A3">
            <w:pPr>
              <w:spacing w:line="276" w:lineRule="auto"/>
              <w:jc w:val="center"/>
              <w:rPr>
                <w:rFonts w:ascii="Georgia" w:hAnsi="Georgia"/>
                <w:caps/>
                <w:sz w:val="24"/>
                <w:szCs w:val="24"/>
              </w:rPr>
            </w:pPr>
            <w:r w:rsidRPr="007B35F5">
              <w:rPr>
                <w:rFonts w:ascii="Georgia" w:hAnsi="Georgia"/>
                <w:caps/>
              </w:rPr>
              <w:t>-</w:t>
            </w:r>
          </w:p>
        </w:tc>
      </w:tr>
      <w:tr w:rsidR="002A12A3" w:rsidRPr="00C425BE" w14:paraId="2021AFC8" w14:textId="77777777" w:rsidTr="002E6476">
        <w:trPr>
          <w:trHeight w:val="397"/>
        </w:trPr>
        <w:tc>
          <w:tcPr>
            <w:tcW w:w="571" w:type="dxa"/>
            <w:tcBorders>
              <w:top w:val="single" w:sz="4" w:space="0" w:color="auto"/>
              <w:left w:val="single" w:sz="4" w:space="0" w:color="auto"/>
              <w:bottom w:val="single" w:sz="4" w:space="0" w:color="auto"/>
              <w:right w:val="single" w:sz="4" w:space="0" w:color="auto"/>
            </w:tcBorders>
            <w:vAlign w:val="center"/>
          </w:tcPr>
          <w:p w14:paraId="21D4C8AD" w14:textId="77777777" w:rsidR="002A12A3" w:rsidRPr="00C425BE" w:rsidRDefault="002A12A3" w:rsidP="002A12A3">
            <w:pPr>
              <w:pStyle w:val="Listparagraf"/>
              <w:numPr>
                <w:ilvl w:val="0"/>
                <w:numId w:val="8"/>
              </w:numPr>
              <w:tabs>
                <w:tab w:val="left" w:pos="360"/>
              </w:tabs>
              <w:spacing w:line="276" w:lineRule="auto"/>
              <w:ind w:left="0" w:firstLine="0"/>
              <w:contextualSpacing w:val="0"/>
              <w:jc w:val="center"/>
              <w:rPr>
                <w:rFonts w:ascii="Georgia" w:hAnsi="Georgia"/>
                <w:caps/>
                <w:sz w:val="24"/>
                <w:szCs w:val="24"/>
              </w:rPr>
            </w:pPr>
          </w:p>
        </w:tc>
        <w:tc>
          <w:tcPr>
            <w:tcW w:w="6512" w:type="dxa"/>
            <w:tcBorders>
              <w:top w:val="single" w:sz="4" w:space="0" w:color="auto"/>
              <w:left w:val="single" w:sz="4" w:space="0" w:color="auto"/>
              <w:bottom w:val="single" w:sz="4" w:space="0" w:color="auto"/>
            </w:tcBorders>
            <w:vAlign w:val="center"/>
          </w:tcPr>
          <w:p w14:paraId="7B23500A" w14:textId="4D4D3909" w:rsidR="002A12A3" w:rsidRPr="00C425BE" w:rsidRDefault="002A12A3" w:rsidP="002A12A3">
            <w:pPr>
              <w:rPr>
                <w:rFonts w:ascii="Georgia" w:hAnsi="Georgia"/>
              </w:rPr>
            </w:pPr>
            <w:r w:rsidRPr="00C425BE">
              <w:rPr>
                <w:rFonts w:ascii="Georgia Pro" w:hAnsi="Georgia Pro"/>
              </w:rPr>
              <w:t xml:space="preserve">Abonament 120 min. + CUG + internet mobil </w:t>
            </w:r>
            <w:r w:rsidR="00D549FC" w:rsidRPr="00D549FC">
              <w:rPr>
                <w:rFonts w:ascii="Georgia Pro" w:hAnsi="Georgia Pro"/>
                <w:b/>
                <w:bCs/>
              </w:rPr>
              <w:t>10 Gb + 20 SMS</w:t>
            </w:r>
            <w:r w:rsidR="00D549FC" w:rsidRPr="00D549FC">
              <w:rPr>
                <w:rFonts w:ascii="Georgia Pro" w:hAnsi="Georgia Pro"/>
              </w:rPr>
              <w:t xml:space="preserve"> </w:t>
            </w:r>
            <w:r>
              <w:rPr>
                <w:rFonts w:ascii="Georgia Pro" w:hAnsi="Georgia Pro"/>
              </w:rPr>
              <w:t>în CUG și naționale</w:t>
            </w:r>
            <w:r w:rsidRPr="00C425BE">
              <w:rPr>
                <w:rFonts w:ascii="Georgia Pro" w:hAnsi="Georgia Pro"/>
              </w:rPr>
              <w:t>. Apeluri spre orice rețea națională și internațională de telefonie mobilă și fixă. CUG - Serviciul grup închis de utilizatori, convorbiri nelimitate</w:t>
            </w:r>
          </w:p>
        </w:tc>
        <w:tc>
          <w:tcPr>
            <w:tcW w:w="1417" w:type="dxa"/>
            <w:tcBorders>
              <w:top w:val="single" w:sz="4" w:space="0" w:color="auto"/>
              <w:left w:val="single" w:sz="4" w:space="0" w:color="auto"/>
              <w:bottom w:val="single" w:sz="4" w:space="0" w:color="auto"/>
            </w:tcBorders>
            <w:noWrap/>
            <w:vAlign w:val="center"/>
          </w:tcPr>
          <w:p w14:paraId="14C27C82" w14:textId="77777777" w:rsidR="002A12A3" w:rsidRPr="00C425BE" w:rsidRDefault="002A12A3" w:rsidP="002A12A3">
            <w:pPr>
              <w:tabs>
                <w:tab w:val="right" w:pos="2685"/>
                <w:tab w:val="left" w:pos="2835"/>
              </w:tabs>
              <w:spacing w:line="276" w:lineRule="auto"/>
              <w:jc w:val="center"/>
              <w:rPr>
                <w:rFonts w:ascii="Georgia" w:hAnsi="Georgia"/>
                <w:caps/>
              </w:rPr>
            </w:pPr>
            <w:r w:rsidRPr="00C425BE">
              <w:rPr>
                <w:rFonts w:ascii="Georgia" w:hAnsi="Georgia"/>
              </w:rPr>
              <w:t>64212000-5</w:t>
            </w:r>
          </w:p>
        </w:tc>
        <w:tc>
          <w:tcPr>
            <w:tcW w:w="1701" w:type="dxa"/>
            <w:tcBorders>
              <w:top w:val="single" w:sz="4" w:space="0" w:color="auto"/>
              <w:left w:val="single" w:sz="4" w:space="0" w:color="auto"/>
              <w:bottom w:val="single" w:sz="4" w:space="0" w:color="auto"/>
            </w:tcBorders>
            <w:vAlign w:val="center"/>
          </w:tcPr>
          <w:p w14:paraId="042F37DC" w14:textId="32F3A63C" w:rsidR="002A12A3" w:rsidRPr="00C425BE" w:rsidRDefault="002A12A3" w:rsidP="002A12A3">
            <w:pPr>
              <w:spacing w:line="276" w:lineRule="auto"/>
              <w:jc w:val="center"/>
              <w:rPr>
                <w:rFonts w:ascii="Georgia" w:hAnsi="Georgia"/>
              </w:rPr>
            </w:pPr>
            <w:r>
              <w:rPr>
                <w:rFonts w:ascii="Georgia" w:hAnsi="Georgia"/>
              </w:rPr>
              <w:t>-</w:t>
            </w:r>
          </w:p>
        </w:tc>
        <w:tc>
          <w:tcPr>
            <w:tcW w:w="1701" w:type="dxa"/>
            <w:tcBorders>
              <w:top w:val="single" w:sz="4" w:space="0" w:color="auto"/>
              <w:left w:val="single" w:sz="4" w:space="0" w:color="auto"/>
              <w:bottom w:val="single" w:sz="4" w:space="0" w:color="auto"/>
            </w:tcBorders>
            <w:vAlign w:val="center"/>
          </w:tcPr>
          <w:p w14:paraId="227EA1FB" w14:textId="483D1095" w:rsidR="002A12A3" w:rsidRPr="00C425BE" w:rsidRDefault="002A12A3" w:rsidP="002A12A3">
            <w:pPr>
              <w:spacing w:line="276" w:lineRule="auto"/>
              <w:jc w:val="center"/>
              <w:rPr>
                <w:rFonts w:ascii="Georgia" w:hAnsi="Georgia"/>
                <w:caps/>
              </w:rPr>
            </w:pPr>
            <w:r>
              <w:rPr>
                <w:rFonts w:ascii="Georgia" w:hAnsi="Georgia"/>
                <w:caps/>
              </w:rPr>
              <w:t>-</w:t>
            </w:r>
          </w:p>
        </w:tc>
        <w:tc>
          <w:tcPr>
            <w:tcW w:w="1279" w:type="dxa"/>
            <w:tcBorders>
              <w:top w:val="single" w:sz="4" w:space="0" w:color="auto"/>
              <w:left w:val="single" w:sz="4" w:space="0" w:color="auto"/>
              <w:bottom w:val="single" w:sz="4" w:space="0" w:color="auto"/>
            </w:tcBorders>
            <w:vAlign w:val="center"/>
          </w:tcPr>
          <w:p w14:paraId="6F18D05B" w14:textId="77777777" w:rsidR="002A12A3" w:rsidRPr="00C425BE" w:rsidRDefault="002A12A3" w:rsidP="002A12A3">
            <w:pPr>
              <w:spacing w:line="276" w:lineRule="auto"/>
              <w:jc w:val="center"/>
              <w:rPr>
                <w:rFonts w:ascii="Georgia" w:hAnsi="Georgia"/>
                <w:caps/>
              </w:rPr>
            </w:pPr>
            <w:r w:rsidRPr="00C425BE">
              <w:rPr>
                <w:rFonts w:ascii="Georgia" w:hAnsi="Georgia"/>
                <w:caps/>
              </w:rPr>
              <w:t>50</w:t>
            </w:r>
          </w:p>
        </w:tc>
        <w:tc>
          <w:tcPr>
            <w:tcW w:w="1698" w:type="dxa"/>
            <w:tcBorders>
              <w:top w:val="single" w:sz="4" w:space="0" w:color="auto"/>
              <w:left w:val="single" w:sz="4" w:space="0" w:color="auto"/>
              <w:bottom w:val="single" w:sz="4" w:space="0" w:color="auto"/>
              <w:right w:val="single" w:sz="4" w:space="0" w:color="auto"/>
            </w:tcBorders>
          </w:tcPr>
          <w:p w14:paraId="25FE196A" w14:textId="4DCF3A7C" w:rsidR="002A12A3" w:rsidRPr="00C425BE" w:rsidRDefault="002A12A3" w:rsidP="002A12A3">
            <w:pPr>
              <w:spacing w:line="276" w:lineRule="auto"/>
              <w:jc w:val="center"/>
              <w:rPr>
                <w:rFonts w:ascii="Georgia" w:hAnsi="Georgia"/>
                <w:caps/>
                <w:sz w:val="24"/>
                <w:szCs w:val="24"/>
              </w:rPr>
            </w:pPr>
            <w:r w:rsidRPr="007B35F5">
              <w:rPr>
                <w:rFonts w:ascii="Georgia" w:hAnsi="Georgia"/>
                <w:caps/>
              </w:rPr>
              <w:t>-</w:t>
            </w:r>
          </w:p>
        </w:tc>
      </w:tr>
      <w:tr w:rsidR="002A12A3" w:rsidRPr="00C425BE" w14:paraId="18515FF9" w14:textId="77777777" w:rsidTr="002E6476">
        <w:trPr>
          <w:trHeight w:val="397"/>
        </w:trPr>
        <w:tc>
          <w:tcPr>
            <w:tcW w:w="571" w:type="dxa"/>
            <w:tcBorders>
              <w:top w:val="single" w:sz="4" w:space="0" w:color="auto"/>
              <w:left w:val="single" w:sz="4" w:space="0" w:color="auto"/>
              <w:bottom w:val="single" w:sz="4" w:space="0" w:color="auto"/>
              <w:right w:val="single" w:sz="4" w:space="0" w:color="auto"/>
            </w:tcBorders>
            <w:vAlign w:val="center"/>
          </w:tcPr>
          <w:p w14:paraId="47614EF1" w14:textId="77777777" w:rsidR="002A12A3" w:rsidRPr="00C425BE" w:rsidRDefault="002A12A3" w:rsidP="002A12A3">
            <w:pPr>
              <w:pStyle w:val="Listparagraf"/>
              <w:numPr>
                <w:ilvl w:val="0"/>
                <w:numId w:val="8"/>
              </w:numPr>
              <w:tabs>
                <w:tab w:val="left" w:pos="360"/>
              </w:tabs>
              <w:spacing w:line="276" w:lineRule="auto"/>
              <w:ind w:left="0" w:firstLine="0"/>
              <w:contextualSpacing w:val="0"/>
              <w:jc w:val="center"/>
              <w:rPr>
                <w:rFonts w:ascii="Georgia" w:hAnsi="Georgia"/>
                <w:caps/>
                <w:sz w:val="24"/>
                <w:szCs w:val="24"/>
              </w:rPr>
            </w:pPr>
          </w:p>
        </w:tc>
        <w:tc>
          <w:tcPr>
            <w:tcW w:w="6512" w:type="dxa"/>
            <w:tcBorders>
              <w:top w:val="single" w:sz="4" w:space="0" w:color="auto"/>
              <w:left w:val="single" w:sz="4" w:space="0" w:color="auto"/>
              <w:bottom w:val="single" w:sz="4" w:space="0" w:color="auto"/>
            </w:tcBorders>
            <w:vAlign w:val="center"/>
          </w:tcPr>
          <w:p w14:paraId="7B1E51BB" w14:textId="588386F3" w:rsidR="002A12A3" w:rsidRPr="00C425BE" w:rsidRDefault="002A12A3" w:rsidP="002A12A3">
            <w:pPr>
              <w:rPr>
                <w:rFonts w:ascii="Georgia" w:hAnsi="Georgia"/>
              </w:rPr>
            </w:pPr>
            <w:r w:rsidRPr="00C425BE">
              <w:rPr>
                <w:rFonts w:ascii="Georgia Pro" w:hAnsi="Georgia Pro"/>
              </w:rPr>
              <w:t xml:space="preserve">Abonament 180 min. + CUG + internet mobil </w:t>
            </w:r>
            <w:r w:rsidR="00D549FC" w:rsidRPr="00D549FC">
              <w:rPr>
                <w:rFonts w:ascii="Georgia Pro" w:hAnsi="Georgia Pro"/>
                <w:b/>
                <w:bCs/>
              </w:rPr>
              <w:t>10 Gb + 20 SMS</w:t>
            </w:r>
            <w:r>
              <w:rPr>
                <w:rFonts w:ascii="Georgia Pro" w:hAnsi="Georgia Pro"/>
              </w:rPr>
              <w:t xml:space="preserve"> în CUG și naționale</w:t>
            </w:r>
            <w:r w:rsidRPr="00C425BE">
              <w:rPr>
                <w:rFonts w:ascii="Georgia Pro" w:hAnsi="Georgia Pro"/>
              </w:rPr>
              <w:t>. Apeluri spre orice rețea națională și internațională de telefonie mobilă și fixă. CUG - Serviciul grup închis de utilizatori, convorbiri nelimitate</w:t>
            </w:r>
          </w:p>
        </w:tc>
        <w:tc>
          <w:tcPr>
            <w:tcW w:w="1417" w:type="dxa"/>
            <w:tcBorders>
              <w:top w:val="single" w:sz="4" w:space="0" w:color="auto"/>
              <w:left w:val="single" w:sz="4" w:space="0" w:color="auto"/>
              <w:bottom w:val="single" w:sz="4" w:space="0" w:color="auto"/>
            </w:tcBorders>
            <w:noWrap/>
            <w:vAlign w:val="center"/>
          </w:tcPr>
          <w:p w14:paraId="55327F80" w14:textId="77777777" w:rsidR="002A12A3" w:rsidRPr="00C425BE" w:rsidRDefault="002A12A3" w:rsidP="002A12A3">
            <w:pPr>
              <w:tabs>
                <w:tab w:val="right" w:pos="2685"/>
                <w:tab w:val="left" w:pos="2835"/>
              </w:tabs>
              <w:spacing w:line="276" w:lineRule="auto"/>
              <w:jc w:val="center"/>
              <w:rPr>
                <w:rFonts w:ascii="Georgia" w:hAnsi="Georgia"/>
                <w:caps/>
              </w:rPr>
            </w:pPr>
            <w:r w:rsidRPr="00C425BE">
              <w:rPr>
                <w:rFonts w:ascii="Georgia" w:hAnsi="Georgia"/>
              </w:rPr>
              <w:t>64212000-5</w:t>
            </w:r>
          </w:p>
        </w:tc>
        <w:tc>
          <w:tcPr>
            <w:tcW w:w="1701" w:type="dxa"/>
            <w:tcBorders>
              <w:top w:val="single" w:sz="4" w:space="0" w:color="auto"/>
              <w:left w:val="single" w:sz="4" w:space="0" w:color="auto"/>
              <w:bottom w:val="single" w:sz="4" w:space="0" w:color="auto"/>
            </w:tcBorders>
            <w:vAlign w:val="center"/>
          </w:tcPr>
          <w:p w14:paraId="0D52220D" w14:textId="69B1F43A" w:rsidR="002A12A3" w:rsidRPr="00C425BE" w:rsidRDefault="002A12A3" w:rsidP="002A12A3">
            <w:pPr>
              <w:spacing w:line="276" w:lineRule="auto"/>
              <w:jc w:val="center"/>
              <w:rPr>
                <w:rFonts w:ascii="Georgia" w:hAnsi="Georgia"/>
              </w:rPr>
            </w:pPr>
            <w:r>
              <w:rPr>
                <w:rFonts w:ascii="Georgia" w:hAnsi="Georgia"/>
              </w:rPr>
              <w:t>-</w:t>
            </w:r>
          </w:p>
        </w:tc>
        <w:tc>
          <w:tcPr>
            <w:tcW w:w="1701" w:type="dxa"/>
            <w:tcBorders>
              <w:top w:val="single" w:sz="4" w:space="0" w:color="auto"/>
              <w:left w:val="single" w:sz="4" w:space="0" w:color="auto"/>
              <w:bottom w:val="single" w:sz="4" w:space="0" w:color="auto"/>
            </w:tcBorders>
            <w:vAlign w:val="center"/>
          </w:tcPr>
          <w:p w14:paraId="22F10A51" w14:textId="6AF33593" w:rsidR="002A12A3" w:rsidRPr="00C425BE" w:rsidRDefault="002A12A3" w:rsidP="002A12A3">
            <w:pPr>
              <w:spacing w:line="276" w:lineRule="auto"/>
              <w:jc w:val="center"/>
              <w:rPr>
                <w:rFonts w:ascii="Georgia" w:hAnsi="Georgia"/>
                <w:caps/>
              </w:rPr>
            </w:pPr>
            <w:r>
              <w:rPr>
                <w:rFonts w:ascii="Georgia" w:hAnsi="Georgia"/>
                <w:caps/>
              </w:rPr>
              <w:t>-</w:t>
            </w:r>
          </w:p>
        </w:tc>
        <w:tc>
          <w:tcPr>
            <w:tcW w:w="1279" w:type="dxa"/>
            <w:tcBorders>
              <w:top w:val="single" w:sz="4" w:space="0" w:color="auto"/>
              <w:left w:val="single" w:sz="4" w:space="0" w:color="auto"/>
              <w:bottom w:val="single" w:sz="4" w:space="0" w:color="auto"/>
            </w:tcBorders>
            <w:vAlign w:val="center"/>
          </w:tcPr>
          <w:p w14:paraId="142584BE" w14:textId="77777777" w:rsidR="002A12A3" w:rsidRPr="00C425BE" w:rsidRDefault="002A12A3" w:rsidP="002A12A3">
            <w:pPr>
              <w:spacing w:line="276" w:lineRule="auto"/>
              <w:jc w:val="center"/>
              <w:rPr>
                <w:rFonts w:ascii="Georgia" w:hAnsi="Georgia"/>
                <w:caps/>
              </w:rPr>
            </w:pPr>
            <w:r w:rsidRPr="00C425BE">
              <w:rPr>
                <w:rFonts w:ascii="Georgia" w:hAnsi="Georgia"/>
                <w:caps/>
              </w:rPr>
              <w:t>80</w:t>
            </w:r>
          </w:p>
        </w:tc>
        <w:tc>
          <w:tcPr>
            <w:tcW w:w="1698" w:type="dxa"/>
            <w:tcBorders>
              <w:top w:val="single" w:sz="4" w:space="0" w:color="auto"/>
              <w:left w:val="single" w:sz="4" w:space="0" w:color="auto"/>
              <w:bottom w:val="single" w:sz="4" w:space="0" w:color="auto"/>
              <w:right w:val="single" w:sz="4" w:space="0" w:color="auto"/>
            </w:tcBorders>
          </w:tcPr>
          <w:p w14:paraId="7E623327" w14:textId="22038D67" w:rsidR="002A12A3" w:rsidRPr="00C425BE" w:rsidRDefault="002A12A3" w:rsidP="002A12A3">
            <w:pPr>
              <w:spacing w:line="276" w:lineRule="auto"/>
              <w:jc w:val="center"/>
              <w:rPr>
                <w:rFonts w:ascii="Georgia" w:hAnsi="Georgia"/>
                <w:caps/>
                <w:sz w:val="24"/>
                <w:szCs w:val="24"/>
              </w:rPr>
            </w:pPr>
            <w:r w:rsidRPr="007B35F5">
              <w:rPr>
                <w:rFonts w:ascii="Georgia" w:hAnsi="Georgia"/>
                <w:caps/>
              </w:rPr>
              <w:t>-</w:t>
            </w:r>
          </w:p>
        </w:tc>
      </w:tr>
      <w:tr w:rsidR="002A12A3" w:rsidRPr="00C425BE" w14:paraId="10E153F1" w14:textId="77777777" w:rsidTr="002E6476">
        <w:trPr>
          <w:trHeight w:val="397"/>
        </w:trPr>
        <w:tc>
          <w:tcPr>
            <w:tcW w:w="571" w:type="dxa"/>
            <w:tcBorders>
              <w:top w:val="single" w:sz="4" w:space="0" w:color="auto"/>
              <w:left w:val="single" w:sz="4" w:space="0" w:color="auto"/>
              <w:bottom w:val="single" w:sz="4" w:space="0" w:color="auto"/>
              <w:right w:val="single" w:sz="4" w:space="0" w:color="auto"/>
            </w:tcBorders>
            <w:vAlign w:val="center"/>
          </w:tcPr>
          <w:p w14:paraId="04DB903A" w14:textId="77777777" w:rsidR="002A12A3" w:rsidRPr="00C425BE" w:rsidRDefault="002A12A3" w:rsidP="002A12A3">
            <w:pPr>
              <w:pStyle w:val="Listparagraf"/>
              <w:numPr>
                <w:ilvl w:val="0"/>
                <w:numId w:val="8"/>
              </w:numPr>
              <w:tabs>
                <w:tab w:val="left" w:pos="360"/>
              </w:tabs>
              <w:spacing w:line="276" w:lineRule="auto"/>
              <w:ind w:left="0" w:firstLine="0"/>
              <w:contextualSpacing w:val="0"/>
              <w:jc w:val="center"/>
              <w:rPr>
                <w:rFonts w:ascii="Georgia" w:hAnsi="Georgia"/>
                <w:caps/>
                <w:sz w:val="24"/>
                <w:szCs w:val="24"/>
              </w:rPr>
            </w:pPr>
          </w:p>
        </w:tc>
        <w:tc>
          <w:tcPr>
            <w:tcW w:w="6512" w:type="dxa"/>
            <w:tcBorders>
              <w:top w:val="single" w:sz="4" w:space="0" w:color="auto"/>
              <w:left w:val="single" w:sz="4" w:space="0" w:color="auto"/>
              <w:bottom w:val="single" w:sz="4" w:space="0" w:color="auto"/>
            </w:tcBorders>
            <w:vAlign w:val="center"/>
          </w:tcPr>
          <w:p w14:paraId="7638C075" w14:textId="71DE58B3" w:rsidR="002A12A3" w:rsidRPr="00C425BE" w:rsidRDefault="002A12A3" w:rsidP="002A12A3">
            <w:pPr>
              <w:rPr>
                <w:rFonts w:ascii="Georgia" w:hAnsi="Georgia"/>
              </w:rPr>
            </w:pPr>
            <w:r w:rsidRPr="00C425BE">
              <w:rPr>
                <w:rFonts w:ascii="Georgia Pro" w:hAnsi="Georgia Pro"/>
              </w:rPr>
              <w:t xml:space="preserve">Abonament 240 min. + CUG + internet mobil </w:t>
            </w:r>
            <w:r w:rsidR="001C2A8D" w:rsidRPr="001C2A8D">
              <w:rPr>
                <w:rFonts w:ascii="Georgia Pro" w:hAnsi="Georgia Pro"/>
                <w:b/>
                <w:bCs/>
              </w:rPr>
              <w:t>10</w:t>
            </w:r>
            <w:r w:rsidRPr="001C2A8D">
              <w:rPr>
                <w:rFonts w:ascii="Georgia Pro" w:hAnsi="Georgia Pro"/>
                <w:b/>
                <w:bCs/>
              </w:rPr>
              <w:t xml:space="preserve"> Gb + </w:t>
            </w:r>
            <w:r w:rsidR="001C2A8D" w:rsidRPr="001C2A8D">
              <w:rPr>
                <w:rFonts w:ascii="Georgia Pro" w:hAnsi="Georgia Pro"/>
                <w:b/>
                <w:bCs/>
              </w:rPr>
              <w:t>20</w:t>
            </w:r>
            <w:r w:rsidRPr="001C2A8D">
              <w:rPr>
                <w:rFonts w:ascii="Georgia Pro" w:hAnsi="Georgia Pro"/>
                <w:b/>
                <w:bCs/>
              </w:rPr>
              <w:t xml:space="preserve"> SMS</w:t>
            </w:r>
            <w:r>
              <w:rPr>
                <w:rFonts w:ascii="Georgia Pro" w:hAnsi="Georgia Pro"/>
              </w:rPr>
              <w:t xml:space="preserve"> în CUG și naționale</w:t>
            </w:r>
            <w:r w:rsidRPr="00C425BE">
              <w:rPr>
                <w:rFonts w:ascii="Georgia Pro" w:hAnsi="Georgia Pro"/>
              </w:rPr>
              <w:t>. Apeluri spre orice rețea națională și internațională de telefonie mobilă și fixă. CUG - Serviciul grup închis de utilizatori, convorbiri nelimitate</w:t>
            </w:r>
          </w:p>
        </w:tc>
        <w:tc>
          <w:tcPr>
            <w:tcW w:w="1417" w:type="dxa"/>
            <w:tcBorders>
              <w:top w:val="single" w:sz="4" w:space="0" w:color="auto"/>
              <w:left w:val="single" w:sz="4" w:space="0" w:color="auto"/>
              <w:bottom w:val="single" w:sz="4" w:space="0" w:color="auto"/>
            </w:tcBorders>
            <w:noWrap/>
            <w:vAlign w:val="center"/>
          </w:tcPr>
          <w:p w14:paraId="7A3C3BF7" w14:textId="77777777" w:rsidR="002A12A3" w:rsidRPr="00C425BE" w:rsidRDefault="002A12A3" w:rsidP="002A12A3">
            <w:pPr>
              <w:tabs>
                <w:tab w:val="right" w:pos="2685"/>
                <w:tab w:val="left" w:pos="2835"/>
              </w:tabs>
              <w:spacing w:line="276" w:lineRule="auto"/>
              <w:jc w:val="center"/>
              <w:rPr>
                <w:rFonts w:ascii="Georgia" w:hAnsi="Georgia"/>
                <w:caps/>
              </w:rPr>
            </w:pPr>
            <w:r w:rsidRPr="00C425BE">
              <w:rPr>
                <w:rFonts w:ascii="Georgia" w:hAnsi="Georgia"/>
              </w:rPr>
              <w:t>64212000-5</w:t>
            </w:r>
          </w:p>
        </w:tc>
        <w:tc>
          <w:tcPr>
            <w:tcW w:w="1701" w:type="dxa"/>
            <w:tcBorders>
              <w:top w:val="single" w:sz="4" w:space="0" w:color="auto"/>
              <w:left w:val="single" w:sz="4" w:space="0" w:color="auto"/>
              <w:bottom w:val="single" w:sz="4" w:space="0" w:color="auto"/>
            </w:tcBorders>
            <w:vAlign w:val="center"/>
          </w:tcPr>
          <w:p w14:paraId="73D56F7C" w14:textId="0F5B46CF" w:rsidR="002A12A3" w:rsidRPr="00C425BE" w:rsidRDefault="002A12A3" w:rsidP="002A12A3">
            <w:pPr>
              <w:spacing w:line="276" w:lineRule="auto"/>
              <w:jc w:val="center"/>
              <w:rPr>
                <w:rFonts w:ascii="Georgia" w:hAnsi="Georgia"/>
              </w:rPr>
            </w:pPr>
            <w:r>
              <w:rPr>
                <w:rFonts w:ascii="Georgia" w:hAnsi="Georgia"/>
              </w:rPr>
              <w:t>-</w:t>
            </w:r>
          </w:p>
        </w:tc>
        <w:tc>
          <w:tcPr>
            <w:tcW w:w="1701" w:type="dxa"/>
            <w:tcBorders>
              <w:top w:val="single" w:sz="4" w:space="0" w:color="auto"/>
              <w:left w:val="single" w:sz="4" w:space="0" w:color="auto"/>
              <w:bottom w:val="single" w:sz="4" w:space="0" w:color="auto"/>
            </w:tcBorders>
            <w:vAlign w:val="center"/>
          </w:tcPr>
          <w:p w14:paraId="5E22D285" w14:textId="3BB83729" w:rsidR="002A12A3" w:rsidRPr="00C425BE" w:rsidRDefault="002A12A3" w:rsidP="002A12A3">
            <w:pPr>
              <w:spacing w:line="276" w:lineRule="auto"/>
              <w:jc w:val="center"/>
              <w:rPr>
                <w:rFonts w:ascii="Georgia" w:hAnsi="Georgia"/>
                <w:caps/>
              </w:rPr>
            </w:pPr>
            <w:r>
              <w:rPr>
                <w:rFonts w:ascii="Georgia" w:hAnsi="Georgia"/>
                <w:caps/>
              </w:rPr>
              <w:t>-</w:t>
            </w:r>
          </w:p>
        </w:tc>
        <w:tc>
          <w:tcPr>
            <w:tcW w:w="1279" w:type="dxa"/>
            <w:tcBorders>
              <w:top w:val="single" w:sz="4" w:space="0" w:color="auto"/>
              <w:left w:val="single" w:sz="4" w:space="0" w:color="auto"/>
              <w:bottom w:val="single" w:sz="4" w:space="0" w:color="auto"/>
            </w:tcBorders>
            <w:vAlign w:val="center"/>
          </w:tcPr>
          <w:p w14:paraId="78F31680" w14:textId="77777777" w:rsidR="002A12A3" w:rsidRPr="00C425BE" w:rsidRDefault="002A12A3" w:rsidP="002A12A3">
            <w:pPr>
              <w:spacing w:line="276" w:lineRule="auto"/>
              <w:jc w:val="center"/>
              <w:rPr>
                <w:rFonts w:ascii="Georgia" w:hAnsi="Georgia"/>
                <w:caps/>
              </w:rPr>
            </w:pPr>
            <w:r w:rsidRPr="00C425BE">
              <w:rPr>
                <w:rFonts w:ascii="Georgia" w:hAnsi="Georgia"/>
                <w:caps/>
              </w:rPr>
              <w:t>29</w:t>
            </w:r>
          </w:p>
        </w:tc>
        <w:tc>
          <w:tcPr>
            <w:tcW w:w="1698" w:type="dxa"/>
            <w:tcBorders>
              <w:top w:val="single" w:sz="4" w:space="0" w:color="auto"/>
              <w:left w:val="single" w:sz="4" w:space="0" w:color="auto"/>
              <w:bottom w:val="single" w:sz="4" w:space="0" w:color="auto"/>
              <w:right w:val="single" w:sz="4" w:space="0" w:color="auto"/>
            </w:tcBorders>
          </w:tcPr>
          <w:p w14:paraId="20B312B4" w14:textId="7D546089" w:rsidR="002A12A3" w:rsidRPr="00C425BE" w:rsidRDefault="002A12A3" w:rsidP="002A12A3">
            <w:pPr>
              <w:spacing w:line="276" w:lineRule="auto"/>
              <w:jc w:val="center"/>
              <w:rPr>
                <w:rFonts w:ascii="Georgia" w:hAnsi="Georgia"/>
                <w:caps/>
                <w:sz w:val="24"/>
                <w:szCs w:val="24"/>
              </w:rPr>
            </w:pPr>
            <w:r w:rsidRPr="007B35F5">
              <w:rPr>
                <w:rFonts w:ascii="Georgia" w:hAnsi="Georgia"/>
                <w:caps/>
              </w:rPr>
              <w:t>-</w:t>
            </w:r>
          </w:p>
        </w:tc>
      </w:tr>
      <w:tr w:rsidR="002A12A3" w:rsidRPr="00C425BE" w14:paraId="73F3DF99" w14:textId="77777777" w:rsidTr="002E6476">
        <w:trPr>
          <w:trHeight w:val="397"/>
        </w:trPr>
        <w:tc>
          <w:tcPr>
            <w:tcW w:w="571" w:type="dxa"/>
            <w:tcBorders>
              <w:top w:val="single" w:sz="4" w:space="0" w:color="auto"/>
              <w:left w:val="single" w:sz="4" w:space="0" w:color="auto"/>
              <w:bottom w:val="single" w:sz="4" w:space="0" w:color="auto"/>
              <w:right w:val="single" w:sz="4" w:space="0" w:color="auto"/>
            </w:tcBorders>
            <w:vAlign w:val="center"/>
          </w:tcPr>
          <w:p w14:paraId="2F5E0225" w14:textId="77777777" w:rsidR="002A12A3" w:rsidRPr="00C425BE" w:rsidRDefault="002A12A3" w:rsidP="002A12A3">
            <w:pPr>
              <w:pStyle w:val="Listparagraf"/>
              <w:numPr>
                <w:ilvl w:val="0"/>
                <w:numId w:val="8"/>
              </w:numPr>
              <w:tabs>
                <w:tab w:val="left" w:pos="360"/>
              </w:tabs>
              <w:spacing w:line="276" w:lineRule="auto"/>
              <w:ind w:left="0" w:firstLine="0"/>
              <w:contextualSpacing w:val="0"/>
              <w:jc w:val="center"/>
              <w:rPr>
                <w:rFonts w:ascii="Georgia" w:hAnsi="Georgia"/>
                <w:caps/>
                <w:sz w:val="24"/>
                <w:szCs w:val="24"/>
              </w:rPr>
            </w:pPr>
          </w:p>
        </w:tc>
        <w:tc>
          <w:tcPr>
            <w:tcW w:w="6512" w:type="dxa"/>
            <w:tcBorders>
              <w:top w:val="single" w:sz="4" w:space="0" w:color="auto"/>
              <w:left w:val="single" w:sz="4" w:space="0" w:color="auto"/>
              <w:bottom w:val="single" w:sz="4" w:space="0" w:color="auto"/>
            </w:tcBorders>
            <w:vAlign w:val="center"/>
          </w:tcPr>
          <w:p w14:paraId="448504C2" w14:textId="5E66C466" w:rsidR="002A12A3" w:rsidRPr="00C425BE" w:rsidRDefault="002A12A3" w:rsidP="002A12A3">
            <w:pPr>
              <w:rPr>
                <w:rFonts w:ascii="Georgia" w:hAnsi="Georgia"/>
              </w:rPr>
            </w:pPr>
            <w:r w:rsidRPr="00C425BE">
              <w:rPr>
                <w:rFonts w:ascii="Georgia Pro" w:hAnsi="Georgia Pro"/>
              </w:rPr>
              <w:t xml:space="preserve">Abonament 300 min. + CUG + internet mobil </w:t>
            </w:r>
            <w:r w:rsidR="00D549FC" w:rsidRPr="00D549FC">
              <w:rPr>
                <w:rFonts w:ascii="Georgia Pro" w:hAnsi="Georgia Pro"/>
                <w:b/>
                <w:bCs/>
              </w:rPr>
              <w:t>10 Gb + 20 SMS</w:t>
            </w:r>
            <w:r>
              <w:rPr>
                <w:rFonts w:ascii="Georgia Pro" w:hAnsi="Georgia Pro"/>
              </w:rPr>
              <w:t xml:space="preserve"> în CUG și naționale</w:t>
            </w:r>
            <w:r w:rsidRPr="00C425BE">
              <w:rPr>
                <w:rFonts w:ascii="Georgia Pro" w:hAnsi="Georgia Pro"/>
              </w:rPr>
              <w:t>. Apeluri spre orice rețea națională și internațională de telefonie mobilă și fixă. CUG - Serviciul grup închis de utilizatori, convorbiri nelimitate</w:t>
            </w:r>
          </w:p>
        </w:tc>
        <w:tc>
          <w:tcPr>
            <w:tcW w:w="1417" w:type="dxa"/>
            <w:tcBorders>
              <w:top w:val="single" w:sz="4" w:space="0" w:color="auto"/>
              <w:left w:val="single" w:sz="4" w:space="0" w:color="auto"/>
              <w:bottom w:val="single" w:sz="4" w:space="0" w:color="auto"/>
            </w:tcBorders>
            <w:noWrap/>
            <w:vAlign w:val="center"/>
          </w:tcPr>
          <w:p w14:paraId="3E144C9C" w14:textId="77777777" w:rsidR="002A12A3" w:rsidRPr="00C425BE" w:rsidRDefault="002A12A3" w:rsidP="002A12A3">
            <w:pPr>
              <w:tabs>
                <w:tab w:val="right" w:pos="2685"/>
                <w:tab w:val="left" w:pos="2835"/>
              </w:tabs>
              <w:spacing w:line="276" w:lineRule="auto"/>
              <w:jc w:val="center"/>
              <w:rPr>
                <w:rFonts w:ascii="Georgia" w:hAnsi="Georgia"/>
                <w:caps/>
              </w:rPr>
            </w:pPr>
            <w:r w:rsidRPr="00C425BE">
              <w:rPr>
                <w:rFonts w:ascii="Georgia" w:hAnsi="Georgia"/>
              </w:rPr>
              <w:t>64212000-5</w:t>
            </w:r>
          </w:p>
        </w:tc>
        <w:tc>
          <w:tcPr>
            <w:tcW w:w="1701" w:type="dxa"/>
            <w:tcBorders>
              <w:top w:val="single" w:sz="4" w:space="0" w:color="auto"/>
              <w:left w:val="single" w:sz="4" w:space="0" w:color="auto"/>
              <w:bottom w:val="single" w:sz="4" w:space="0" w:color="auto"/>
            </w:tcBorders>
            <w:vAlign w:val="center"/>
          </w:tcPr>
          <w:p w14:paraId="2BCBD71D" w14:textId="2528F012" w:rsidR="002A12A3" w:rsidRPr="00C425BE" w:rsidRDefault="002A12A3" w:rsidP="002A12A3">
            <w:pPr>
              <w:spacing w:line="276" w:lineRule="auto"/>
              <w:jc w:val="center"/>
              <w:rPr>
                <w:rFonts w:ascii="Georgia" w:hAnsi="Georgia"/>
              </w:rPr>
            </w:pPr>
            <w:r>
              <w:rPr>
                <w:rFonts w:ascii="Georgia" w:hAnsi="Georgia"/>
              </w:rPr>
              <w:t>-</w:t>
            </w:r>
          </w:p>
        </w:tc>
        <w:tc>
          <w:tcPr>
            <w:tcW w:w="1701" w:type="dxa"/>
            <w:tcBorders>
              <w:top w:val="single" w:sz="4" w:space="0" w:color="auto"/>
              <w:left w:val="single" w:sz="4" w:space="0" w:color="auto"/>
              <w:bottom w:val="single" w:sz="4" w:space="0" w:color="auto"/>
            </w:tcBorders>
            <w:vAlign w:val="center"/>
          </w:tcPr>
          <w:p w14:paraId="4608303A" w14:textId="2E8EA3A7" w:rsidR="002A12A3" w:rsidRPr="00C425BE" w:rsidRDefault="002A12A3" w:rsidP="002A12A3">
            <w:pPr>
              <w:spacing w:line="276" w:lineRule="auto"/>
              <w:jc w:val="center"/>
              <w:rPr>
                <w:rFonts w:ascii="Georgia" w:hAnsi="Georgia"/>
                <w:caps/>
              </w:rPr>
            </w:pPr>
            <w:r>
              <w:rPr>
                <w:rFonts w:ascii="Georgia" w:hAnsi="Georgia"/>
                <w:caps/>
              </w:rPr>
              <w:t>-</w:t>
            </w:r>
          </w:p>
        </w:tc>
        <w:tc>
          <w:tcPr>
            <w:tcW w:w="1279" w:type="dxa"/>
            <w:tcBorders>
              <w:top w:val="single" w:sz="4" w:space="0" w:color="auto"/>
              <w:left w:val="single" w:sz="4" w:space="0" w:color="auto"/>
              <w:bottom w:val="single" w:sz="4" w:space="0" w:color="auto"/>
            </w:tcBorders>
            <w:vAlign w:val="center"/>
          </w:tcPr>
          <w:p w14:paraId="432EFFDB" w14:textId="37BC5386" w:rsidR="002A12A3" w:rsidRPr="00C425BE" w:rsidRDefault="002A12A3" w:rsidP="002A12A3">
            <w:pPr>
              <w:spacing w:line="276" w:lineRule="auto"/>
              <w:jc w:val="center"/>
              <w:rPr>
                <w:rFonts w:ascii="Georgia" w:hAnsi="Georgia"/>
                <w:caps/>
              </w:rPr>
            </w:pPr>
            <w:r>
              <w:rPr>
                <w:rFonts w:ascii="Georgia" w:hAnsi="Georgia"/>
                <w:caps/>
              </w:rPr>
              <w:t>10</w:t>
            </w:r>
          </w:p>
        </w:tc>
        <w:tc>
          <w:tcPr>
            <w:tcW w:w="1698" w:type="dxa"/>
            <w:tcBorders>
              <w:top w:val="single" w:sz="4" w:space="0" w:color="auto"/>
              <w:left w:val="single" w:sz="4" w:space="0" w:color="auto"/>
              <w:bottom w:val="single" w:sz="4" w:space="0" w:color="auto"/>
              <w:right w:val="single" w:sz="4" w:space="0" w:color="auto"/>
            </w:tcBorders>
          </w:tcPr>
          <w:p w14:paraId="7D1A45C7" w14:textId="290869D9" w:rsidR="002A12A3" w:rsidRPr="00C425BE" w:rsidRDefault="002A12A3" w:rsidP="002A12A3">
            <w:pPr>
              <w:spacing w:line="276" w:lineRule="auto"/>
              <w:jc w:val="center"/>
              <w:rPr>
                <w:rFonts w:ascii="Georgia" w:hAnsi="Georgia"/>
                <w:caps/>
                <w:sz w:val="24"/>
                <w:szCs w:val="24"/>
              </w:rPr>
            </w:pPr>
            <w:r w:rsidRPr="007B35F5">
              <w:rPr>
                <w:rFonts w:ascii="Georgia" w:hAnsi="Georgia"/>
                <w:caps/>
              </w:rPr>
              <w:t>-</w:t>
            </w:r>
          </w:p>
        </w:tc>
      </w:tr>
      <w:tr w:rsidR="002A12A3" w:rsidRPr="00C425BE" w14:paraId="363301CB" w14:textId="77777777" w:rsidTr="002E6476">
        <w:trPr>
          <w:trHeight w:val="397"/>
        </w:trPr>
        <w:tc>
          <w:tcPr>
            <w:tcW w:w="571" w:type="dxa"/>
            <w:tcBorders>
              <w:top w:val="single" w:sz="4" w:space="0" w:color="auto"/>
              <w:left w:val="single" w:sz="4" w:space="0" w:color="auto"/>
              <w:bottom w:val="single" w:sz="4" w:space="0" w:color="auto"/>
              <w:right w:val="single" w:sz="4" w:space="0" w:color="auto"/>
            </w:tcBorders>
            <w:vAlign w:val="center"/>
          </w:tcPr>
          <w:p w14:paraId="6DD5D79B" w14:textId="77777777" w:rsidR="002A12A3" w:rsidRPr="00C425BE" w:rsidRDefault="002A12A3" w:rsidP="002A12A3">
            <w:pPr>
              <w:pStyle w:val="Listparagraf"/>
              <w:numPr>
                <w:ilvl w:val="0"/>
                <w:numId w:val="8"/>
              </w:numPr>
              <w:tabs>
                <w:tab w:val="left" w:pos="360"/>
              </w:tabs>
              <w:spacing w:line="276" w:lineRule="auto"/>
              <w:ind w:left="0" w:firstLine="0"/>
              <w:contextualSpacing w:val="0"/>
              <w:jc w:val="center"/>
              <w:rPr>
                <w:rFonts w:ascii="Georgia" w:hAnsi="Georgia"/>
                <w:caps/>
                <w:sz w:val="24"/>
                <w:szCs w:val="24"/>
              </w:rPr>
            </w:pPr>
          </w:p>
        </w:tc>
        <w:tc>
          <w:tcPr>
            <w:tcW w:w="6512" w:type="dxa"/>
            <w:tcBorders>
              <w:top w:val="single" w:sz="4" w:space="0" w:color="auto"/>
              <w:left w:val="single" w:sz="4" w:space="0" w:color="auto"/>
              <w:bottom w:val="single" w:sz="4" w:space="0" w:color="auto"/>
            </w:tcBorders>
            <w:vAlign w:val="center"/>
          </w:tcPr>
          <w:p w14:paraId="3FBD4C38" w14:textId="5272CF3E" w:rsidR="002A12A3" w:rsidRPr="00C425BE" w:rsidRDefault="002A12A3" w:rsidP="002A12A3">
            <w:pPr>
              <w:rPr>
                <w:rFonts w:ascii="Georgia" w:hAnsi="Georgia"/>
              </w:rPr>
            </w:pPr>
            <w:r w:rsidRPr="00C425BE">
              <w:rPr>
                <w:rFonts w:ascii="Georgia Pro" w:hAnsi="Georgia Pro"/>
              </w:rPr>
              <w:t xml:space="preserve">Abonament 350 min. + CUG + internet mobil </w:t>
            </w:r>
            <w:r w:rsidR="00D549FC" w:rsidRPr="00D549FC">
              <w:rPr>
                <w:rFonts w:ascii="Georgia Pro" w:hAnsi="Georgia Pro"/>
                <w:b/>
                <w:bCs/>
              </w:rPr>
              <w:t>10 Gb + 20 SMS</w:t>
            </w:r>
            <w:r w:rsidR="00D549FC" w:rsidRPr="00D549FC">
              <w:rPr>
                <w:rFonts w:ascii="Georgia Pro" w:hAnsi="Georgia Pro"/>
              </w:rPr>
              <w:t xml:space="preserve"> </w:t>
            </w:r>
            <w:r>
              <w:rPr>
                <w:rFonts w:ascii="Georgia Pro" w:hAnsi="Georgia Pro"/>
              </w:rPr>
              <w:t>în CUG și naționale</w:t>
            </w:r>
            <w:r w:rsidRPr="00C425BE">
              <w:rPr>
                <w:rFonts w:ascii="Georgia Pro" w:hAnsi="Georgia Pro"/>
              </w:rPr>
              <w:t>. Apeluri spre orice rețea națională și internațională de telefonie mobilă și fixă. CUG - Serviciul grup închis de utilizatori, convorbiri nelimitate</w:t>
            </w:r>
          </w:p>
        </w:tc>
        <w:tc>
          <w:tcPr>
            <w:tcW w:w="1417" w:type="dxa"/>
            <w:tcBorders>
              <w:top w:val="single" w:sz="4" w:space="0" w:color="auto"/>
              <w:left w:val="single" w:sz="4" w:space="0" w:color="auto"/>
              <w:bottom w:val="single" w:sz="4" w:space="0" w:color="auto"/>
            </w:tcBorders>
            <w:noWrap/>
            <w:vAlign w:val="center"/>
          </w:tcPr>
          <w:p w14:paraId="5C21E45F" w14:textId="77777777" w:rsidR="002A12A3" w:rsidRPr="00C425BE" w:rsidRDefault="002A12A3" w:rsidP="002A12A3">
            <w:pPr>
              <w:tabs>
                <w:tab w:val="right" w:pos="2685"/>
                <w:tab w:val="left" w:pos="2835"/>
              </w:tabs>
              <w:spacing w:line="276" w:lineRule="auto"/>
              <w:jc w:val="center"/>
              <w:rPr>
                <w:rFonts w:ascii="Georgia" w:hAnsi="Georgia"/>
                <w:caps/>
              </w:rPr>
            </w:pPr>
            <w:r w:rsidRPr="00C425BE">
              <w:rPr>
                <w:rFonts w:ascii="Georgia" w:hAnsi="Georgia"/>
              </w:rPr>
              <w:t>64212000-5</w:t>
            </w:r>
          </w:p>
        </w:tc>
        <w:tc>
          <w:tcPr>
            <w:tcW w:w="1701" w:type="dxa"/>
            <w:tcBorders>
              <w:top w:val="single" w:sz="4" w:space="0" w:color="auto"/>
              <w:left w:val="single" w:sz="4" w:space="0" w:color="auto"/>
              <w:bottom w:val="single" w:sz="4" w:space="0" w:color="auto"/>
            </w:tcBorders>
            <w:vAlign w:val="center"/>
          </w:tcPr>
          <w:p w14:paraId="1B42FD29" w14:textId="31291197" w:rsidR="002A12A3" w:rsidRPr="00C425BE" w:rsidRDefault="002A12A3" w:rsidP="002A12A3">
            <w:pPr>
              <w:spacing w:line="276" w:lineRule="auto"/>
              <w:jc w:val="center"/>
              <w:rPr>
                <w:rFonts w:ascii="Georgia" w:hAnsi="Georgia"/>
              </w:rPr>
            </w:pPr>
            <w:r>
              <w:rPr>
                <w:rFonts w:ascii="Georgia" w:hAnsi="Georgia"/>
              </w:rPr>
              <w:t>-</w:t>
            </w:r>
          </w:p>
        </w:tc>
        <w:tc>
          <w:tcPr>
            <w:tcW w:w="1701" w:type="dxa"/>
            <w:tcBorders>
              <w:top w:val="single" w:sz="4" w:space="0" w:color="auto"/>
              <w:left w:val="single" w:sz="4" w:space="0" w:color="auto"/>
              <w:bottom w:val="single" w:sz="4" w:space="0" w:color="auto"/>
            </w:tcBorders>
            <w:vAlign w:val="center"/>
          </w:tcPr>
          <w:p w14:paraId="73F6CFE7" w14:textId="0F94921E" w:rsidR="002A12A3" w:rsidRPr="00C425BE" w:rsidRDefault="002A12A3" w:rsidP="002A12A3">
            <w:pPr>
              <w:spacing w:line="276" w:lineRule="auto"/>
              <w:jc w:val="center"/>
              <w:rPr>
                <w:rFonts w:ascii="Georgia" w:hAnsi="Georgia"/>
                <w:caps/>
              </w:rPr>
            </w:pPr>
            <w:r>
              <w:rPr>
                <w:rFonts w:ascii="Georgia" w:hAnsi="Georgia"/>
                <w:caps/>
              </w:rPr>
              <w:t>-</w:t>
            </w:r>
          </w:p>
        </w:tc>
        <w:tc>
          <w:tcPr>
            <w:tcW w:w="1279" w:type="dxa"/>
            <w:tcBorders>
              <w:top w:val="single" w:sz="4" w:space="0" w:color="auto"/>
              <w:left w:val="single" w:sz="4" w:space="0" w:color="auto"/>
              <w:bottom w:val="single" w:sz="4" w:space="0" w:color="auto"/>
            </w:tcBorders>
            <w:vAlign w:val="center"/>
          </w:tcPr>
          <w:p w14:paraId="5E92D218" w14:textId="738609A9" w:rsidR="002A12A3" w:rsidRPr="00C425BE" w:rsidRDefault="002A12A3" w:rsidP="002A12A3">
            <w:pPr>
              <w:spacing w:line="276" w:lineRule="auto"/>
              <w:jc w:val="center"/>
              <w:rPr>
                <w:rFonts w:ascii="Georgia" w:hAnsi="Georgia"/>
                <w:caps/>
              </w:rPr>
            </w:pPr>
            <w:r>
              <w:rPr>
                <w:rFonts w:ascii="Georgia" w:hAnsi="Georgia"/>
                <w:caps/>
              </w:rPr>
              <w:t>5</w:t>
            </w:r>
          </w:p>
        </w:tc>
        <w:tc>
          <w:tcPr>
            <w:tcW w:w="1698" w:type="dxa"/>
            <w:tcBorders>
              <w:top w:val="single" w:sz="4" w:space="0" w:color="auto"/>
              <w:left w:val="single" w:sz="4" w:space="0" w:color="auto"/>
              <w:bottom w:val="single" w:sz="4" w:space="0" w:color="auto"/>
              <w:right w:val="single" w:sz="4" w:space="0" w:color="auto"/>
            </w:tcBorders>
          </w:tcPr>
          <w:p w14:paraId="4192C241" w14:textId="42D169E5" w:rsidR="002A12A3" w:rsidRPr="00C425BE" w:rsidRDefault="002A12A3" w:rsidP="002A12A3">
            <w:pPr>
              <w:spacing w:line="276" w:lineRule="auto"/>
              <w:jc w:val="center"/>
              <w:rPr>
                <w:rFonts w:ascii="Georgia" w:hAnsi="Georgia"/>
                <w:caps/>
                <w:sz w:val="24"/>
                <w:szCs w:val="24"/>
              </w:rPr>
            </w:pPr>
            <w:r w:rsidRPr="007B35F5">
              <w:rPr>
                <w:rFonts w:ascii="Georgia" w:hAnsi="Georgia"/>
                <w:caps/>
              </w:rPr>
              <w:t>-</w:t>
            </w:r>
          </w:p>
        </w:tc>
      </w:tr>
      <w:tr w:rsidR="002A12A3" w:rsidRPr="00C425BE" w14:paraId="5AF7A31C" w14:textId="77777777" w:rsidTr="002E6476">
        <w:trPr>
          <w:trHeight w:val="397"/>
        </w:trPr>
        <w:tc>
          <w:tcPr>
            <w:tcW w:w="571" w:type="dxa"/>
            <w:tcBorders>
              <w:top w:val="single" w:sz="4" w:space="0" w:color="auto"/>
              <w:left w:val="single" w:sz="4" w:space="0" w:color="auto"/>
              <w:bottom w:val="single" w:sz="4" w:space="0" w:color="auto"/>
              <w:right w:val="single" w:sz="4" w:space="0" w:color="auto"/>
            </w:tcBorders>
            <w:vAlign w:val="center"/>
          </w:tcPr>
          <w:p w14:paraId="5DD89BD7" w14:textId="77777777" w:rsidR="002A12A3" w:rsidRPr="00C425BE" w:rsidRDefault="002A12A3" w:rsidP="002A12A3">
            <w:pPr>
              <w:pStyle w:val="Listparagraf"/>
              <w:numPr>
                <w:ilvl w:val="0"/>
                <w:numId w:val="8"/>
              </w:numPr>
              <w:tabs>
                <w:tab w:val="left" w:pos="360"/>
              </w:tabs>
              <w:spacing w:line="276" w:lineRule="auto"/>
              <w:ind w:left="0" w:firstLine="0"/>
              <w:contextualSpacing w:val="0"/>
              <w:jc w:val="center"/>
              <w:rPr>
                <w:rFonts w:ascii="Georgia" w:hAnsi="Georgia"/>
                <w:caps/>
                <w:sz w:val="24"/>
                <w:szCs w:val="24"/>
              </w:rPr>
            </w:pPr>
          </w:p>
        </w:tc>
        <w:tc>
          <w:tcPr>
            <w:tcW w:w="6512" w:type="dxa"/>
            <w:tcBorders>
              <w:top w:val="single" w:sz="4" w:space="0" w:color="auto"/>
              <w:left w:val="single" w:sz="4" w:space="0" w:color="auto"/>
              <w:bottom w:val="single" w:sz="4" w:space="0" w:color="auto"/>
            </w:tcBorders>
            <w:vAlign w:val="center"/>
          </w:tcPr>
          <w:p w14:paraId="59DF71CD" w14:textId="190E3F47" w:rsidR="002A12A3" w:rsidRPr="00C425BE" w:rsidRDefault="002A12A3" w:rsidP="002A12A3">
            <w:pPr>
              <w:rPr>
                <w:rFonts w:ascii="Georgia" w:hAnsi="Georgia"/>
              </w:rPr>
            </w:pPr>
            <w:r w:rsidRPr="00C425BE">
              <w:rPr>
                <w:rFonts w:ascii="Georgia Pro" w:hAnsi="Georgia Pro"/>
              </w:rPr>
              <w:t>Abonament 20 min. internaționale (această opțiune urmează a fi activată la solicitare, suplimentar la abonamentele de bază)</w:t>
            </w:r>
          </w:p>
        </w:tc>
        <w:tc>
          <w:tcPr>
            <w:tcW w:w="1417" w:type="dxa"/>
            <w:tcBorders>
              <w:top w:val="single" w:sz="4" w:space="0" w:color="auto"/>
              <w:left w:val="single" w:sz="4" w:space="0" w:color="auto"/>
              <w:bottom w:val="single" w:sz="4" w:space="0" w:color="auto"/>
            </w:tcBorders>
            <w:noWrap/>
            <w:vAlign w:val="center"/>
          </w:tcPr>
          <w:p w14:paraId="6C1DB87C" w14:textId="77777777" w:rsidR="002A12A3" w:rsidRPr="00C425BE" w:rsidRDefault="002A12A3" w:rsidP="002A12A3">
            <w:pPr>
              <w:tabs>
                <w:tab w:val="right" w:pos="2685"/>
                <w:tab w:val="left" w:pos="2835"/>
              </w:tabs>
              <w:spacing w:line="276" w:lineRule="auto"/>
              <w:jc w:val="center"/>
              <w:rPr>
                <w:rFonts w:ascii="Georgia" w:hAnsi="Georgia"/>
              </w:rPr>
            </w:pPr>
            <w:r w:rsidRPr="00C425BE">
              <w:rPr>
                <w:rFonts w:ascii="Georgia" w:hAnsi="Georgia"/>
              </w:rPr>
              <w:t>64212000-5</w:t>
            </w:r>
          </w:p>
        </w:tc>
        <w:tc>
          <w:tcPr>
            <w:tcW w:w="1701" w:type="dxa"/>
            <w:tcBorders>
              <w:top w:val="single" w:sz="4" w:space="0" w:color="auto"/>
              <w:left w:val="single" w:sz="4" w:space="0" w:color="auto"/>
              <w:bottom w:val="single" w:sz="4" w:space="0" w:color="auto"/>
            </w:tcBorders>
            <w:vAlign w:val="center"/>
          </w:tcPr>
          <w:p w14:paraId="4B3B6648" w14:textId="51B64E95" w:rsidR="002A12A3" w:rsidRPr="00C425BE" w:rsidRDefault="002A12A3" w:rsidP="002A12A3">
            <w:pPr>
              <w:spacing w:line="276" w:lineRule="auto"/>
              <w:jc w:val="center"/>
              <w:rPr>
                <w:rFonts w:ascii="Georgia" w:hAnsi="Georgia"/>
              </w:rPr>
            </w:pPr>
            <w:r>
              <w:rPr>
                <w:rFonts w:ascii="Georgia" w:hAnsi="Georgia"/>
              </w:rPr>
              <w:t>-</w:t>
            </w:r>
          </w:p>
        </w:tc>
        <w:tc>
          <w:tcPr>
            <w:tcW w:w="1701" w:type="dxa"/>
            <w:tcBorders>
              <w:top w:val="single" w:sz="4" w:space="0" w:color="auto"/>
              <w:left w:val="single" w:sz="4" w:space="0" w:color="auto"/>
              <w:bottom w:val="single" w:sz="4" w:space="0" w:color="auto"/>
            </w:tcBorders>
            <w:vAlign w:val="center"/>
          </w:tcPr>
          <w:p w14:paraId="40CFAE19" w14:textId="59F1811F" w:rsidR="002A12A3" w:rsidRPr="00C425BE" w:rsidRDefault="002A12A3" w:rsidP="002A12A3">
            <w:pPr>
              <w:spacing w:line="276" w:lineRule="auto"/>
              <w:jc w:val="center"/>
              <w:rPr>
                <w:rFonts w:ascii="Georgia" w:hAnsi="Georgia"/>
                <w:caps/>
              </w:rPr>
            </w:pPr>
            <w:r>
              <w:rPr>
                <w:rFonts w:ascii="Georgia" w:hAnsi="Georgia"/>
                <w:caps/>
              </w:rPr>
              <w:t>-</w:t>
            </w:r>
          </w:p>
        </w:tc>
        <w:tc>
          <w:tcPr>
            <w:tcW w:w="1279" w:type="dxa"/>
            <w:tcBorders>
              <w:top w:val="single" w:sz="4" w:space="0" w:color="auto"/>
              <w:left w:val="single" w:sz="4" w:space="0" w:color="auto"/>
              <w:bottom w:val="single" w:sz="4" w:space="0" w:color="auto"/>
            </w:tcBorders>
            <w:vAlign w:val="center"/>
          </w:tcPr>
          <w:p w14:paraId="7A56DC08" w14:textId="77777777" w:rsidR="002A12A3" w:rsidRPr="00C425BE" w:rsidRDefault="002A12A3" w:rsidP="002A12A3">
            <w:pPr>
              <w:spacing w:line="276" w:lineRule="auto"/>
              <w:jc w:val="center"/>
              <w:rPr>
                <w:rFonts w:ascii="Georgia" w:hAnsi="Georgia"/>
                <w:caps/>
              </w:rPr>
            </w:pPr>
            <w:r w:rsidRPr="00C425BE">
              <w:rPr>
                <w:rFonts w:ascii="Georgia" w:hAnsi="Georgia"/>
                <w:caps/>
              </w:rPr>
              <w:t>5</w:t>
            </w:r>
          </w:p>
        </w:tc>
        <w:tc>
          <w:tcPr>
            <w:tcW w:w="1698" w:type="dxa"/>
            <w:tcBorders>
              <w:top w:val="single" w:sz="4" w:space="0" w:color="auto"/>
              <w:left w:val="single" w:sz="4" w:space="0" w:color="auto"/>
              <w:bottom w:val="single" w:sz="4" w:space="0" w:color="auto"/>
              <w:right w:val="single" w:sz="4" w:space="0" w:color="auto"/>
            </w:tcBorders>
          </w:tcPr>
          <w:p w14:paraId="71440EC6" w14:textId="76D85BA4" w:rsidR="002A12A3" w:rsidRPr="00C425BE" w:rsidRDefault="002A12A3" w:rsidP="002A12A3">
            <w:pPr>
              <w:spacing w:line="276" w:lineRule="auto"/>
              <w:jc w:val="center"/>
              <w:rPr>
                <w:rFonts w:ascii="Georgia" w:hAnsi="Georgia"/>
                <w:caps/>
                <w:sz w:val="24"/>
                <w:szCs w:val="24"/>
              </w:rPr>
            </w:pPr>
            <w:r w:rsidRPr="007B35F5">
              <w:rPr>
                <w:rFonts w:ascii="Georgia" w:hAnsi="Georgia"/>
                <w:caps/>
              </w:rPr>
              <w:t>-</w:t>
            </w:r>
          </w:p>
        </w:tc>
      </w:tr>
      <w:tr w:rsidR="002A12A3" w:rsidRPr="00C425BE" w14:paraId="304E986E" w14:textId="77777777" w:rsidTr="002E6476">
        <w:trPr>
          <w:trHeight w:val="397"/>
        </w:trPr>
        <w:tc>
          <w:tcPr>
            <w:tcW w:w="571" w:type="dxa"/>
            <w:tcBorders>
              <w:top w:val="single" w:sz="4" w:space="0" w:color="auto"/>
              <w:left w:val="single" w:sz="4" w:space="0" w:color="auto"/>
              <w:bottom w:val="single" w:sz="4" w:space="0" w:color="auto"/>
              <w:right w:val="single" w:sz="4" w:space="0" w:color="auto"/>
            </w:tcBorders>
            <w:vAlign w:val="center"/>
          </w:tcPr>
          <w:p w14:paraId="693959A3" w14:textId="77777777" w:rsidR="002A12A3" w:rsidRPr="00C425BE" w:rsidRDefault="002A12A3" w:rsidP="002A12A3">
            <w:pPr>
              <w:pStyle w:val="Listparagraf"/>
              <w:numPr>
                <w:ilvl w:val="0"/>
                <w:numId w:val="8"/>
              </w:numPr>
              <w:tabs>
                <w:tab w:val="left" w:pos="360"/>
              </w:tabs>
              <w:spacing w:line="276" w:lineRule="auto"/>
              <w:ind w:left="0" w:firstLine="0"/>
              <w:contextualSpacing w:val="0"/>
              <w:jc w:val="center"/>
              <w:rPr>
                <w:rFonts w:ascii="Georgia" w:hAnsi="Georgia"/>
                <w:caps/>
                <w:sz w:val="24"/>
                <w:szCs w:val="24"/>
              </w:rPr>
            </w:pPr>
          </w:p>
        </w:tc>
        <w:tc>
          <w:tcPr>
            <w:tcW w:w="6512" w:type="dxa"/>
            <w:tcBorders>
              <w:top w:val="single" w:sz="4" w:space="0" w:color="auto"/>
              <w:left w:val="single" w:sz="4" w:space="0" w:color="auto"/>
              <w:bottom w:val="single" w:sz="4" w:space="0" w:color="auto"/>
            </w:tcBorders>
            <w:vAlign w:val="center"/>
          </w:tcPr>
          <w:p w14:paraId="5830B4B4" w14:textId="1A708347" w:rsidR="002A12A3" w:rsidRPr="00C425BE" w:rsidRDefault="002A12A3" w:rsidP="002A12A3">
            <w:pPr>
              <w:rPr>
                <w:rFonts w:ascii="Georgia" w:hAnsi="Georgia"/>
              </w:rPr>
            </w:pPr>
            <w:r w:rsidRPr="00C425BE">
              <w:rPr>
                <w:rFonts w:ascii="Georgia Pro" w:hAnsi="Georgia Pro"/>
              </w:rPr>
              <w:t>Abonament 10 min. internaționale (această opțiune urmează a fi activată la solicitare, suplimentar la abonamentele de bază)</w:t>
            </w:r>
          </w:p>
        </w:tc>
        <w:tc>
          <w:tcPr>
            <w:tcW w:w="1417" w:type="dxa"/>
            <w:tcBorders>
              <w:top w:val="single" w:sz="4" w:space="0" w:color="auto"/>
              <w:left w:val="single" w:sz="4" w:space="0" w:color="auto"/>
              <w:bottom w:val="single" w:sz="4" w:space="0" w:color="auto"/>
            </w:tcBorders>
            <w:noWrap/>
            <w:vAlign w:val="center"/>
          </w:tcPr>
          <w:p w14:paraId="5F914C35" w14:textId="77777777" w:rsidR="002A12A3" w:rsidRPr="00C425BE" w:rsidRDefault="002A12A3" w:rsidP="002A12A3">
            <w:pPr>
              <w:tabs>
                <w:tab w:val="right" w:pos="2685"/>
                <w:tab w:val="left" w:pos="2835"/>
              </w:tabs>
              <w:spacing w:line="276" w:lineRule="auto"/>
              <w:jc w:val="center"/>
              <w:rPr>
                <w:rFonts w:ascii="Georgia" w:hAnsi="Georgia"/>
              </w:rPr>
            </w:pPr>
            <w:r w:rsidRPr="00C425BE">
              <w:rPr>
                <w:rFonts w:ascii="Georgia" w:hAnsi="Georgia"/>
              </w:rPr>
              <w:t>64212000-5</w:t>
            </w:r>
          </w:p>
        </w:tc>
        <w:tc>
          <w:tcPr>
            <w:tcW w:w="1701" w:type="dxa"/>
            <w:tcBorders>
              <w:top w:val="single" w:sz="4" w:space="0" w:color="auto"/>
              <w:left w:val="single" w:sz="4" w:space="0" w:color="auto"/>
              <w:bottom w:val="single" w:sz="4" w:space="0" w:color="auto"/>
            </w:tcBorders>
            <w:vAlign w:val="center"/>
          </w:tcPr>
          <w:p w14:paraId="64257FE4" w14:textId="20F357AF" w:rsidR="002A12A3" w:rsidRPr="00C425BE" w:rsidRDefault="002A12A3" w:rsidP="002A12A3">
            <w:pPr>
              <w:spacing w:line="276" w:lineRule="auto"/>
              <w:jc w:val="center"/>
              <w:rPr>
                <w:rFonts w:ascii="Georgia" w:hAnsi="Georgia"/>
              </w:rPr>
            </w:pPr>
            <w:r>
              <w:rPr>
                <w:rFonts w:ascii="Georgia" w:hAnsi="Georgia"/>
              </w:rPr>
              <w:t>-</w:t>
            </w:r>
          </w:p>
        </w:tc>
        <w:tc>
          <w:tcPr>
            <w:tcW w:w="1701" w:type="dxa"/>
            <w:tcBorders>
              <w:top w:val="single" w:sz="4" w:space="0" w:color="auto"/>
              <w:left w:val="single" w:sz="4" w:space="0" w:color="auto"/>
              <w:bottom w:val="single" w:sz="4" w:space="0" w:color="auto"/>
            </w:tcBorders>
            <w:vAlign w:val="center"/>
          </w:tcPr>
          <w:p w14:paraId="0DA84A96" w14:textId="32778AC0" w:rsidR="002A12A3" w:rsidRPr="00C425BE" w:rsidRDefault="002A12A3" w:rsidP="002A12A3">
            <w:pPr>
              <w:spacing w:line="276" w:lineRule="auto"/>
              <w:jc w:val="center"/>
              <w:rPr>
                <w:rFonts w:ascii="Georgia" w:hAnsi="Georgia"/>
                <w:caps/>
              </w:rPr>
            </w:pPr>
            <w:r>
              <w:rPr>
                <w:rFonts w:ascii="Georgia" w:hAnsi="Georgia"/>
                <w:caps/>
              </w:rPr>
              <w:t>-</w:t>
            </w:r>
          </w:p>
        </w:tc>
        <w:tc>
          <w:tcPr>
            <w:tcW w:w="1279" w:type="dxa"/>
            <w:tcBorders>
              <w:top w:val="single" w:sz="4" w:space="0" w:color="auto"/>
              <w:left w:val="single" w:sz="4" w:space="0" w:color="auto"/>
              <w:bottom w:val="single" w:sz="4" w:space="0" w:color="auto"/>
            </w:tcBorders>
            <w:vAlign w:val="center"/>
          </w:tcPr>
          <w:p w14:paraId="0C422088" w14:textId="77777777" w:rsidR="002A12A3" w:rsidRPr="00C425BE" w:rsidRDefault="002A12A3" w:rsidP="002A12A3">
            <w:pPr>
              <w:spacing w:line="276" w:lineRule="auto"/>
              <w:jc w:val="center"/>
              <w:rPr>
                <w:rFonts w:ascii="Georgia" w:hAnsi="Georgia"/>
                <w:caps/>
              </w:rPr>
            </w:pPr>
            <w:r w:rsidRPr="00C425BE">
              <w:rPr>
                <w:rFonts w:ascii="Georgia" w:hAnsi="Georgia"/>
                <w:caps/>
              </w:rPr>
              <w:t>10</w:t>
            </w:r>
          </w:p>
        </w:tc>
        <w:tc>
          <w:tcPr>
            <w:tcW w:w="1698" w:type="dxa"/>
            <w:tcBorders>
              <w:top w:val="single" w:sz="4" w:space="0" w:color="auto"/>
              <w:left w:val="single" w:sz="4" w:space="0" w:color="auto"/>
              <w:bottom w:val="single" w:sz="4" w:space="0" w:color="auto"/>
              <w:right w:val="single" w:sz="4" w:space="0" w:color="auto"/>
            </w:tcBorders>
          </w:tcPr>
          <w:p w14:paraId="5FE6B22F" w14:textId="6540A088" w:rsidR="002A12A3" w:rsidRPr="00C425BE" w:rsidRDefault="002A12A3" w:rsidP="002A12A3">
            <w:pPr>
              <w:spacing w:line="276" w:lineRule="auto"/>
              <w:jc w:val="center"/>
              <w:rPr>
                <w:rFonts w:ascii="Georgia" w:hAnsi="Georgia"/>
                <w:caps/>
                <w:sz w:val="24"/>
                <w:szCs w:val="24"/>
              </w:rPr>
            </w:pPr>
            <w:r w:rsidRPr="007B35F5">
              <w:rPr>
                <w:rFonts w:ascii="Georgia" w:hAnsi="Georgia"/>
                <w:caps/>
              </w:rPr>
              <w:t>-</w:t>
            </w:r>
          </w:p>
        </w:tc>
      </w:tr>
      <w:tr w:rsidR="002A12A3" w:rsidRPr="00C425BE" w14:paraId="20F05D2F" w14:textId="77777777" w:rsidTr="002E6476">
        <w:trPr>
          <w:trHeight w:val="397"/>
        </w:trPr>
        <w:tc>
          <w:tcPr>
            <w:tcW w:w="571" w:type="dxa"/>
            <w:tcBorders>
              <w:top w:val="single" w:sz="4" w:space="0" w:color="auto"/>
              <w:left w:val="single" w:sz="4" w:space="0" w:color="auto"/>
              <w:bottom w:val="single" w:sz="4" w:space="0" w:color="auto"/>
              <w:right w:val="single" w:sz="4" w:space="0" w:color="auto"/>
            </w:tcBorders>
            <w:vAlign w:val="center"/>
          </w:tcPr>
          <w:p w14:paraId="523A8841" w14:textId="77777777" w:rsidR="002A12A3" w:rsidRPr="00C425BE" w:rsidRDefault="002A12A3" w:rsidP="002A12A3">
            <w:pPr>
              <w:pStyle w:val="Listparagraf"/>
              <w:numPr>
                <w:ilvl w:val="0"/>
                <w:numId w:val="8"/>
              </w:numPr>
              <w:tabs>
                <w:tab w:val="left" w:pos="360"/>
              </w:tabs>
              <w:spacing w:line="276" w:lineRule="auto"/>
              <w:ind w:left="0" w:firstLine="0"/>
              <w:contextualSpacing w:val="0"/>
              <w:jc w:val="center"/>
              <w:rPr>
                <w:rFonts w:ascii="Georgia" w:hAnsi="Georgia"/>
                <w:caps/>
                <w:sz w:val="24"/>
                <w:szCs w:val="24"/>
              </w:rPr>
            </w:pPr>
          </w:p>
        </w:tc>
        <w:tc>
          <w:tcPr>
            <w:tcW w:w="6512" w:type="dxa"/>
            <w:tcBorders>
              <w:top w:val="single" w:sz="4" w:space="0" w:color="auto"/>
              <w:left w:val="single" w:sz="4" w:space="0" w:color="auto"/>
              <w:bottom w:val="single" w:sz="4" w:space="0" w:color="auto"/>
            </w:tcBorders>
            <w:vAlign w:val="center"/>
          </w:tcPr>
          <w:p w14:paraId="79FC9990" w14:textId="77777777" w:rsidR="002A12A3" w:rsidRPr="00C425BE" w:rsidRDefault="002A12A3" w:rsidP="002A12A3">
            <w:pPr>
              <w:rPr>
                <w:rFonts w:ascii="Georgia Pro" w:hAnsi="Georgia Pro"/>
              </w:rPr>
            </w:pPr>
            <w:r w:rsidRPr="00C425BE">
              <w:rPr>
                <w:rFonts w:ascii="Georgia Pro" w:hAnsi="Georgia Pro"/>
              </w:rPr>
              <w:t>100 SMS (în CUG, naționale și internaționale)</w:t>
            </w:r>
          </w:p>
          <w:p w14:paraId="0D169FED" w14:textId="6A9C1DAD" w:rsidR="002A12A3" w:rsidRPr="00C425BE" w:rsidRDefault="002A12A3" w:rsidP="002A12A3">
            <w:pPr>
              <w:rPr>
                <w:rFonts w:ascii="Georgia" w:hAnsi="Georgia"/>
              </w:rPr>
            </w:pPr>
            <w:r w:rsidRPr="00C425BE">
              <w:rPr>
                <w:rFonts w:ascii="Georgia Pro" w:hAnsi="Georgia Pro"/>
              </w:rPr>
              <w:t>1 SMS internațional=2 SMS naționale</w:t>
            </w:r>
          </w:p>
        </w:tc>
        <w:tc>
          <w:tcPr>
            <w:tcW w:w="1417" w:type="dxa"/>
            <w:tcBorders>
              <w:top w:val="single" w:sz="4" w:space="0" w:color="auto"/>
              <w:left w:val="single" w:sz="4" w:space="0" w:color="auto"/>
              <w:bottom w:val="single" w:sz="4" w:space="0" w:color="auto"/>
            </w:tcBorders>
            <w:noWrap/>
            <w:vAlign w:val="center"/>
          </w:tcPr>
          <w:p w14:paraId="3801F99A" w14:textId="77777777" w:rsidR="002A12A3" w:rsidRPr="00C425BE" w:rsidRDefault="002A12A3" w:rsidP="002A12A3">
            <w:pPr>
              <w:tabs>
                <w:tab w:val="right" w:pos="2685"/>
                <w:tab w:val="left" w:pos="2835"/>
              </w:tabs>
              <w:spacing w:line="276" w:lineRule="auto"/>
              <w:jc w:val="center"/>
              <w:rPr>
                <w:rFonts w:ascii="Georgia" w:hAnsi="Georgia"/>
                <w:caps/>
              </w:rPr>
            </w:pPr>
            <w:r w:rsidRPr="00C425BE">
              <w:rPr>
                <w:rFonts w:ascii="Georgia" w:hAnsi="Georgia"/>
              </w:rPr>
              <w:t>64212000-5</w:t>
            </w:r>
          </w:p>
        </w:tc>
        <w:tc>
          <w:tcPr>
            <w:tcW w:w="1701" w:type="dxa"/>
            <w:tcBorders>
              <w:top w:val="single" w:sz="4" w:space="0" w:color="auto"/>
              <w:left w:val="single" w:sz="4" w:space="0" w:color="auto"/>
              <w:bottom w:val="single" w:sz="4" w:space="0" w:color="auto"/>
            </w:tcBorders>
            <w:vAlign w:val="center"/>
          </w:tcPr>
          <w:p w14:paraId="3ED14CC1" w14:textId="2F12A7BD" w:rsidR="002A12A3" w:rsidRPr="00C425BE" w:rsidRDefault="002A12A3" w:rsidP="002A12A3">
            <w:pPr>
              <w:spacing w:line="276" w:lineRule="auto"/>
              <w:jc w:val="center"/>
              <w:rPr>
                <w:rFonts w:ascii="Georgia" w:hAnsi="Georgia"/>
              </w:rPr>
            </w:pPr>
            <w:r>
              <w:rPr>
                <w:rFonts w:ascii="Georgia" w:hAnsi="Georgia"/>
              </w:rPr>
              <w:t>-</w:t>
            </w:r>
          </w:p>
        </w:tc>
        <w:tc>
          <w:tcPr>
            <w:tcW w:w="1701" w:type="dxa"/>
            <w:tcBorders>
              <w:top w:val="single" w:sz="4" w:space="0" w:color="auto"/>
              <w:left w:val="single" w:sz="4" w:space="0" w:color="auto"/>
              <w:bottom w:val="single" w:sz="4" w:space="0" w:color="auto"/>
            </w:tcBorders>
            <w:vAlign w:val="center"/>
          </w:tcPr>
          <w:p w14:paraId="7E7A70B6" w14:textId="79B9DC24" w:rsidR="002A12A3" w:rsidRPr="00C425BE" w:rsidRDefault="002A12A3" w:rsidP="002A12A3">
            <w:pPr>
              <w:spacing w:line="276" w:lineRule="auto"/>
              <w:jc w:val="center"/>
              <w:rPr>
                <w:rFonts w:ascii="Georgia" w:hAnsi="Georgia"/>
                <w:caps/>
              </w:rPr>
            </w:pPr>
            <w:r>
              <w:rPr>
                <w:rFonts w:ascii="Georgia" w:hAnsi="Georgia"/>
                <w:caps/>
              </w:rPr>
              <w:t>-</w:t>
            </w:r>
          </w:p>
        </w:tc>
        <w:tc>
          <w:tcPr>
            <w:tcW w:w="1279" w:type="dxa"/>
            <w:tcBorders>
              <w:top w:val="single" w:sz="4" w:space="0" w:color="auto"/>
              <w:left w:val="single" w:sz="4" w:space="0" w:color="auto"/>
              <w:bottom w:val="single" w:sz="4" w:space="0" w:color="auto"/>
            </w:tcBorders>
            <w:vAlign w:val="center"/>
          </w:tcPr>
          <w:p w14:paraId="3A42E5D6" w14:textId="77777777" w:rsidR="002A12A3" w:rsidRPr="00C425BE" w:rsidRDefault="002A12A3" w:rsidP="002A12A3">
            <w:pPr>
              <w:spacing w:line="276" w:lineRule="auto"/>
              <w:jc w:val="center"/>
              <w:rPr>
                <w:rFonts w:ascii="Georgia" w:hAnsi="Georgia"/>
                <w:caps/>
              </w:rPr>
            </w:pPr>
            <w:r w:rsidRPr="00C425BE">
              <w:rPr>
                <w:rFonts w:ascii="Georgia" w:hAnsi="Georgia"/>
                <w:caps/>
              </w:rPr>
              <w:t>50</w:t>
            </w:r>
          </w:p>
        </w:tc>
        <w:tc>
          <w:tcPr>
            <w:tcW w:w="1698" w:type="dxa"/>
            <w:tcBorders>
              <w:top w:val="single" w:sz="4" w:space="0" w:color="auto"/>
              <w:left w:val="single" w:sz="4" w:space="0" w:color="auto"/>
              <w:bottom w:val="single" w:sz="4" w:space="0" w:color="auto"/>
              <w:right w:val="single" w:sz="4" w:space="0" w:color="auto"/>
            </w:tcBorders>
          </w:tcPr>
          <w:p w14:paraId="337815FD" w14:textId="7B5B6848" w:rsidR="002A12A3" w:rsidRPr="00C425BE" w:rsidRDefault="002A12A3" w:rsidP="002A12A3">
            <w:pPr>
              <w:spacing w:line="276" w:lineRule="auto"/>
              <w:jc w:val="center"/>
              <w:rPr>
                <w:rFonts w:ascii="Georgia" w:hAnsi="Georgia"/>
                <w:caps/>
                <w:sz w:val="24"/>
                <w:szCs w:val="24"/>
              </w:rPr>
            </w:pPr>
            <w:r w:rsidRPr="007B35F5">
              <w:rPr>
                <w:rFonts w:ascii="Georgia" w:hAnsi="Georgia"/>
                <w:caps/>
              </w:rPr>
              <w:t>-</w:t>
            </w:r>
          </w:p>
        </w:tc>
      </w:tr>
      <w:tr w:rsidR="002A12A3" w:rsidRPr="00C425BE" w14:paraId="245577AC" w14:textId="77777777" w:rsidTr="002E6476">
        <w:trPr>
          <w:trHeight w:val="397"/>
        </w:trPr>
        <w:tc>
          <w:tcPr>
            <w:tcW w:w="571" w:type="dxa"/>
            <w:tcBorders>
              <w:top w:val="single" w:sz="4" w:space="0" w:color="auto"/>
              <w:left w:val="single" w:sz="4" w:space="0" w:color="auto"/>
              <w:bottom w:val="single" w:sz="4" w:space="0" w:color="auto"/>
              <w:right w:val="single" w:sz="4" w:space="0" w:color="auto"/>
            </w:tcBorders>
            <w:vAlign w:val="center"/>
          </w:tcPr>
          <w:p w14:paraId="4033987C" w14:textId="77777777" w:rsidR="002A12A3" w:rsidRPr="00C425BE" w:rsidRDefault="002A12A3" w:rsidP="002A12A3">
            <w:pPr>
              <w:pStyle w:val="Listparagraf"/>
              <w:numPr>
                <w:ilvl w:val="0"/>
                <w:numId w:val="8"/>
              </w:numPr>
              <w:tabs>
                <w:tab w:val="left" w:pos="360"/>
              </w:tabs>
              <w:spacing w:line="276" w:lineRule="auto"/>
              <w:ind w:left="0" w:firstLine="0"/>
              <w:contextualSpacing w:val="0"/>
              <w:jc w:val="center"/>
              <w:rPr>
                <w:rFonts w:ascii="Georgia" w:hAnsi="Georgia"/>
                <w:caps/>
                <w:sz w:val="24"/>
                <w:szCs w:val="24"/>
              </w:rPr>
            </w:pPr>
          </w:p>
        </w:tc>
        <w:tc>
          <w:tcPr>
            <w:tcW w:w="6512" w:type="dxa"/>
            <w:tcBorders>
              <w:top w:val="single" w:sz="4" w:space="0" w:color="auto"/>
              <w:left w:val="single" w:sz="4" w:space="0" w:color="auto"/>
              <w:bottom w:val="single" w:sz="4" w:space="0" w:color="auto"/>
            </w:tcBorders>
            <w:vAlign w:val="center"/>
          </w:tcPr>
          <w:p w14:paraId="166DA0AB" w14:textId="53211EA9" w:rsidR="002A12A3" w:rsidRPr="00C425BE" w:rsidRDefault="002A12A3" w:rsidP="002A12A3">
            <w:pPr>
              <w:rPr>
                <w:rFonts w:ascii="Georgia" w:hAnsi="Georgia"/>
              </w:rPr>
            </w:pPr>
            <w:r w:rsidRPr="00C425BE">
              <w:rPr>
                <w:rFonts w:ascii="Georgia Pro" w:hAnsi="Georgia Pro"/>
              </w:rPr>
              <w:t>Serviciul internet minim 10 Gb + modem 4G</w:t>
            </w:r>
          </w:p>
        </w:tc>
        <w:tc>
          <w:tcPr>
            <w:tcW w:w="1417" w:type="dxa"/>
            <w:tcBorders>
              <w:top w:val="single" w:sz="4" w:space="0" w:color="auto"/>
              <w:left w:val="single" w:sz="4" w:space="0" w:color="auto"/>
              <w:bottom w:val="single" w:sz="4" w:space="0" w:color="auto"/>
            </w:tcBorders>
            <w:noWrap/>
            <w:vAlign w:val="center"/>
          </w:tcPr>
          <w:p w14:paraId="06B98EE0" w14:textId="77777777" w:rsidR="002A12A3" w:rsidRPr="00C425BE" w:rsidRDefault="002A12A3" w:rsidP="002A12A3">
            <w:pPr>
              <w:spacing w:line="276" w:lineRule="auto"/>
              <w:jc w:val="center"/>
              <w:rPr>
                <w:rFonts w:ascii="Georgia" w:hAnsi="Georgia"/>
                <w:caps/>
              </w:rPr>
            </w:pPr>
            <w:r w:rsidRPr="00C425BE">
              <w:rPr>
                <w:rFonts w:ascii="Georgia" w:hAnsi="Georgia"/>
                <w:caps/>
              </w:rPr>
              <w:t>48200000-0</w:t>
            </w:r>
          </w:p>
        </w:tc>
        <w:tc>
          <w:tcPr>
            <w:tcW w:w="1701" w:type="dxa"/>
            <w:tcBorders>
              <w:top w:val="single" w:sz="4" w:space="0" w:color="auto"/>
              <w:left w:val="single" w:sz="4" w:space="0" w:color="auto"/>
              <w:bottom w:val="single" w:sz="4" w:space="0" w:color="auto"/>
            </w:tcBorders>
            <w:vAlign w:val="center"/>
          </w:tcPr>
          <w:p w14:paraId="17AAD72F" w14:textId="6A3F5327" w:rsidR="002A12A3" w:rsidRPr="00C425BE" w:rsidRDefault="002A12A3" w:rsidP="002A12A3">
            <w:pPr>
              <w:spacing w:line="276" w:lineRule="auto"/>
              <w:jc w:val="center"/>
              <w:rPr>
                <w:rFonts w:ascii="Georgia" w:hAnsi="Georgia"/>
              </w:rPr>
            </w:pPr>
            <w:r>
              <w:rPr>
                <w:rFonts w:ascii="Georgia" w:hAnsi="Georgia"/>
              </w:rPr>
              <w:t>-</w:t>
            </w:r>
          </w:p>
        </w:tc>
        <w:tc>
          <w:tcPr>
            <w:tcW w:w="1701" w:type="dxa"/>
            <w:tcBorders>
              <w:top w:val="single" w:sz="4" w:space="0" w:color="auto"/>
              <w:left w:val="single" w:sz="4" w:space="0" w:color="auto"/>
              <w:bottom w:val="single" w:sz="4" w:space="0" w:color="auto"/>
            </w:tcBorders>
            <w:vAlign w:val="center"/>
          </w:tcPr>
          <w:p w14:paraId="100DD535" w14:textId="1A65E599" w:rsidR="002A12A3" w:rsidRPr="00C425BE" w:rsidRDefault="002A12A3" w:rsidP="002A12A3">
            <w:pPr>
              <w:spacing w:line="276" w:lineRule="auto"/>
              <w:jc w:val="center"/>
              <w:rPr>
                <w:rFonts w:ascii="Georgia" w:hAnsi="Georgia"/>
                <w:caps/>
              </w:rPr>
            </w:pPr>
            <w:r>
              <w:rPr>
                <w:rFonts w:ascii="Georgia" w:hAnsi="Georgia"/>
                <w:caps/>
              </w:rPr>
              <w:t>-</w:t>
            </w:r>
          </w:p>
        </w:tc>
        <w:tc>
          <w:tcPr>
            <w:tcW w:w="1279" w:type="dxa"/>
            <w:tcBorders>
              <w:top w:val="single" w:sz="4" w:space="0" w:color="auto"/>
              <w:left w:val="single" w:sz="4" w:space="0" w:color="auto"/>
              <w:bottom w:val="single" w:sz="4" w:space="0" w:color="auto"/>
            </w:tcBorders>
            <w:vAlign w:val="center"/>
          </w:tcPr>
          <w:p w14:paraId="7DB90F64" w14:textId="6B985E80" w:rsidR="002A12A3" w:rsidRPr="00C425BE" w:rsidRDefault="002A12A3" w:rsidP="002A12A3">
            <w:pPr>
              <w:spacing w:line="276" w:lineRule="auto"/>
              <w:jc w:val="center"/>
              <w:rPr>
                <w:rFonts w:ascii="Georgia" w:hAnsi="Georgia"/>
              </w:rPr>
            </w:pPr>
            <w:r>
              <w:rPr>
                <w:rFonts w:ascii="Georgia" w:hAnsi="Georgia"/>
              </w:rPr>
              <w:t>25</w:t>
            </w:r>
          </w:p>
        </w:tc>
        <w:tc>
          <w:tcPr>
            <w:tcW w:w="1698" w:type="dxa"/>
            <w:tcBorders>
              <w:top w:val="single" w:sz="4" w:space="0" w:color="auto"/>
              <w:left w:val="single" w:sz="4" w:space="0" w:color="auto"/>
              <w:bottom w:val="single" w:sz="4" w:space="0" w:color="auto"/>
              <w:right w:val="single" w:sz="4" w:space="0" w:color="auto"/>
            </w:tcBorders>
          </w:tcPr>
          <w:p w14:paraId="3F9077EC" w14:textId="7CBC7B0D" w:rsidR="002A12A3" w:rsidRPr="00C425BE" w:rsidRDefault="002A12A3" w:rsidP="002A12A3">
            <w:pPr>
              <w:spacing w:line="276" w:lineRule="auto"/>
              <w:jc w:val="center"/>
              <w:rPr>
                <w:rFonts w:ascii="Georgia" w:hAnsi="Georgia"/>
                <w:sz w:val="24"/>
                <w:szCs w:val="24"/>
              </w:rPr>
            </w:pPr>
            <w:r w:rsidRPr="007B35F5">
              <w:rPr>
                <w:rFonts w:ascii="Georgia" w:hAnsi="Georgia"/>
                <w:caps/>
              </w:rPr>
              <w:t>-</w:t>
            </w:r>
          </w:p>
        </w:tc>
      </w:tr>
      <w:tr w:rsidR="002A12A3" w:rsidRPr="00C425BE" w14:paraId="2BB7714E" w14:textId="77777777" w:rsidTr="002E6476">
        <w:trPr>
          <w:trHeight w:val="397"/>
        </w:trPr>
        <w:tc>
          <w:tcPr>
            <w:tcW w:w="571" w:type="dxa"/>
            <w:tcBorders>
              <w:top w:val="single" w:sz="4" w:space="0" w:color="auto"/>
              <w:left w:val="single" w:sz="4" w:space="0" w:color="auto"/>
              <w:bottom w:val="single" w:sz="4" w:space="0" w:color="auto"/>
              <w:right w:val="single" w:sz="4" w:space="0" w:color="auto"/>
            </w:tcBorders>
            <w:vAlign w:val="center"/>
          </w:tcPr>
          <w:p w14:paraId="7DDCBA47" w14:textId="77777777" w:rsidR="002A12A3" w:rsidRPr="00C425BE" w:rsidRDefault="002A12A3" w:rsidP="002A12A3">
            <w:pPr>
              <w:pStyle w:val="Listparagraf"/>
              <w:numPr>
                <w:ilvl w:val="0"/>
                <w:numId w:val="8"/>
              </w:numPr>
              <w:tabs>
                <w:tab w:val="left" w:pos="360"/>
              </w:tabs>
              <w:spacing w:line="276" w:lineRule="auto"/>
              <w:ind w:left="0" w:firstLine="0"/>
              <w:contextualSpacing w:val="0"/>
              <w:jc w:val="center"/>
              <w:rPr>
                <w:rFonts w:ascii="Georgia" w:hAnsi="Georgia"/>
                <w:caps/>
                <w:sz w:val="24"/>
                <w:szCs w:val="24"/>
              </w:rPr>
            </w:pPr>
          </w:p>
        </w:tc>
        <w:tc>
          <w:tcPr>
            <w:tcW w:w="6512" w:type="dxa"/>
            <w:tcBorders>
              <w:top w:val="single" w:sz="4" w:space="0" w:color="auto"/>
              <w:left w:val="single" w:sz="4" w:space="0" w:color="auto"/>
              <w:bottom w:val="single" w:sz="4" w:space="0" w:color="auto"/>
            </w:tcBorders>
            <w:vAlign w:val="center"/>
          </w:tcPr>
          <w:p w14:paraId="17E329DC" w14:textId="3D0DCA5E" w:rsidR="002A12A3" w:rsidRPr="00C425BE" w:rsidRDefault="002A12A3" w:rsidP="002A12A3">
            <w:pPr>
              <w:rPr>
                <w:rFonts w:ascii="Georgia" w:hAnsi="Georgia"/>
              </w:rPr>
            </w:pPr>
            <w:r w:rsidRPr="00C425BE">
              <w:rPr>
                <w:rFonts w:ascii="Georgia Pro" w:hAnsi="Georgia Pro"/>
              </w:rPr>
              <w:t xml:space="preserve">Serviciul internet minim 10 Gb + router </w:t>
            </w:r>
            <w:proofErr w:type="spellStart"/>
            <w:r w:rsidRPr="00C425BE">
              <w:rPr>
                <w:rFonts w:ascii="Georgia Pro" w:hAnsi="Georgia Pro"/>
              </w:rPr>
              <w:t>WiFi</w:t>
            </w:r>
            <w:proofErr w:type="spellEnd"/>
            <w:r w:rsidRPr="00C425BE">
              <w:rPr>
                <w:rFonts w:ascii="Georgia Pro" w:hAnsi="Georgia Pro"/>
              </w:rPr>
              <w:t xml:space="preserve"> 4G (dispozitiv staționar - minim 32 conexiuni </w:t>
            </w:r>
            <w:proofErr w:type="spellStart"/>
            <w:r w:rsidRPr="00C425BE">
              <w:rPr>
                <w:rFonts w:ascii="Georgia Pro" w:hAnsi="Georgia Pro"/>
              </w:rPr>
              <w:t>Wifi</w:t>
            </w:r>
            <w:proofErr w:type="spellEnd"/>
            <w:r w:rsidRPr="00C425BE">
              <w:rPr>
                <w:rFonts w:ascii="Georgia Pro" w:hAnsi="Georgia Pro"/>
              </w:rPr>
              <w:t xml:space="preserve"> + 4 porturi LAN)</w:t>
            </w:r>
          </w:p>
        </w:tc>
        <w:tc>
          <w:tcPr>
            <w:tcW w:w="1417" w:type="dxa"/>
            <w:tcBorders>
              <w:top w:val="single" w:sz="4" w:space="0" w:color="auto"/>
              <w:left w:val="single" w:sz="4" w:space="0" w:color="auto"/>
              <w:bottom w:val="single" w:sz="4" w:space="0" w:color="auto"/>
            </w:tcBorders>
            <w:noWrap/>
            <w:vAlign w:val="center"/>
          </w:tcPr>
          <w:p w14:paraId="00C99E57" w14:textId="77777777" w:rsidR="002A12A3" w:rsidRPr="00C425BE" w:rsidRDefault="002A12A3" w:rsidP="002A12A3">
            <w:pPr>
              <w:spacing w:line="276" w:lineRule="auto"/>
              <w:jc w:val="center"/>
              <w:rPr>
                <w:rFonts w:ascii="Georgia" w:hAnsi="Georgia"/>
                <w:caps/>
              </w:rPr>
            </w:pPr>
            <w:r w:rsidRPr="00C425BE">
              <w:rPr>
                <w:rFonts w:ascii="Georgia" w:hAnsi="Georgia"/>
                <w:caps/>
              </w:rPr>
              <w:t>48200000-0</w:t>
            </w:r>
          </w:p>
        </w:tc>
        <w:tc>
          <w:tcPr>
            <w:tcW w:w="1701" w:type="dxa"/>
            <w:tcBorders>
              <w:top w:val="single" w:sz="4" w:space="0" w:color="auto"/>
              <w:left w:val="single" w:sz="4" w:space="0" w:color="auto"/>
              <w:bottom w:val="single" w:sz="4" w:space="0" w:color="auto"/>
            </w:tcBorders>
            <w:vAlign w:val="center"/>
          </w:tcPr>
          <w:p w14:paraId="51CC12AC" w14:textId="5225DDAC" w:rsidR="002A12A3" w:rsidRPr="00C425BE" w:rsidRDefault="002A12A3" w:rsidP="002A12A3">
            <w:pPr>
              <w:spacing w:line="276" w:lineRule="auto"/>
              <w:jc w:val="center"/>
              <w:rPr>
                <w:rFonts w:ascii="Georgia" w:hAnsi="Georgia"/>
              </w:rPr>
            </w:pPr>
            <w:r>
              <w:rPr>
                <w:rFonts w:ascii="Georgia" w:hAnsi="Georgia"/>
              </w:rPr>
              <w:t>-</w:t>
            </w:r>
          </w:p>
        </w:tc>
        <w:tc>
          <w:tcPr>
            <w:tcW w:w="1701" w:type="dxa"/>
            <w:tcBorders>
              <w:top w:val="single" w:sz="4" w:space="0" w:color="auto"/>
              <w:left w:val="single" w:sz="4" w:space="0" w:color="auto"/>
              <w:bottom w:val="single" w:sz="4" w:space="0" w:color="auto"/>
            </w:tcBorders>
            <w:vAlign w:val="center"/>
          </w:tcPr>
          <w:p w14:paraId="1CF52AA0" w14:textId="11B5E714" w:rsidR="002A12A3" w:rsidRPr="00C425BE" w:rsidRDefault="002A12A3" w:rsidP="002A12A3">
            <w:pPr>
              <w:spacing w:line="276" w:lineRule="auto"/>
              <w:jc w:val="center"/>
              <w:rPr>
                <w:rFonts w:ascii="Georgia" w:hAnsi="Georgia"/>
                <w:caps/>
              </w:rPr>
            </w:pPr>
            <w:r>
              <w:rPr>
                <w:rFonts w:ascii="Georgia" w:hAnsi="Georgia"/>
                <w:caps/>
              </w:rPr>
              <w:t>-</w:t>
            </w:r>
          </w:p>
        </w:tc>
        <w:tc>
          <w:tcPr>
            <w:tcW w:w="1279" w:type="dxa"/>
            <w:tcBorders>
              <w:top w:val="single" w:sz="4" w:space="0" w:color="auto"/>
              <w:left w:val="single" w:sz="4" w:space="0" w:color="auto"/>
              <w:bottom w:val="single" w:sz="4" w:space="0" w:color="auto"/>
            </w:tcBorders>
            <w:vAlign w:val="center"/>
          </w:tcPr>
          <w:p w14:paraId="04710EC6" w14:textId="77777777" w:rsidR="002A12A3" w:rsidRPr="00C425BE" w:rsidRDefault="002A12A3" w:rsidP="002A12A3">
            <w:pPr>
              <w:spacing w:line="276" w:lineRule="auto"/>
              <w:jc w:val="center"/>
              <w:rPr>
                <w:rFonts w:ascii="Georgia" w:hAnsi="Georgia"/>
              </w:rPr>
            </w:pPr>
            <w:r w:rsidRPr="00C425BE">
              <w:rPr>
                <w:rFonts w:ascii="Georgia" w:hAnsi="Georgia"/>
              </w:rPr>
              <w:t>10</w:t>
            </w:r>
          </w:p>
        </w:tc>
        <w:tc>
          <w:tcPr>
            <w:tcW w:w="1698" w:type="dxa"/>
            <w:tcBorders>
              <w:top w:val="single" w:sz="4" w:space="0" w:color="auto"/>
              <w:left w:val="single" w:sz="4" w:space="0" w:color="auto"/>
              <w:bottom w:val="single" w:sz="4" w:space="0" w:color="auto"/>
              <w:right w:val="single" w:sz="4" w:space="0" w:color="auto"/>
            </w:tcBorders>
          </w:tcPr>
          <w:p w14:paraId="005082D2" w14:textId="65C9AD50" w:rsidR="002A12A3" w:rsidRPr="00C425BE" w:rsidRDefault="002A12A3" w:rsidP="002A12A3">
            <w:pPr>
              <w:spacing w:line="276" w:lineRule="auto"/>
              <w:jc w:val="center"/>
              <w:rPr>
                <w:rFonts w:ascii="Georgia" w:hAnsi="Georgia"/>
                <w:sz w:val="24"/>
                <w:szCs w:val="24"/>
              </w:rPr>
            </w:pPr>
            <w:r w:rsidRPr="007B35F5">
              <w:rPr>
                <w:rFonts w:ascii="Georgia" w:hAnsi="Georgia"/>
                <w:caps/>
              </w:rPr>
              <w:t>-</w:t>
            </w:r>
          </w:p>
        </w:tc>
      </w:tr>
      <w:tr w:rsidR="002A12A3" w:rsidRPr="00C425BE" w14:paraId="3ED85F15" w14:textId="77777777" w:rsidTr="002E6476">
        <w:trPr>
          <w:trHeight w:val="397"/>
        </w:trPr>
        <w:tc>
          <w:tcPr>
            <w:tcW w:w="571" w:type="dxa"/>
            <w:tcBorders>
              <w:top w:val="single" w:sz="4" w:space="0" w:color="auto"/>
              <w:left w:val="single" w:sz="4" w:space="0" w:color="auto"/>
              <w:bottom w:val="single" w:sz="4" w:space="0" w:color="auto"/>
              <w:right w:val="single" w:sz="4" w:space="0" w:color="auto"/>
            </w:tcBorders>
            <w:vAlign w:val="center"/>
          </w:tcPr>
          <w:p w14:paraId="37828DF6" w14:textId="77777777" w:rsidR="002A12A3" w:rsidRPr="00C425BE" w:rsidRDefault="002A12A3" w:rsidP="002A12A3">
            <w:pPr>
              <w:pStyle w:val="Listparagraf"/>
              <w:numPr>
                <w:ilvl w:val="0"/>
                <w:numId w:val="8"/>
              </w:numPr>
              <w:tabs>
                <w:tab w:val="left" w:pos="360"/>
              </w:tabs>
              <w:spacing w:line="276" w:lineRule="auto"/>
              <w:ind w:left="0" w:firstLine="0"/>
              <w:contextualSpacing w:val="0"/>
              <w:jc w:val="center"/>
              <w:rPr>
                <w:rFonts w:ascii="Georgia" w:hAnsi="Georgia"/>
                <w:caps/>
                <w:sz w:val="24"/>
                <w:szCs w:val="24"/>
              </w:rPr>
            </w:pPr>
          </w:p>
        </w:tc>
        <w:tc>
          <w:tcPr>
            <w:tcW w:w="6512" w:type="dxa"/>
            <w:tcBorders>
              <w:top w:val="single" w:sz="4" w:space="0" w:color="auto"/>
              <w:left w:val="single" w:sz="4" w:space="0" w:color="auto"/>
              <w:bottom w:val="single" w:sz="4" w:space="0" w:color="auto"/>
            </w:tcBorders>
            <w:vAlign w:val="center"/>
          </w:tcPr>
          <w:p w14:paraId="268CE951" w14:textId="486AFD12" w:rsidR="002A12A3" w:rsidRPr="00C425BE" w:rsidRDefault="002A12A3" w:rsidP="002A12A3">
            <w:pPr>
              <w:rPr>
                <w:rFonts w:ascii="Georgia" w:hAnsi="Georgia"/>
              </w:rPr>
            </w:pPr>
            <w:r w:rsidRPr="00C425BE">
              <w:rPr>
                <w:rFonts w:ascii="Georgia Pro" w:hAnsi="Georgia Pro"/>
              </w:rPr>
              <w:t xml:space="preserve">Serviciul internet minim 10 Gb+ router </w:t>
            </w:r>
            <w:proofErr w:type="spellStart"/>
            <w:r w:rsidRPr="00C425BE">
              <w:rPr>
                <w:rFonts w:ascii="Georgia Pro" w:hAnsi="Georgia Pro"/>
              </w:rPr>
              <w:t>WiFi</w:t>
            </w:r>
            <w:proofErr w:type="spellEnd"/>
            <w:r w:rsidRPr="00C425BE">
              <w:rPr>
                <w:rFonts w:ascii="Georgia Pro" w:hAnsi="Georgia Pro"/>
              </w:rPr>
              <w:t xml:space="preserve"> 4G (dispozitiv portabil - minim 8 conexiuni </w:t>
            </w:r>
            <w:proofErr w:type="spellStart"/>
            <w:r w:rsidRPr="00C425BE">
              <w:rPr>
                <w:rFonts w:ascii="Georgia Pro" w:hAnsi="Georgia Pro"/>
              </w:rPr>
              <w:t>Wifi</w:t>
            </w:r>
            <w:proofErr w:type="spellEnd"/>
            <w:r w:rsidRPr="00C425BE">
              <w:rPr>
                <w:rFonts w:ascii="Georgia Pro" w:hAnsi="Georgia Pro"/>
              </w:rPr>
              <w:t>)</w:t>
            </w:r>
          </w:p>
        </w:tc>
        <w:tc>
          <w:tcPr>
            <w:tcW w:w="1417" w:type="dxa"/>
            <w:tcBorders>
              <w:top w:val="single" w:sz="4" w:space="0" w:color="auto"/>
              <w:left w:val="single" w:sz="4" w:space="0" w:color="auto"/>
              <w:bottom w:val="single" w:sz="4" w:space="0" w:color="auto"/>
            </w:tcBorders>
            <w:noWrap/>
            <w:vAlign w:val="center"/>
          </w:tcPr>
          <w:p w14:paraId="06DF7ED4" w14:textId="77777777" w:rsidR="002A12A3" w:rsidRPr="00C425BE" w:rsidRDefault="002A12A3" w:rsidP="002A12A3">
            <w:pPr>
              <w:spacing w:line="276" w:lineRule="auto"/>
              <w:jc w:val="center"/>
              <w:rPr>
                <w:rFonts w:ascii="Georgia" w:hAnsi="Georgia"/>
                <w:caps/>
              </w:rPr>
            </w:pPr>
            <w:r w:rsidRPr="00C425BE">
              <w:rPr>
                <w:rFonts w:ascii="Georgia" w:hAnsi="Georgia"/>
                <w:caps/>
              </w:rPr>
              <w:t>48200000-0</w:t>
            </w:r>
          </w:p>
        </w:tc>
        <w:tc>
          <w:tcPr>
            <w:tcW w:w="1701" w:type="dxa"/>
            <w:tcBorders>
              <w:top w:val="single" w:sz="4" w:space="0" w:color="auto"/>
              <w:left w:val="single" w:sz="4" w:space="0" w:color="auto"/>
              <w:bottom w:val="single" w:sz="4" w:space="0" w:color="auto"/>
            </w:tcBorders>
            <w:vAlign w:val="center"/>
          </w:tcPr>
          <w:p w14:paraId="4711398C" w14:textId="0A6EAAB5" w:rsidR="002A12A3" w:rsidRPr="00C425BE" w:rsidRDefault="002A12A3" w:rsidP="002A12A3">
            <w:pPr>
              <w:spacing w:line="276" w:lineRule="auto"/>
              <w:jc w:val="center"/>
              <w:rPr>
                <w:rFonts w:ascii="Georgia" w:hAnsi="Georgia"/>
              </w:rPr>
            </w:pPr>
            <w:r>
              <w:rPr>
                <w:rFonts w:ascii="Georgia" w:hAnsi="Georgia"/>
              </w:rPr>
              <w:t>-</w:t>
            </w:r>
          </w:p>
        </w:tc>
        <w:tc>
          <w:tcPr>
            <w:tcW w:w="1701" w:type="dxa"/>
            <w:tcBorders>
              <w:top w:val="single" w:sz="4" w:space="0" w:color="auto"/>
              <w:left w:val="single" w:sz="4" w:space="0" w:color="auto"/>
              <w:bottom w:val="single" w:sz="4" w:space="0" w:color="auto"/>
            </w:tcBorders>
            <w:vAlign w:val="center"/>
          </w:tcPr>
          <w:p w14:paraId="7AD981FA" w14:textId="52979D52" w:rsidR="002A12A3" w:rsidRPr="00C425BE" w:rsidRDefault="002A12A3" w:rsidP="002A12A3">
            <w:pPr>
              <w:spacing w:line="276" w:lineRule="auto"/>
              <w:jc w:val="center"/>
              <w:rPr>
                <w:rFonts w:ascii="Georgia" w:hAnsi="Georgia"/>
                <w:caps/>
              </w:rPr>
            </w:pPr>
            <w:r>
              <w:rPr>
                <w:rFonts w:ascii="Georgia" w:hAnsi="Georgia"/>
                <w:caps/>
              </w:rPr>
              <w:t>-</w:t>
            </w:r>
          </w:p>
        </w:tc>
        <w:tc>
          <w:tcPr>
            <w:tcW w:w="1279" w:type="dxa"/>
            <w:tcBorders>
              <w:top w:val="single" w:sz="4" w:space="0" w:color="auto"/>
              <w:left w:val="single" w:sz="4" w:space="0" w:color="auto"/>
              <w:bottom w:val="single" w:sz="4" w:space="0" w:color="auto"/>
            </w:tcBorders>
            <w:vAlign w:val="center"/>
          </w:tcPr>
          <w:p w14:paraId="055C5706" w14:textId="45F525A1" w:rsidR="002A12A3" w:rsidRPr="00C425BE" w:rsidRDefault="002A12A3" w:rsidP="002A12A3">
            <w:pPr>
              <w:spacing w:line="276" w:lineRule="auto"/>
              <w:jc w:val="center"/>
              <w:rPr>
                <w:rFonts w:ascii="Georgia" w:hAnsi="Georgia"/>
              </w:rPr>
            </w:pPr>
            <w:r w:rsidRPr="00C425BE">
              <w:rPr>
                <w:rFonts w:ascii="Georgia" w:hAnsi="Georgia"/>
              </w:rPr>
              <w:t>1</w:t>
            </w:r>
            <w:r>
              <w:rPr>
                <w:rFonts w:ascii="Georgia" w:hAnsi="Georgia"/>
              </w:rPr>
              <w:t>0</w:t>
            </w:r>
          </w:p>
        </w:tc>
        <w:tc>
          <w:tcPr>
            <w:tcW w:w="1698" w:type="dxa"/>
            <w:tcBorders>
              <w:top w:val="single" w:sz="4" w:space="0" w:color="auto"/>
              <w:left w:val="single" w:sz="4" w:space="0" w:color="auto"/>
              <w:bottom w:val="single" w:sz="4" w:space="0" w:color="auto"/>
              <w:right w:val="single" w:sz="4" w:space="0" w:color="auto"/>
            </w:tcBorders>
          </w:tcPr>
          <w:p w14:paraId="428336C1" w14:textId="050ABF31" w:rsidR="002A12A3" w:rsidRPr="00C425BE" w:rsidRDefault="002A12A3" w:rsidP="002A12A3">
            <w:pPr>
              <w:spacing w:line="276" w:lineRule="auto"/>
              <w:jc w:val="center"/>
              <w:rPr>
                <w:rFonts w:ascii="Georgia" w:hAnsi="Georgia"/>
                <w:sz w:val="24"/>
                <w:szCs w:val="24"/>
              </w:rPr>
            </w:pPr>
            <w:r w:rsidRPr="007B35F5">
              <w:rPr>
                <w:rFonts w:ascii="Georgia" w:hAnsi="Georgia"/>
                <w:caps/>
              </w:rPr>
              <w:t>-</w:t>
            </w:r>
          </w:p>
        </w:tc>
      </w:tr>
      <w:tr w:rsidR="00773CB1" w:rsidRPr="00C425BE" w14:paraId="28DE65EB" w14:textId="77777777" w:rsidTr="009C3497">
        <w:trPr>
          <w:trHeight w:val="397"/>
        </w:trPr>
        <w:tc>
          <w:tcPr>
            <w:tcW w:w="571" w:type="dxa"/>
            <w:tcBorders>
              <w:top w:val="single" w:sz="4" w:space="0" w:color="auto"/>
              <w:left w:val="single" w:sz="4" w:space="0" w:color="auto"/>
              <w:bottom w:val="single" w:sz="4" w:space="0" w:color="auto"/>
              <w:right w:val="single" w:sz="4" w:space="0" w:color="auto"/>
            </w:tcBorders>
            <w:vAlign w:val="center"/>
          </w:tcPr>
          <w:p w14:paraId="0DC481B9" w14:textId="77777777" w:rsidR="00773CB1" w:rsidRPr="00C425BE" w:rsidRDefault="00773CB1" w:rsidP="009F35C2">
            <w:pPr>
              <w:pStyle w:val="Listparagraf"/>
              <w:numPr>
                <w:ilvl w:val="0"/>
                <w:numId w:val="8"/>
              </w:numPr>
              <w:tabs>
                <w:tab w:val="left" w:pos="360"/>
              </w:tabs>
              <w:spacing w:line="276" w:lineRule="auto"/>
              <w:ind w:left="0" w:firstLine="0"/>
              <w:contextualSpacing w:val="0"/>
              <w:jc w:val="center"/>
              <w:rPr>
                <w:rFonts w:ascii="Georgia" w:hAnsi="Georgia"/>
                <w:caps/>
                <w:sz w:val="24"/>
                <w:szCs w:val="24"/>
              </w:rPr>
            </w:pPr>
          </w:p>
        </w:tc>
        <w:tc>
          <w:tcPr>
            <w:tcW w:w="12610" w:type="dxa"/>
            <w:gridSpan w:val="5"/>
            <w:tcBorders>
              <w:top w:val="single" w:sz="4" w:space="0" w:color="auto"/>
              <w:left w:val="single" w:sz="4" w:space="0" w:color="auto"/>
              <w:bottom w:val="single" w:sz="4" w:space="0" w:color="auto"/>
            </w:tcBorders>
            <w:noWrap/>
            <w:vAlign w:val="center"/>
          </w:tcPr>
          <w:p w14:paraId="58AE8BAE" w14:textId="744AB887" w:rsidR="00D44731" w:rsidRPr="003D07B6" w:rsidRDefault="004D2D2B" w:rsidP="004D2D2B">
            <w:pPr>
              <w:spacing w:line="276" w:lineRule="auto"/>
              <w:rPr>
                <w:rFonts w:ascii="Georgia Pro" w:hAnsi="Georgia Pro"/>
              </w:rPr>
            </w:pPr>
            <w:r w:rsidRPr="003D07B6">
              <w:rPr>
                <w:rFonts w:ascii="Georgia Pro" w:hAnsi="Georgia Pro"/>
              </w:rPr>
              <w:t>Serviciul roaming</w:t>
            </w:r>
            <w:r w:rsidR="000B38D8" w:rsidRPr="003D07B6">
              <w:rPr>
                <w:rFonts w:ascii="Georgia Pro" w:hAnsi="Georgia Pro"/>
              </w:rPr>
              <w:t>. Activat la solicitare.</w:t>
            </w:r>
            <w:r w:rsidRPr="003D07B6">
              <w:rPr>
                <w:rFonts w:ascii="Georgia Pro" w:hAnsi="Georgia Pro"/>
              </w:rPr>
              <w:t xml:space="preserve"> </w:t>
            </w:r>
            <w:r w:rsidR="000B38D8" w:rsidRPr="003D07B6">
              <w:rPr>
                <w:rFonts w:ascii="Georgia Pro" w:hAnsi="Georgia Pro"/>
              </w:rPr>
              <w:t>V</w:t>
            </w:r>
            <w:r w:rsidRPr="003D07B6">
              <w:rPr>
                <w:rFonts w:ascii="Georgia Pro" w:hAnsi="Georgia Pro"/>
              </w:rPr>
              <w:t>a fi achitat efectiv conform solicitărilor și cheltuielilor.</w:t>
            </w:r>
          </w:p>
          <w:p w14:paraId="5BE01142" w14:textId="77777777" w:rsidR="000B38D8" w:rsidRPr="003D07B6" w:rsidRDefault="000B38D8" w:rsidP="000B38D8">
            <w:pPr>
              <w:spacing w:line="276" w:lineRule="auto"/>
              <w:rPr>
                <w:rFonts w:ascii="Georgia Pro" w:hAnsi="Georgia Pro"/>
              </w:rPr>
            </w:pPr>
            <w:r w:rsidRPr="003D07B6">
              <w:rPr>
                <w:rFonts w:ascii="Georgia Pro" w:hAnsi="Georgia Pro"/>
              </w:rPr>
              <w:t>Această opțiune urmează a fi activată la solicitare, suplimentar la abonamentele de bază.</w:t>
            </w:r>
          </w:p>
          <w:p w14:paraId="46B1488F" w14:textId="63F55495" w:rsidR="000B38D8" w:rsidRPr="00C425BE" w:rsidRDefault="00765E5E" w:rsidP="000B38D8">
            <w:pPr>
              <w:spacing w:line="276" w:lineRule="auto"/>
              <w:rPr>
                <w:rFonts w:ascii="Georgia" w:hAnsi="Georgia"/>
              </w:rPr>
            </w:pPr>
            <w:r w:rsidRPr="00765E5E">
              <w:rPr>
                <w:rFonts w:ascii="Georgia Pro" w:hAnsi="Georgia Pro"/>
              </w:rPr>
              <w:t>Pachetul de trafic pentru Internet mobil în roaming se reactivează automat în cazul epuizării volumului inclus în pachetul inițial, în timpul celor 10 zile petrecute în străinătate.</w:t>
            </w:r>
          </w:p>
        </w:tc>
        <w:tc>
          <w:tcPr>
            <w:tcW w:w="1698" w:type="dxa"/>
            <w:tcBorders>
              <w:top w:val="single" w:sz="4" w:space="0" w:color="auto"/>
              <w:left w:val="single" w:sz="4" w:space="0" w:color="auto"/>
              <w:bottom w:val="single" w:sz="4" w:space="0" w:color="auto"/>
              <w:right w:val="single" w:sz="4" w:space="0" w:color="auto"/>
            </w:tcBorders>
            <w:vAlign w:val="center"/>
          </w:tcPr>
          <w:p w14:paraId="1A397230" w14:textId="5BD726BB" w:rsidR="00773CB1" w:rsidRPr="00C425BE" w:rsidRDefault="002A12A3" w:rsidP="009F35C2">
            <w:pPr>
              <w:spacing w:line="276" w:lineRule="auto"/>
              <w:jc w:val="center"/>
              <w:rPr>
                <w:rFonts w:ascii="Georgia" w:hAnsi="Georgia"/>
                <w:sz w:val="24"/>
                <w:szCs w:val="24"/>
              </w:rPr>
            </w:pPr>
            <w:r>
              <w:rPr>
                <w:rFonts w:ascii="Georgia" w:hAnsi="Georgia"/>
                <w:caps/>
              </w:rPr>
              <w:t>1</w:t>
            </w:r>
            <w:r w:rsidR="000B38D8">
              <w:rPr>
                <w:rFonts w:ascii="Georgia" w:hAnsi="Georgia"/>
                <w:caps/>
              </w:rPr>
              <w:t>50</w:t>
            </w:r>
            <w:r>
              <w:rPr>
                <w:rFonts w:ascii="Georgia" w:hAnsi="Georgia"/>
                <w:caps/>
              </w:rPr>
              <w:t>00</w:t>
            </w:r>
          </w:p>
        </w:tc>
      </w:tr>
      <w:tr w:rsidR="003700A2" w:rsidRPr="00C425BE" w14:paraId="5AFBFDD7" w14:textId="77777777" w:rsidTr="009C3497">
        <w:trPr>
          <w:trHeight w:val="397"/>
        </w:trPr>
        <w:tc>
          <w:tcPr>
            <w:tcW w:w="13181" w:type="dxa"/>
            <w:gridSpan w:val="6"/>
            <w:tcBorders>
              <w:top w:val="single" w:sz="4" w:space="0" w:color="auto"/>
              <w:left w:val="single" w:sz="4" w:space="0" w:color="auto"/>
              <w:bottom w:val="single" w:sz="4" w:space="0" w:color="auto"/>
            </w:tcBorders>
            <w:vAlign w:val="center"/>
          </w:tcPr>
          <w:p w14:paraId="3607D876" w14:textId="6D1A53B0" w:rsidR="003700A2" w:rsidRPr="004D2D2B" w:rsidRDefault="003700A2" w:rsidP="004D2D2B">
            <w:pPr>
              <w:spacing w:line="276" w:lineRule="auto"/>
              <w:rPr>
                <w:rFonts w:ascii="Georgia" w:hAnsi="Georgia"/>
              </w:rPr>
            </w:pPr>
            <w:r>
              <w:rPr>
                <w:rFonts w:ascii="Georgia" w:hAnsi="Georgia"/>
              </w:rPr>
              <w:lastRenderedPageBreak/>
              <w:t>Total</w:t>
            </w:r>
          </w:p>
        </w:tc>
        <w:tc>
          <w:tcPr>
            <w:tcW w:w="1698" w:type="dxa"/>
            <w:tcBorders>
              <w:top w:val="single" w:sz="4" w:space="0" w:color="auto"/>
              <w:left w:val="single" w:sz="4" w:space="0" w:color="auto"/>
              <w:bottom w:val="single" w:sz="4" w:space="0" w:color="auto"/>
              <w:right w:val="single" w:sz="4" w:space="0" w:color="auto"/>
            </w:tcBorders>
            <w:vAlign w:val="center"/>
          </w:tcPr>
          <w:p w14:paraId="6607F983" w14:textId="16C42BA7" w:rsidR="003700A2" w:rsidRPr="00C14AB4" w:rsidRDefault="003700A2" w:rsidP="009F35C2">
            <w:pPr>
              <w:spacing w:line="276" w:lineRule="auto"/>
              <w:jc w:val="center"/>
              <w:rPr>
                <w:rFonts w:ascii="Georgia" w:hAnsi="Georgia"/>
                <w:sz w:val="22"/>
                <w:szCs w:val="22"/>
              </w:rPr>
            </w:pPr>
          </w:p>
        </w:tc>
      </w:tr>
    </w:tbl>
    <w:p w14:paraId="76F8B0F9" w14:textId="3893C50A" w:rsidR="00773CB1" w:rsidRPr="00C425BE" w:rsidRDefault="00773CB1" w:rsidP="00773CB1">
      <w:pPr>
        <w:spacing w:before="240" w:line="276" w:lineRule="auto"/>
        <w:ind w:firstLine="708"/>
        <w:jc w:val="both"/>
        <w:rPr>
          <w:rFonts w:ascii="Georgia" w:hAnsi="Georgia"/>
          <w:sz w:val="24"/>
          <w:szCs w:val="24"/>
        </w:rPr>
      </w:pPr>
      <w:r w:rsidRPr="00C425BE">
        <w:rPr>
          <w:rFonts w:ascii="Georgia" w:hAnsi="Georgia"/>
          <w:sz w:val="24"/>
          <w:szCs w:val="24"/>
        </w:rPr>
        <w:t>Secretariatului Parlamentului Republicii Moldova</w:t>
      </w:r>
      <w:r w:rsidRPr="00C425BE">
        <w:rPr>
          <w:rFonts w:ascii="Georgia" w:hAnsi="Georgia"/>
          <w:color w:val="FF0000"/>
          <w:sz w:val="24"/>
          <w:szCs w:val="24"/>
        </w:rPr>
        <w:t xml:space="preserve"> </w:t>
      </w:r>
      <w:r w:rsidRPr="00C425BE">
        <w:rPr>
          <w:rFonts w:ascii="Georgia" w:hAnsi="Georgia"/>
          <w:sz w:val="24"/>
          <w:szCs w:val="24"/>
        </w:rPr>
        <w:t>își rezervă dreptul de a mări/micșora</w:t>
      </w:r>
      <w:r w:rsidR="00AB49B4">
        <w:rPr>
          <w:rFonts w:ascii="Georgia" w:hAnsi="Georgia"/>
          <w:sz w:val="24"/>
          <w:szCs w:val="24"/>
        </w:rPr>
        <w:t xml:space="preserve"> </w:t>
      </w:r>
      <w:r w:rsidR="00AB49B4" w:rsidRPr="00C425BE">
        <w:rPr>
          <w:rFonts w:ascii="Georgia" w:hAnsi="Georgia"/>
          <w:sz w:val="24"/>
          <w:szCs w:val="24"/>
        </w:rPr>
        <w:t>numărul de abonamente</w:t>
      </w:r>
      <w:r w:rsidRPr="00C425BE">
        <w:rPr>
          <w:rFonts w:ascii="Georgia" w:hAnsi="Georgia"/>
          <w:sz w:val="24"/>
          <w:szCs w:val="24"/>
        </w:rPr>
        <w:t xml:space="preserve"> în funcție de necesități.</w:t>
      </w:r>
    </w:p>
    <w:p w14:paraId="3DAA4109" w14:textId="0879BB2F" w:rsidR="00773CB1" w:rsidRDefault="00773CB1" w:rsidP="00773CB1">
      <w:pPr>
        <w:spacing w:line="276" w:lineRule="auto"/>
        <w:ind w:firstLine="708"/>
        <w:jc w:val="both"/>
        <w:rPr>
          <w:rFonts w:ascii="Georgia" w:hAnsi="Georgia"/>
          <w:sz w:val="24"/>
          <w:szCs w:val="24"/>
        </w:rPr>
      </w:pPr>
      <w:r w:rsidRPr="00C425BE">
        <w:rPr>
          <w:rFonts w:ascii="Georgia" w:hAnsi="Georgia"/>
          <w:sz w:val="24"/>
          <w:szCs w:val="24"/>
        </w:rPr>
        <w:t xml:space="preserve">Secretariatului Parlamentului Republicii Moldova își rezervă dreptul de a diminua, suspenda sau trece de la un tip de abonament la altul, față de convenția inițială, cu respectarea tuturor clauzelor contractuale (inclusiv cu transferarea și cumularea minutelor nefolosite de pe o luna pe alta), pe </w:t>
      </w:r>
      <w:r w:rsidR="00B33533" w:rsidRPr="00C425BE">
        <w:rPr>
          <w:rFonts w:ascii="Georgia" w:hAnsi="Georgia"/>
          <w:sz w:val="24"/>
          <w:szCs w:val="24"/>
        </w:rPr>
        <w:t>toată perioada</w:t>
      </w:r>
      <w:r w:rsidRPr="00C425BE">
        <w:rPr>
          <w:rFonts w:ascii="Georgia" w:hAnsi="Georgia"/>
          <w:sz w:val="24"/>
          <w:szCs w:val="24"/>
        </w:rPr>
        <w:t xml:space="preserve"> valabilității contractului.</w:t>
      </w:r>
    </w:p>
    <w:p w14:paraId="478DC46B" w14:textId="77777777" w:rsidR="00773CB1" w:rsidRPr="00C425BE" w:rsidRDefault="00773CB1" w:rsidP="00773CB1">
      <w:pPr>
        <w:spacing w:line="276" w:lineRule="auto"/>
        <w:ind w:firstLine="708"/>
        <w:jc w:val="both"/>
        <w:rPr>
          <w:rFonts w:ascii="Georgia" w:hAnsi="Georgia"/>
          <w:sz w:val="24"/>
          <w:szCs w:val="24"/>
        </w:rPr>
      </w:pPr>
      <w:r w:rsidRPr="00C425BE">
        <w:rPr>
          <w:rFonts w:ascii="Georgia" w:hAnsi="Georgia"/>
          <w:sz w:val="24"/>
          <w:szCs w:val="24"/>
        </w:rPr>
        <w:t>Serviciile de transmisie de date vor putea fi adăugate opțional, la cerere, la orice tip de abonament de voce, sau vor putea fi folosite separat de serviciile de voce, utilizând modem-uri USB sau dispozitive dedicate (tableta, PC, laptop).</w:t>
      </w:r>
    </w:p>
    <w:p w14:paraId="24B52805" w14:textId="77777777" w:rsidR="00773CB1" w:rsidRPr="00C425BE" w:rsidRDefault="00773CB1" w:rsidP="00773CB1">
      <w:pPr>
        <w:pStyle w:val="Listparagraf"/>
        <w:numPr>
          <w:ilvl w:val="1"/>
          <w:numId w:val="1"/>
        </w:numPr>
        <w:spacing w:before="120" w:after="120" w:line="276" w:lineRule="auto"/>
        <w:ind w:left="754" w:hanging="754"/>
        <w:jc w:val="both"/>
        <w:rPr>
          <w:rFonts w:ascii="Georgia" w:hAnsi="Georgia"/>
          <w:b/>
          <w:sz w:val="24"/>
          <w:szCs w:val="24"/>
        </w:rPr>
      </w:pPr>
      <w:r w:rsidRPr="00C425BE">
        <w:rPr>
          <w:rFonts w:ascii="Georgia" w:hAnsi="Georgia"/>
          <w:b/>
          <w:sz w:val="24"/>
          <w:szCs w:val="24"/>
        </w:rPr>
        <w:t>Specificații tehnice pentru serviciile mobile de voce și date</w:t>
      </w:r>
    </w:p>
    <w:p w14:paraId="54CD17EA" w14:textId="77777777" w:rsidR="00773CB1" w:rsidRPr="00C425BE" w:rsidRDefault="00773CB1" w:rsidP="00773CB1">
      <w:pPr>
        <w:spacing w:line="276" w:lineRule="auto"/>
        <w:ind w:firstLine="426"/>
        <w:jc w:val="both"/>
        <w:rPr>
          <w:rFonts w:ascii="Georgia" w:hAnsi="Georgia"/>
          <w:sz w:val="24"/>
          <w:szCs w:val="24"/>
        </w:rPr>
      </w:pPr>
      <w:r w:rsidRPr="00C425BE">
        <w:rPr>
          <w:rFonts w:ascii="Georgia" w:hAnsi="Georgia"/>
          <w:sz w:val="24"/>
          <w:szCs w:val="24"/>
        </w:rPr>
        <w:t>Specificații tehnice minime obligatorii și eliminatorii privind rețeaua și serviciile de comunicații mobile (se vor preciza în mod expres și în aceeași ordine):</w:t>
      </w:r>
    </w:p>
    <w:p w14:paraId="5B1B4C84" w14:textId="77777777" w:rsidR="00773CB1" w:rsidRPr="00C425BE" w:rsidRDefault="00773CB1" w:rsidP="00773CB1">
      <w:pPr>
        <w:pStyle w:val="Listparagraf"/>
        <w:numPr>
          <w:ilvl w:val="2"/>
          <w:numId w:val="1"/>
        </w:numPr>
        <w:spacing w:before="120" w:after="120"/>
        <w:ind w:left="754" w:hanging="754"/>
        <w:contextualSpacing w:val="0"/>
        <w:jc w:val="both"/>
        <w:rPr>
          <w:rFonts w:ascii="Georgia" w:hAnsi="Georgia"/>
          <w:sz w:val="24"/>
          <w:szCs w:val="24"/>
        </w:rPr>
      </w:pPr>
      <w:r w:rsidRPr="00C425BE">
        <w:rPr>
          <w:rFonts w:ascii="Georgia" w:hAnsi="Georgia"/>
          <w:sz w:val="24"/>
          <w:szCs w:val="24"/>
        </w:rPr>
        <w:t>Rețeaua ofertantului obligatoriu trebuie să ofere</w:t>
      </w:r>
      <w:r w:rsidR="008F591A" w:rsidRPr="00C425BE">
        <w:rPr>
          <w:rFonts w:ascii="Georgia" w:hAnsi="Georgia"/>
          <w:sz w:val="24"/>
          <w:szCs w:val="24"/>
        </w:rPr>
        <w:t xml:space="preserve"> servicii</w:t>
      </w:r>
      <w:r w:rsidRPr="00C425BE">
        <w:rPr>
          <w:rFonts w:ascii="Georgia" w:hAnsi="Georgia"/>
          <w:sz w:val="24"/>
          <w:szCs w:val="24"/>
        </w:rPr>
        <w:t>:</w:t>
      </w:r>
    </w:p>
    <w:p w14:paraId="41533BFE" w14:textId="77777777" w:rsidR="00773CB1" w:rsidRPr="00C425BE" w:rsidRDefault="003F6466" w:rsidP="00773CB1">
      <w:pPr>
        <w:pStyle w:val="Listparagraf"/>
        <w:numPr>
          <w:ilvl w:val="0"/>
          <w:numId w:val="3"/>
        </w:numPr>
        <w:spacing w:line="276" w:lineRule="auto"/>
        <w:ind w:left="1276" w:hanging="506"/>
        <w:jc w:val="both"/>
        <w:rPr>
          <w:rFonts w:ascii="Georgia" w:hAnsi="Georgia"/>
          <w:sz w:val="24"/>
          <w:szCs w:val="24"/>
        </w:rPr>
      </w:pPr>
      <w:bookmarkStart w:id="2" w:name="OLE_LINK37"/>
      <w:bookmarkStart w:id="3" w:name="OLE_LINK38"/>
      <w:bookmarkStart w:id="4" w:name="OLE_LINK39"/>
      <w:r w:rsidRPr="00C425BE">
        <w:rPr>
          <w:rFonts w:ascii="Georgia" w:hAnsi="Georgia"/>
          <w:sz w:val="24"/>
          <w:szCs w:val="24"/>
        </w:rPr>
        <w:t>servicii</w:t>
      </w:r>
      <w:r w:rsidR="00773CB1" w:rsidRPr="00C425BE">
        <w:rPr>
          <w:rFonts w:ascii="Georgia" w:hAnsi="Georgia"/>
          <w:sz w:val="24"/>
          <w:szCs w:val="24"/>
        </w:rPr>
        <w:t xml:space="preserve"> </w:t>
      </w:r>
      <w:bookmarkEnd w:id="2"/>
      <w:bookmarkEnd w:id="3"/>
      <w:bookmarkEnd w:id="4"/>
      <w:r w:rsidR="00510281" w:rsidRPr="00C425BE">
        <w:rPr>
          <w:rFonts w:ascii="Georgia" w:hAnsi="Georgia"/>
          <w:bCs/>
          <w:sz w:val="24"/>
          <w:szCs w:val="24"/>
        </w:rPr>
        <w:t>UMTS, HSDPA, HSUPA, HSPA+</w:t>
      </w:r>
    </w:p>
    <w:p w14:paraId="31316986" w14:textId="77777777" w:rsidR="00773CB1" w:rsidRPr="00C425BE" w:rsidRDefault="003F6466" w:rsidP="00773CB1">
      <w:pPr>
        <w:pStyle w:val="Listparagraf"/>
        <w:numPr>
          <w:ilvl w:val="0"/>
          <w:numId w:val="3"/>
        </w:numPr>
        <w:spacing w:line="276" w:lineRule="auto"/>
        <w:ind w:left="1276" w:hanging="506"/>
        <w:jc w:val="both"/>
        <w:rPr>
          <w:rFonts w:ascii="Georgia" w:hAnsi="Georgia"/>
          <w:sz w:val="24"/>
          <w:szCs w:val="24"/>
        </w:rPr>
      </w:pPr>
      <w:r w:rsidRPr="00C425BE">
        <w:rPr>
          <w:rFonts w:ascii="Georgia" w:hAnsi="Georgia"/>
          <w:sz w:val="24"/>
          <w:szCs w:val="24"/>
        </w:rPr>
        <w:t>servicii</w:t>
      </w:r>
      <w:r w:rsidR="008F591A" w:rsidRPr="00C425BE">
        <w:rPr>
          <w:rFonts w:ascii="Georgia" w:hAnsi="Georgia"/>
          <w:sz w:val="24"/>
          <w:szCs w:val="24"/>
        </w:rPr>
        <w:t xml:space="preserve"> </w:t>
      </w:r>
      <w:r w:rsidR="00773CB1" w:rsidRPr="00C425BE">
        <w:rPr>
          <w:rFonts w:ascii="Georgia" w:hAnsi="Georgia"/>
          <w:sz w:val="24"/>
          <w:szCs w:val="24"/>
        </w:rPr>
        <w:t>LTE</w:t>
      </w:r>
      <w:r w:rsidR="00510281" w:rsidRPr="00C425BE">
        <w:rPr>
          <w:rFonts w:ascii="Georgia" w:hAnsi="Georgia"/>
          <w:sz w:val="24"/>
          <w:szCs w:val="24"/>
        </w:rPr>
        <w:t xml:space="preserve"> /4G</w:t>
      </w:r>
    </w:p>
    <w:p w14:paraId="4FAA02E2" w14:textId="77777777" w:rsidR="00773CB1" w:rsidRPr="00C425BE" w:rsidRDefault="00773CB1" w:rsidP="00E20076">
      <w:pPr>
        <w:pStyle w:val="Listparagraf"/>
        <w:numPr>
          <w:ilvl w:val="2"/>
          <w:numId w:val="1"/>
        </w:numPr>
        <w:spacing w:before="120" w:after="120"/>
        <w:ind w:left="754" w:hanging="754"/>
        <w:contextualSpacing w:val="0"/>
        <w:jc w:val="both"/>
        <w:rPr>
          <w:rFonts w:ascii="Georgia" w:hAnsi="Georgia"/>
          <w:sz w:val="24"/>
          <w:szCs w:val="24"/>
        </w:rPr>
      </w:pPr>
      <w:r w:rsidRPr="00C425BE">
        <w:rPr>
          <w:rFonts w:ascii="Georgia" w:hAnsi="Georgia"/>
          <w:sz w:val="24"/>
          <w:szCs w:val="24"/>
        </w:rPr>
        <w:t xml:space="preserve">În susținerea cifrelor </w:t>
      </w:r>
      <w:r w:rsidR="001F1055" w:rsidRPr="00C425BE">
        <w:rPr>
          <w:rFonts w:ascii="Georgia" w:hAnsi="Georgia"/>
          <w:sz w:val="24"/>
          <w:szCs w:val="24"/>
        </w:rPr>
        <w:t xml:space="preserve">ariei </w:t>
      </w:r>
      <w:r w:rsidRPr="00C425BE">
        <w:rPr>
          <w:rFonts w:ascii="Georgia" w:hAnsi="Georgia"/>
          <w:sz w:val="24"/>
          <w:szCs w:val="24"/>
        </w:rPr>
        <w:t>de acoperire, se vor prezenta liste complete</w:t>
      </w:r>
      <w:r w:rsidRPr="00C425BE">
        <w:rPr>
          <w:rFonts w:ascii="Georgia" w:hAnsi="Georgia"/>
          <w:color w:val="FF0000"/>
          <w:sz w:val="24"/>
          <w:szCs w:val="24"/>
        </w:rPr>
        <w:t xml:space="preserve"> </w:t>
      </w:r>
      <w:r w:rsidRPr="00C425BE">
        <w:rPr>
          <w:rFonts w:ascii="Georgia" w:hAnsi="Georgia"/>
          <w:sz w:val="24"/>
          <w:szCs w:val="24"/>
        </w:rPr>
        <w:t>cu localitățile acoperite, inclusiv și din punct de vedere al tipului de transmisie de date, informații valabile la data întocmirii ofertei;</w:t>
      </w:r>
    </w:p>
    <w:p w14:paraId="483D83B3" w14:textId="77777777" w:rsidR="00773CB1" w:rsidRPr="00C425BE" w:rsidRDefault="00773CB1" w:rsidP="00773CB1">
      <w:pPr>
        <w:pStyle w:val="Listparagraf"/>
        <w:numPr>
          <w:ilvl w:val="2"/>
          <w:numId w:val="1"/>
        </w:numPr>
        <w:spacing w:before="120" w:after="120"/>
        <w:ind w:left="754" w:hanging="754"/>
        <w:contextualSpacing w:val="0"/>
        <w:jc w:val="both"/>
        <w:rPr>
          <w:rFonts w:ascii="Georgia" w:hAnsi="Georgia"/>
          <w:sz w:val="24"/>
          <w:szCs w:val="24"/>
        </w:rPr>
      </w:pPr>
      <w:r w:rsidRPr="00C425BE">
        <w:rPr>
          <w:rFonts w:ascii="Georgia" w:hAnsi="Georgia"/>
          <w:sz w:val="24"/>
          <w:szCs w:val="24"/>
        </w:rPr>
        <w:t>Posibilitatea efectuării apelurilor nelimitate în cadrul CUG-lui, prețul fiind definit și integrat în abonamentul lunar.</w:t>
      </w:r>
    </w:p>
    <w:p w14:paraId="7AF23D92" w14:textId="77777777" w:rsidR="00773CB1" w:rsidRPr="00C425BE" w:rsidRDefault="00773CB1" w:rsidP="00773CB1">
      <w:pPr>
        <w:pStyle w:val="Listparagraf"/>
        <w:numPr>
          <w:ilvl w:val="2"/>
          <w:numId w:val="1"/>
        </w:numPr>
        <w:spacing w:before="120" w:after="120"/>
        <w:ind w:left="754" w:hanging="754"/>
        <w:contextualSpacing w:val="0"/>
        <w:jc w:val="both"/>
        <w:rPr>
          <w:rFonts w:ascii="Georgia" w:hAnsi="Georgia"/>
          <w:sz w:val="24"/>
          <w:szCs w:val="24"/>
        </w:rPr>
      </w:pPr>
      <w:r w:rsidRPr="00C425BE">
        <w:rPr>
          <w:rFonts w:ascii="Georgia" w:hAnsi="Georgia"/>
          <w:sz w:val="24"/>
          <w:szCs w:val="24"/>
        </w:rPr>
        <w:t>Stoparea convorbirilor în afara CUG-lui la epuizarea minutelor abonatului (limita de credit este de 0 minute), fără a fi afectate convorbirile din cadrul CUG-lui – convorbirile în cadrul CUG-lui sunt efectuate permanent);</w:t>
      </w:r>
    </w:p>
    <w:p w14:paraId="3A30F82F" w14:textId="77777777" w:rsidR="00773CB1" w:rsidRPr="00C425BE" w:rsidRDefault="00773CB1" w:rsidP="00773CB1">
      <w:pPr>
        <w:pStyle w:val="Listparagraf"/>
        <w:numPr>
          <w:ilvl w:val="2"/>
          <w:numId w:val="1"/>
        </w:numPr>
        <w:spacing w:before="120" w:after="120"/>
        <w:ind w:left="754" w:hanging="754"/>
        <w:contextualSpacing w:val="0"/>
        <w:jc w:val="both"/>
        <w:rPr>
          <w:rFonts w:ascii="Georgia" w:hAnsi="Georgia"/>
          <w:sz w:val="24"/>
          <w:szCs w:val="24"/>
        </w:rPr>
      </w:pPr>
      <w:r w:rsidRPr="00C425BE">
        <w:rPr>
          <w:rFonts w:ascii="Georgia" w:hAnsi="Georgia"/>
          <w:sz w:val="24"/>
          <w:szCs w:val="24"/>
        </w:rPr>
        <w:t>Posibilitatea controlării și/sau limitării consumului de bani/min. a abonamentelor angajaților (cheltuielile suplimentare efectuate de angajați, cu achitarea din contul Secretariatului Parlamentului RM – nu sunt acceptabile), echivalent servicii Cost Control sau limita de credit;</w:t>
      </w:r>
    </w:p>
    <w:p w14:paraId="03ADFD84" w14:textId="65E9BF1A" w:rsidR="00773CB1" w:rsidRDefault="00773CB1" w:rsidP="00773CB1">
      <w:pPr>
        <w:pStyle w:val="Listparagraf"/>
        <w:numPr>
          <w:ilvl w:val="2"/>
          <w:numId w:val="1"/>
        </w:numPr>
        <w:spacing w:before="120" w:after="120"/>
        <w:ind w:left="754" w:hanging="754"/>
        <w:contextualSpacing w:val="0"/>
        <w:jc w:val="both"/>
        <w:rPr>
          <w:rFonts w:ascii="Georgia" w:hAnsi="Georgia"/>
          <w:sz w:val="24"/>
          <w:szCs w:val="24"/>
        </w:rPr>
      </w:pPr>
      <w:bookmarkStart w:id="5" w:name="OLE_LINK34"/>
      <w:bookmarkStart w:id="6" w:name="OLE_LINK35"/>
      <w:bookmarkStart w:id="7" w:name="OLE_LINK36"/>
      <w:r w:rsidRPr="00C425BE">
        <w:rPr>
          <w:rFonts w:ascii="Georgia" w:hAnsi="Georgia"/>
          <w:sz w:val="24"/>
          <w:szCs w:val="24"/>
        </w:rPr>
        <w:t xml:space="preserve">Traficul </w:t>
      </w:r>
      <w:r w:rsidR="003E09A9" w:rsidRPr="00C425BE">
        <w:rPr>
          <w:rFonts w:ascii="Georgia" w:hAnsi="Georgia"/>
          <w:sz w:val="24"/>
          <w:szCs w:val="24"/>
        </w:rPr>
        <w:t>internet</w:t>
      </w:r>
      <w:r w:rsidRPr="00C425BE">
        <w:rPr>
          <w:rFonts w:ascii="Georgia" w:hAnsi="Georgia"/>
          <w:sz w:val="24"/>
          <w:szCs w:val="24"/>
        </w:rPr>
        <w:t xml:space="preserve">, minutele </w:t>
      </w:r>
      <w:r w:rsidR="00533A5D" w:rsidRPr="00C425BE">
        <w:rPr>
          <w:rFonts w:ascii="Georgia" w:hAnsi="Georgia"/>
          <w:sz w:val="24"/>
          <w:szCs w:val="24"/>
        </w:rPr>
        <w:t xml:space="preserve">naționale/internaționale </w:t>
      </w:r>
      <w:r w:rsidRPr="00C425BE">
        <w:rPr>
          <w:rFonts w:ascii="Georgia" w:hAnsi="Georgia"/>
          <w:sz w:val="24"/>
          <w:szCs w:val="24"/>
        </w:rPr>
        <w:t>și SMS-urile</w:t>
      </w:r>
      <w:r w:rsidR="00533A5D" w:rsidRPr="00C425BE">
        <w:rPr>
          <w:rFonts w:ascii="Georgia" w:hAnsi="Georgia"/>
          <w:sz w:val="24"/>
          <w:szCs w:val="24"/>
        </w:rPr>
        <w:t xml:space="preserve"> naționale</w:t>
      </w:r>
      <w:bookmarkEnd w:id="5"/>
      <w:bookmarkEnd w:id="6"/>
      <w:bookmarkEnd w:id="7"/>
      <w:r w:rsidRPr="00C425BE">
        <w:rPr>
          <w:rFonts w:ascii="Georgia" w:hAnsi="Georgia"/>
          <w:sz w:val="24"/>
          <w:szCs w:val="24"/>
        </w:rPr>
        <w:t>, neutilizate în luna curentă vor fi transferate pe lunile următoare. Sumarea minutelor</w:t>
      </w:r>
      <w:r w:rsidR="00533A5D" w:rsidRPr="00C425BE">
        <w:rPr>
          <w:rFonts w:ascii="Georgia" w:hAnsi="Georgia"/>
          <w:sz w:val="24"/>
          <w:szCs w:val="24"/>
        </w:rPr>
        <w:t>, SMS-urilor, traficului</w:t>
      </w:r>
      <w:r w:rsidRPr="00C425BE">
        <w:rPr>
          <w:rFonts w:ascii="Georgia" w:hAnsi="Georgia"/>
          <w:sz w:val="24"/>
          <w:szCs w:val="24"/>
        </w:rPr>
        <w:t xml:space="preserve"> neutilizate în luna/lunile precedente va avea loc la data de 1 a lunii curente</w:t>
      </w:r>
      <w:r w:rsidR="00BB45A8" w:rsidRPr="00C425BE">
        <w:rPr>
          <w:rFonts w:ascii="Georgia" w:hAnsi="Georgia"/>
          <w:sz w:val="24"/>
          <w:szCs w:val="24"/>
        </w:rPr>
        <w:t xml:space="preserve"> pe toată perioada contractuală</w:t>
      </w:r>
      <w:r w:rsidRPr="00C425BE">
        <w:rPr>
          <w:rFonts w:ascii="Georgia" w:hAnsi="Georgia"/>
          <w:sz w:val="24"/>
          <w:szCs w:val="24"/>
        </w:rPr>
        <w:t>.</w:t>
      </w:r>
      <w:r w:rsidR="00BB45A8" w:rsidRPr="00C425BE">
        <w:rPr>
          <w:rFonts w:ascii="Georgia" w:hAnsi="Georgia"/>
          <w:sz w:val="24"/>
          <w:szCs w:val="24"/>
        </w:rPr>
        <w:t xml:space="preserve"> În caz de nerespectare a acestui punct, Secretariatul Parlamentului Republicii Moldova își rezervă dreptul de reziliere </w:t>
      </w:r>
      <w:r w:rsidR="00BB17E7" w:rsidRPr="00C425BE">
        <w:rPr>
          <w:rFonts w:ascii="Georgia" w:hAnsi="Georgia"/>
          <w:sz w:val="24"/>
          <w:szCs w:val="24"/>
        </w:rPr>
        <w:t>a</w:t>
      </w:r>
      <w:r w:rsidR="00BB45A8" w:rsidRPr="00C425BE">
        <w:rPr>
          <w:rFonts w:ascii="Georgia" w:hAnsi="Georgia"/>
          <w:sz w:val="24"/>
          <w:szCs w:val="24"/>
        </w:rPr>
        <w:t xml:space="preserve"> contractului.</w:t>
      </w:r>
    </w:p>
    <w:p w14:paraId="44E36DA5" w14:textId="4329BA2F" w:rsidR="00773CB1" w:rsidRPr="00C425BE" w:rsidRDefault="00773CB1" w:rsidP="00773CB1">
      <w:pPr>
        <w:pStyle w:val="Listparagraf"/>
        <w:numPr>
          <w:ilvl w:val="2"/>
          <w:numId w:val="1"/>
        </w:numPr>
        <w:spacing w:before="120" w:after="120"/>
        <w:ind w:left="754" w:hanging="754"/>
        <w:contextualSpacing w:val="0"/>
        <w:jc w:val="both"/>
        <w:rPr>
          <w:rFonts w:ascii="Georgia" w:hAnsi="Georgia"/>
          <w:sz w:val="24"/>
          <w:szCs w:val="24"/>
        </w:rPr>
      </w:pPr>
      <w:r w:rsidRPr="00C425BE">
        <w:rPr>
          <w:rFonts w:ascii="Georgia" w:hAnsi="Georgia"/>
          <w:sz w:val="24"/>
          <w:szCs w:val="24"/>
        </w:rPr>
        <w:t>Posibilitatea de reîncărcare a contului personal de către angajați pentru a beneficia de servicii suplimentare (limita de credit este de 0 bani);</w:t>
      </w:r>
    </w:p>
    <w:p w14:paraId="63F231B9" w14:textId="77777777" w:rsidR="00773CB1" w:rsidRPr="00C425BE" w:rsidRDefault="00773CB1" w:rsidP="00773CB1">
      <w:pPr>
        <w:pStyle w:val="Listparagraf"/>
        <w:numPr>
          <w:ilvl w:val="2"/>
          <w:numId w:val="1"/>
        </w:numPr>
        <w:spacing w:before="120" w:after="120"/>
        <w:ind w:left="754" w:hanging="754"/>
        <w:contextualSpacing w:val="0"/>
        <w:jc w:val="both"/>
        <w:rPr>
          <w:rFonts w:ascii="Georgia" w:hAnsi="Georgia"/>
          <w:sz w:val="24"/>
          <w:szCs w:val="24"/>
        </w:rPr>
      </w:pPr>
      <w:r w:rsidRPr="00C425BE">
        <w:rPr>
          <w:rFonts w:ascii="Georgia" w:hAnsi="Georgia"/>
          <w:sz w:val="24"/>
          <w:szCs w:val="24"/>
        </w:rPr>
        <w:lastRenderedPageBreak/>
        <w:t xml:space="preserve">Înștiințarea imediată și obligatorie a utilizatorului, prin SMS gratuit, despre epuizarea minutelor incluse în abonamentul lunar, precum și despre epuizarea traficului internet și a pachetului de 100 SMS-uri; </w:t>
      </w:r>
    </w:p>
    <w:p w14:paraId="5D6A7DCB" w14:textId="096A2356" w:rsidR="00773CB1" w:rsidRPr="00C425BE" w:rsidRDefault="00AB5E11" w:rsidP="00773CB1">
      <w:pPr>
        <w:pStyle w:val="Listparagraf"/>
        <w:numPr>
          <w:ilvl w:val="2"/>
          <w:numId w:val="1"/>
        </w:numPr>
        <w:spacing w:before="120" w:after="120"/>
        <w:ind w:left="754" w:hanging="754"/>
        <w:contextualSpacing w:val="0"/>
        <w:jc w:val="both"/>
        <w:rPr>
          <w:rFonts w:ascii="Georgia" w:hAnsi="Georgia"/>
          <w:sz w:val="24"/>
          <w:szCs w:val="24"/>
        </w:rPr>
      </w:pPr>
      <w:r>
        <w:rPr>
          <w:rFonts w:ascii="Georgia" w:hAnsi="Georgia"/>
          <w:sz w:val="24"/>
          <w:szCs w:val="24"/>
        </w:rPr>
        <w:t xml:space="preserve"> </w:t>
      </w:r>
      <w:r w:rsidR="00773CB1" w:rsidRPr="00C425BE">
        <w:rPr>
          <w:rFonts w:ascii="Georgia" w:hAnsi="Georgia"/>
          <w:sz w:val="24"/>
          <w:szCs w:val="24"/>
        </w:rPr>
        <w:t>La migrarea unui număr de telefon de la un abonament la altul</w:t>
      </w:r>
      <w:r w:rsidR="003E09A9" w:rsidRPr="00C425BE">
        <w:rPr>
          <w:rFonts w:ascii="Georgia" w:hAnsi="Georgia"/>
          <w:sz w:val="24"/>
          <w:szCs w:val="24"/>
        </w:rPr>
        <w:t>,</w:t>
      </w:r>
      <w:r w:rsidR="00773CB1" w:rsidRPr="00C425BE">
        <w:rPr>
          <w:rFonts w:ascii="Georgia" w:hAnsi="Georgia"/>
          <w:sz w:val="24"/>
          <w:szCs w:val="24"/>
        </w:rPr>
        <w:t xml:space="preserve"> </w:t>
      </w:r>
      <w:r w:rsidR="00622970" w:rsidRPr="00C425BE">
        <w:rPr>
          <w:rFonts w:ascii="Georgia" w:hAnsi="Georgia"/>
          <w:sz w:val="24"/>
          <w:szCs w:val="24"/>
        </w:rPr>
        <w:t>traficul internet, minutele naționale/internaționale și SMS-urile naționale</w:t>
      </w:r>
      <w:r w:rsidR="00773CB1" w:rsidRPr="00C425BE">
        <w:rPr>
          <w:rFonts w:ascii="Georgia" w:hAnsi="Georgia"/>
          <w:sz w:val="24"/>
          <w:szCs w:val="24"/>
        </w:rPr>
        <w:t xml:space="preserve"> nefolosite existente trebuie păstrate și transferate către noul abonament;</w:t>
      </w:r>
    </w:p>
    <w:p w14:paraId="5968AAB0" w14:textId="77777777" w:rsidR="00347AE5" w:rsidRPr="00C425BE" w:rsidRDefault="008F591A" w:rsidP="00773CB1">
      <w:pPr>
        <w:pStyle w:val="Listparagraf"/>
        <w:numPr>
          <w:ilvl w:val="2"/>
          <w:numId w:val="1"/>
        </w:numPr>
        <w:spacing w:before="120" w:after="120"/>
        <w:ind w:left="754" w:hanging="754"/>
        <w:contextualSpacing w:val="0"/>
        <w:jc w:val="both"/>
        <w:rPr>
          <w:rFonts w:ascii="Georgia" w:hAnsi="Georgia"/>
          <w:sz w:val="24"/>
          <w:szCs w:val="24"/>
        </w:rPr>
      </w:pPr>
      <w:r w:rsidRPr="00C425BE">
        <w:rPr>
          <w:rFonts w:ascii="Georgia" w:hAnsi="Georgia"/>
          <w:sz w:val="24"/>
          <w:szCs w:val="24"/>
        </w:rPr>
        <w:t xml:space="preserve"> </w:t>
      </w:r>
      <w:r w:rsidR="00347AE5" w:rsidRPr="00C425BE">
        <w:rPr>
          <w:rFonts w:ascii="Georgia" w:hAnsi="Georgia"/>
          <w:sz w:val="24"/>
          <w:szCs w:val="24"/>
        </w:rPr>
        <w:t>Rețeaua de telefonie mobilă a ofertantului trebuie să permită efectuarea de convorbiri în sistem roaming și apeluri internaționale pentru majoritatea țărilor lumii (minim 90%) și toate regiunile lumii (Europa, Asia, America de Nord, America Centrala, America de Sud, Africa, Australia și Oceania). În cazul în care operatorul economic nu poate presta serviciul roaming sau apeluri internaționale pe teritoriul anumitei/anumitor țări, acesta urmează să prezinte lista țărilor respective, în ofertă.</w:t>
      </w:r>
    </w:p>
    <w:p w14:paraId="1F6908E4" w14:textId="34E91727" w:rsidR="003E09A9" w:rsidRPr="00C425BE" w:rsidRDefault="00773CB1" w:rsidP="003E09A9">
      <w:pPr>
        <w:pStyle w:val="Listparagraf"/>
        <w:numPr>
          <w:ilvl w:val="2"/>
          <w:numId w:val="1"/>
        </w:numPr>
        <w:spacing w:before="120" w:after="120"/>
        <w:ind w:left="754" w:hanging="754"/>
        <w:contextualSpacing w:val="0"/>
        <w:jc w:val="both"/>
        <w:rPr>
          <w:rFonts w:ascii="Georgia" w:hAnsi="Georgia"/>
          <w:sz w:val="24"/>
          <w:szCs w:val="24"/>
        </w:rPr>
      </w:pPr>
      <w:r w:rsidRPr="00C425BE">
        <w:rPr>
          <w:rFonts w:ascii="Georgia" w:hAnsi="Georgia"/>
          <w:sz w:val="24"/>
          <w:szCs w:val="24"/>
        </w:rPr>
        <w:t>Prestatorul trebuie să asigure convorbiri către numere internaționale</w:t>
      </w:r>
      <w:r w:rsidR="00347AE5" w:rsidRPr="00C425BE">
        <w:rPr>
          <w:rFonts w:ascii="Georgia" w:hAnsi="Georgia"/>
          <w:sz w:val="24"/>
          <w:szCs w:val="24"/>
        </w:rPr>
        <w:t>, conform punctului 2.2.1</w:t>
      </w:r>
      <w:r w:rsidR="00755ECE">
        <w:rPr>
          <w:rFonts w:ascii="Georgia" w:hAnsi="Georgia"/>
          <w:sz w:val="24"/>
          <w:szCs w:val="24"/>
        </w:rPr>
        <w:t>0</w:t>
      </w:r>
      <w:r w:rsidRPr="00C425BE">
        <w:rPr>
          <w:rFonts w:ascii="Georgia" w:hAnsi="Georgia"/>
          <w:sz w:val="24"/>
          <w:szCs w:val="24"/>
        </w:rPr>
        <w:t>, inclusiv din contul minutelor incluse în abonament;</w:t>
      </w:r>
    </w:p>
    <w:p w14:paraId="1B86DC56" w14:textId="77777777" w:rsidR="003E09A9" w:rsidRPr="00C425BE" w:rsidRDefault="003E09A9" w:rsidP="003E09A9">
      <w:pPr>
        <w:pStyle w:val="Listparagraf"/>
        <w:numPr>
          <w:ilvl w:val="2"/>
          <w:numId w:val="1"/>
        </w:numPr>
        <w:spacing w:before="120" w:after="120"/>
        <w:ind w:left="754" w:hanging="754"/>
        <w:contextualSpacing w:val="0"/>
        <w:jc w:val="both"/>
        <w:rPr>
          <w:rFonts w:ascii="Georgia" w:hAnsi="Georgia"/>
          <w:sz w:val="24"/>
          <w:szCs w:val="24"/>
        </w:rPr>
      </w:pPr>
      <w:r w:rsidRPr="00C425BE">
        <w:rPr>
          <w:rFonts w:ascii="Georgia" w:hAnsi="Georgia"/>
          <w:sz w:val="24"/>
          <w:szCs w:val="24"/>
        </w:rPr>
        <w:t>În cazul efectuării apelurilor internaționale, convertirea minutelor din abonament se va efectua în următorul mod: 1 minut internațional=10 minute naționale.</w:t>
      </w:r>
    </w:p>
    <w:p w14:paraId="1FBF89FD" w14:textId="77777777" w:rsidR="00773CB1" w:rsidRPr="00C425BE" w:rsidRDefault="00773CB1" w:rsidP="00773CB1">
      <w:pPr>
        <w:pStyle w:val="Listparagraf"/>
        <w:numPr>
          <w:ilvl w:val="2"/>
          <w:numId w:val="1"/>
        </w:numPr>
        <w:spacing w:before="120" w:after="120"/>
        <w:ind w:left="754" w:hanging="754"/>
        <w:contextualSpacing w:val="0"/>
        <w:jc w:val="both"/>
        <w:rPr>
          <w:rFonts w:ascii="Georgia" w:hAnsi="Georgia"/>
          <w:sz w:val="24"/>
          <w:szCs w:val="24"/>
        </w:rPr>
      </w:pPr>
      <w:r w:rsidRPr="00C425BE">
        <w:rPr>
          <w:rFonts w:ascii="Georgia" w:hAnsi="Georgia"/>
          <w:sz w:val="24"/>
          <w:szCs w:val="24"/>
        </w:rPr>
        <w:t>Serviciul de roaming:</w:t>
      </w:r>
    </w:p>
    <w:p w14:paraId="121D71F9" w14:textId="7989871C" w:rsidR="00773CB1" w:rsidRPr="00C425BE" w:rsidRDefault="00773CB1" w:rsidP="00773CB1">
      <w:pPr>
        <w:pStyle w:val="Listparagraf"/>
        <w:numPr>
          <w:ilvl w:val="0"/>
          <w:numId w:val="4"/>
        </w:numPr>
        <w:spacing w:line="276" w:lineRule="auto"/>
        <w:ind w:left="1274" w:hanging="504"/>
        <w:jc w:val="both"/>
        <w:rPr>
          <w:rFonts w:ascii="Georgia" w:hAnsi="Georgia"/>
          <w:sz w:val="24"/>
          <w:szCs w:val="24"/>
        </w:rPr>
      </w:pPr>
      <w:r w:rsidRPr="00C425BE">
        <w:rPr>
          <w:rFonts w:ascii="Georgia" w:hAnsi="Georgia"/>
          <w:sz w:val="24"/>
          <w:szCs w:val="24"/>
        </w:rPr>
        <w:t>Rețeaua de telefonie mobilă a ofertantului trebuie să permită efectuarea de convorbiri în sistem roaming</w:t>
      </w:r>
      <w:r w:rsidR="00347AE5" w:rsidRPr="00C425BE">
        <w:rPr>
          <w:rFonts w:ascii="Georgia" w:hAnsi="Georgia"/>
          <w:sz w:val="24"/>
          <w:szCs w:val="24"/>
        </w:rPr>
        <w:t>, conform punctului 2.2.1</w:t>
      </w:r>
      <w:r w:rsidR="00264217">
        <w:rPr>
          <w:rFonts w:ascii="Georgia" w:hAnsi="Georgia"/>
          <w:sz w:val="24"/>
          <w:szCs w:val="24"/>
        </w:rPr>
        <w:t>0</w:t>
      </w:r>
      <w:r w:rsidR="00347AE5" w:rsidRPr="00C425BE">
        <w:rPr>
          <w:rFonts w:ascii="Georgia" w:hAnsi="Georgia"/>
          <w:sz w:val="24"/>
          <w:szCs w:val="24"/>
        </w:rPr>
        <w:t>.</w:t>
      </w:r>
      <w:r w:rsidRPr="00C425BE">
        <w:rPr>
          <w:rFonts w:ascii="Georgia" w:hAnsi="Georgia"/>
          <w:sz w:val="24"/>
          <w:szCs w:val="24"/>
        </w:rPr>
        <w:t xml:space="preserve"> </w:t>
      </w:r>
    </w:p>
    <w:p w14:paraId="0EAA26BE" w14:textId="77777777" w:rsidR="00773CB1" w:rsidRPr="00C425BE" w:rsidRDefault="00773CB1" w:rsidP="00773CB1">
      <w:pPr>
        <w:pStyle w:val="Listparagraf"/>
        <w:numPr>
          <w:ilvl w:val="0"/>
          <w:numId w:val="4"/>
        </w:numPr>
        <w:spacing w:line="276" w:lineRule="auto"/>
        <w:ind w:left="1274" w:hanging="504"/>
        <w:jc w:val="both"/>
        <w:rPr>
          <w:rFonts w:ascii="Georgia" w:hAnsi="Georgia"/>
          <w:sz w:val="24"/>
          <w:szCs w:val="24"/>
        </w:rPr>
      </w:pPr>
      <w:r w:rsidRPr="00C425BE">
        <w:rPr>
          <w:rFonts w:ascii="Georgia" w:hAnsi="Georgia"/>
          <w:sz w:val="24"/>
          <w:szCs w:val="24"/>
        </w:rPr>
        <w:t>Se vor prezenta anexat liste separate cu țările și tarifele serviciului roaming voce;</w:t>
      </w:r>
    </w:p>
    <w:p w14:paraId="309CECDD" w14:textId="77777777" w:rsidR="00773CB1" w:rsidRDefault="00773CB1" w:rsidP="00773CB1">
      <w:pPr>
        <w:pStyle w:val="Listparagraf"/>
        <w:numPr>
          <w:ilvl w:val="0"/>
          <w:numId w:val="4"/>
        </w:numPr>
        <w:spacing w:line="276" w:lineRule="auto"/>
        <w:ind w:left="1274" w:hanging="504"/>
        <w:jc w:val="both"/>
        <w:rPr>
          <w:rFonts w:ascii="Georgia" w:hAnsi="Georgia"/>
          <w:sz w:val="24"/>
          <w:szCs w:val="24"/>
        </w:rPr>
      </w:pPr>
      <w:r w:rsidRPr="00C425BE">
        <w:rPr>
          <w:rFonts w:ascii="Georgia" w:hAnsi="Georgia"/>
          <w:sz w:val="24"/>
          <w:szCs w:val="24"/>
        </w:rPr>
        <w:t>Se va asigura conectarea gratuită, la cerere, a serviciul de roaming de voce și date pentru toate tipurile de abonamente contractate. Activarea serviciului de roaming de voce și date se va face doar la cererea responsabililor desemnați să reprezinte Secretariatul Parlamentului Republicii Moldova în relația cu prestatorul. Nu se va percepe taxă de deschidere și nu se va solicita constituirea de depozite în lei sau valută pentru acest serviciu.</w:t>
      </w:r>
    </w:p>
    <w:p w14:paraId="38FE3A8B" w14:textId="54D26A32" w:rsidR="001C2A8D" w:rsidRPr="00C425BE" w:rsidRDefault="001C2A8D" w:rsidP="00773CB1">
      <w:pPr>
        <w:pStyle w:val="Listparagraf"/>
        <w:numPr>
          <w:ilvl w:val="0"/>
          <w:numId w:val="4"/>
        </w:numPr>
        <w:spacing w:line="276" w:lineRule="auto"/>
        <w:ind w:left="1274" w:hanging="504"/>
        <w:jc w:val="both"/>
        <w:rPr>
          <w:rFonts w:ascii="Georgia" w:hAnsi="Georgia"/>
          <w:sz w:val="24"/>
          <w:szCs w:val="24"/>
        </w:rPr>
      </w:pPr>
      <w:r w:rsidRPr="001C2A8D">
        <w:rPr>
          <w:rFonts w:ascii="Georgia" w:hAnsi="Georgia"/>
          <w:sz w:val="24"/>
          <w:szCs w:val="24"/>
        </w:rPr>
        <w:t>Pachetul de trafic pentru Internet mobil în roaming se reactivează automat în cazul epuizării volumului inclus</w:t>
      </w:r>
      <w:r w:rsidR="00765E5E">
        <w:rPr>
          <w:rFonts w:ascii="Georgia" w:hAnsi="Georgia"/>
          <w:sz w:val="24"/>
          <w:szCs w:val="24"/>
        </w:rPr>
        <w:t xml:space="preserve"> în pachetul inițial</w:t>
      </w:r>
      <w:r w:rsidRPr="001C2A8D">
        <w:rPr>
          <w:rFonts w:ascii="Georgia" w:hAnsi="Georgia"/>
          <w:sz w:val="24"/>
          <w:szCs w:val="24"/>
        </w:rPr>
        <w:t>, în timpul celor 10 zile petrecute în străinătate.</w:t>
      </w:r>
    </w:p>
    <w:p w14:paraId="0F37A9B6" w14:textId="77777777" w:rsidR="00773CB1" w:rsidRPr="00C425BE" w:rsidRDefault="00773CB1" w:rsidP="00773CB1">
      <w:pPr>
        <w:pStyle w:val="Listparagraf"/>
        <w:numPr>
          <w:ilvl w:val="2"/>
          <w:numId w:val="1"/>
        </w:numPr>
        <w:spacing w:before="120" w:after="120"/>
        <w:ind w:left="754" w:hanging="754"/>
        <w:contextualSpacing w:val="0"/>
        <w:jc w:val="both"/>
        <w:rPr>
          <w:rFonts w:ascii="Georgia" w:hAnsi="Georgia"/>
          <w:sz w:val="24"/>
          <w:szCs w:val="24"/>
        </w:rPr>
      </w:pPr>
      <w:r w:rsidRPr="00C425BE">
        <w:rPr>
          <w:rFonts w:ascii="Georgia" w:hAnsi="Georgia"/>
          <w:sz w:val="24"/>
          <w:szCs w:val="24"/>
        </w:rPr>
        <w:t>Se va asigura activarea/înlocuirea gratuită a cartelelor SIM în caz de furt, pierdere sau deteriorare, cu posibilitatea păstrării numărului de telefon, la solicitarea reprezentantului desemnat de Secretariatul Parlamentului Republicii Moldova;</w:t>
      </w:r>
    </w:p>
    <w:p w14:paraId="65767345" w14:textId="77777777" w:rsidR="00773CB1" w:rsidRPr="00C425BE" w:rsidRDefault="00773CB1" w:rsidP="00773CB1">
      <w:pPr>
        <w:pStyle w:val="Listparagraf"/>
        <w:numPr>
          <w:ilvl w:val="2"/>
          <w:numId w:val="1"/>
        </w:numPr>
        <w:spacing w:before="120" w:after="120"/>
        <w:ind w:left="754" w:hanging="754"/>
        <w:contextualSpacing w:val="0"/>
        <w:jc w:val="both"/>
        <w:rPr>
          <w:rFonts w:ascii="Georgia" w:hAnsi="Georgia"/>
          <w:sz w:val="24"/>
          <w:szCs w:val="24"/>
        </w:rPr>
      </w:pPr>
      <w:r w:rsidRPr="00C425BE">
        <w:rPr>
          <w:rFonts w:ascii="Georgia" w:hAnsi="Georgia"/>
          <w:sz w:val="24"/>
          <w:szCs w:val="24"/>
        </w:rPr>
        <w:t xml:space="preserve">Prestatorul are obligația de a asigura </w:t>
      </w:r>
      <w:proofErr w:type="spellStart"/>
      <w:r w:rsidRPr="00C425BE">
        <w:rPr>
          <w:rFonts w:ascii="Georgia" w:hAnsi="Georgia"/>
          <w:sz w:val="24"/>
          <w:szCs w:val="24"/>
        </w:rPr>
        <w:t>portarea</w:t>
      </w:r>
      <w:proofErr w:type="spellEnd"/>
      <w:r w:rsidRPr="00C425BE">
        <w:rPr>
          <w:rFonts w:ascii="Georgia" w:hAnsi="Georgia"/>
          <w:sz w:val="24"/>
          <w:szCs w:val="24"/>
        </w:rPr>
        <w:t xml:space="preserve"> numerelor existente (dacă este cazul) gratuit, în conformitate cu prevederile legale în vigoare și să asigure continuitatea serviciilor pe perioada portabilității.</w:t>
      </w:r>
    </w:p>
    <w:p w14:paraId="0C311B33" w14:textId="41A5D9A8" w:rsidR="00773CB1" w:rsidRPr="00C425BE" w:rsidRDefault="00773CB1" w:rsidP="00773CB1">
      <w:pPr>
        <w:pStyle w:val="Listparagraf"/>
        <w:numPr>
          <w:ilvl w:val="2"/>
          <w:numId w:val="1"/>
        </w:numPr>
        <w:spacing w:before="120" w:after="120"/>
        <w:ind w:left="754" w:hanging="754"/>
        <w:contextualSpacing w:val="0"/>
        <w:jc w:val="both"/>
        <w:rPr>
          <w:rFonts w:ascii="Georgia" w:hAnsi="Georgia"/>
          <w:sz w:val="24"/>
          <w:szCs w:val="24"/>
        </w:rPr>
      </w:pPr>
      <w:r w:rsidRPr="00C425BE">
        <w:rPr>
          <w:rFonts w:ascii="Georgia" w:hAnsi="Georgia"/>
          <w:sz w:val="24"/>
          <w:szCs w:val="24"/>
        </w:rPr>
        <w:t xml:space="preserve">Prestatorul are obligația de a asigura gratuit generarea facturii detaliate, la nivel de abonat, </w:t>
      </w:r>
      <w:r w:rsidR="009A6EE4" w:rsidRPr="00C425BE">
        <w:rPr>
          <w:rFonts w:ascii="Georgia" w:hAnsi="Georgia"/>
          <w:sz w:val="24"/>
          <w:szCs w:val="24"/>
        </w:rPr>
        <w:t>atât</w:t>
      </w:r>
      <w:r w:rsidRPr="00C425BE">
        <w:rPr>
          <w:rFonts w:ascii="Georgia" w:hAnsi="Georgia"/>
          <w:sz w:val="24"/>
          <w:szCs w:val="24"/>
        </w:rPr>
        <w:t xml:space="preserve"> în format electronic,</w:t>
      </w:r>
      <w:r w:rsidR="00483DAB" w:rsidRPr="00C425BE">
        <w:rPr>
          <w:rFonts w:ascii="Georgia" w:hAnsi="Georgia"/>
          <w:sz w:val="24"/>
          <w:szCs w:val="24"/>
        </w:rPr>
        <w:t xml:space="preserve"> </w:t>
      </w:r>
      <w:proofErr w:type="spellStart"/>
      <w:r w:rsidR="00483DAB" w:rsidRPr="00C425BE">
        <w:rPr>
          <w:rFonts w:ascii="Georgia" w:hAnsi="Georgia"/>
          <w:sz w:val="24"/>
          <w:szCs w:val="24"/>
        </w:rPr>
        <w:t>cît</w:t>
      </w:r>
      <w:proofErr w:type="spellEnd"/>
      <w:r w:rsidR="00483DAB" w:rsidRPr="00C425BE">
        <w:rPr>
          <w:rFonts w:ascii="Georgia" w:hAnsi="Georgia"/>
          <w:sz w:val="24"/>
          <w:szCs w:val="24"/>
        </w:rPr>
        <w:t xml:space="preserve"> și pe format de </w:t>
      </w:r>
      <w:proofErr w:type="spellStart"/>
      <w:r w:rsidR="00483DAB" w:rsidRPr="00C425BE">
        <w:rPr>
          <w:rFonts w:ascii="Georgia" w:hAnsi="Georgia"/>
          <w:sz w:val="24"/>
          <w:szCs w:val="24"/>
        </w:rPr>
        <w:t>hî</w:t>
      </w:r>
      <w:r w:rsidRPr="00C425BE">
        <w:rPr>
          <w:rFonts w:ascii="Georgia" w:hAnsi="Georgia"/>
          <w:sz w:val="24"/>
          <w:szCs w:val="24"/>
        </w:rPr>
        <w:t>rtie</w:t>
      </w:r>
      <w:proofErr w:type="spellEnd"/>
      <w:r w:rsidRPr="00C425BE">
        <w:rPr>
          <w:rFonts w:ascii="Georgia" w:hAnsi="Georgia"/>
          <w:sz w:val="24"/>
          <w:szCs w:val="24"/>
        </w:rPr>
        <w:t>.</w:t>
      </w:r>
    </w:p>
    <w:p w14:paraId="52ED340A" w14:textId="5E687F51" w:rsidR="00773CB1" w:rsidRPr="00C425BE" w:rsidRDefault="00773CB1" w:rsidP="00773CB1">
      <w:pPr>
        <w:pStyle w:val="Listparagraf"/>
        <w:numPr>
          <w:ilvl w:val="0"/>
          <w:numId w:val="7"/>
        </w:numPr>
        <w:spacing w:line="276" w:lineRule="auto"/>
        <w:ind w:left="1274" w:hanging="504"/>
        <w:jc w:val="both"/>
        <w:rPr>
          <w:rFonts w:ascii="Georgia" w:hAnsi="Georgia"/>
          <w:sz w:val="24"/>
          <w:szCs w:val="24"/>
        </w:rPr>
      </w:pPr>
      <w:r w:rsidRPr="00C425BE">
        <w:rPr>
          <w:rFonts w:ascii="Georgia" w:hAnsi="Georgia"/>
          <w:sz w:val="24"/>
          <w:szCs w:val="24"/>
        </w:rPr>
        <w:t>Se va asigura eliberarea facturilor lunare, detaliate,</w:t>
      </w:r>
      <w:r w:rsidR="00B667D9" w:rsidRPr="00C425BE">
        <w:rPr>
          <w:rFonts w:ascii="Georgia" w:hAnsi="Georgia"/>
          <w:sz w:val="24"/>
          <w:szCs w:val="24"/>
        </w:rPr>
        <w:t xml:space="preserve"> pe suport de </w:t>
      </w:r>
      <w:r w:rsidR="009A6EE4" w:rsidRPr="00C425BE">
        <w:rPr>
          <w:rFonts w:ascii="Georgia" w:hAnsi="Georgia"/>
          <w:sz w:val="24"/>
          <w:szCs w:val="24"/>
        </w:rPr>
        <w:t>hârtie</w:t>
      </w:r>
      <w:r w:rsidRPr="00C425BE">
        <w:rPr>
          <w:rFonts w:ascii="Georgia" w:hAnsi="Georgia"/>
          <w:sz w:val="24"/>
          <w:szCs w:val="24"/>
        </w:rPr>
        <w:t>.</w:t>
      </w:r>
    </w:p>
    <w:p w14:paraId="70F24C88" w14:textId="77777777" w:rsidR="00773CB1" w:rsidRPr="00C425BE" w:rsidRDefault="00773CB1" w:rsidP="00773CB1">
      <w:pPr>
        <w:pStyle w:val="Listparagraf"/>
        <w:numPr>
          <w:ilvl w:val="0"/>
          <w:numId w:val="7"/>
        </w:numPr>
        <w:spacing w:line="276" w:lineRule="auto"/>
        <w:ind w:left="1274" w:hanging="504"/>
        <w:jc w:val="both"/>
        <w:rPr>
          <w:rFonts w:ascii="Georgia" w:hAnsi="Georgia"/>
          <w:sz w:val="24"/>
          <w:szCs w:val="24"/>
        </w:rPr>
      </w:pPr>
      <w:r w:rsidRPr="00C425BE">
        <w:rPr>
          <w:rFonts w:ascii="Georgia" w:hAnsi="Georgia"/>
          <w:sz w:val="24"/>
          <w:szCs w:val="24"/>
        </w:rPr>
        <w:lastRenderedPageBreak/>
        <w:t xml:space="preserve">Factura electronică, detaliată va cuprinde toate tipurile de abonamente și costurile acestora; tipul, durata apelurilor utilizatorilor, precum și data, ora apelurilor, numerele apelate. </w:t>
      </w:r>
    </w:p>
    <w:p w14:paraId="1A6EE2A3" w14:textId="77777777" w:rsidR="00773CB1" w:rsidRPr="00C425BE" w:rsidRDefault="00773CB1" w:rsidP="00773CB1">
      <w:pPr>
        <w:pStyle w:val="Listparagraf"/>
        <w:numPr>
          <w:ilvl w:val="0"/>
          <w:numId w:val="7"/>
        </w:numPr>
        <w:spacing w:line="276" w:lineRule="auto"/>
        <w:ind w:left="1274" w:hanging="504"/>
        <w:jc w:val="both"/>
        <w:rPr>
          <w:rFonts w:ascii="Georgia" w:hAnsi="Georgia"/>
          <w:sz w:val="24"/>
          <w:szCs w:val="24"/>
        </w:rPr>
      </w:pPr>
      <w:r w:rsidRPr="00C425BE">
        <w:rPr>
          <w:rFonts w:ascii="Georgia" w:hAnsi="Georgia"/>
          <w:sz w:val="24"/>
          <w:szCs w:val="24"/>
        </w:rPr>
        <w:t>Factura electronică, detaliată va conține informație cu privire la cantitatea și costurile serviciilor acordate în luna respectivă (de ex: minute din abonament, SMS-uri, trafic de date, costul altor servicii suplimentare) pentru fiecare număr;</w:t>
      </w:r>
    </w:p>
    <w:p w14:paraId="2AF949FA" w14:textId="77777777" w:rsidR="00773CB1" w:rsidRPr="00C425BE" w:rsidRDefault="00773CB1" w:rsidP="00773CB1">
      <w:pPr>
        <w:pStyle w:val="Listparagraf"/>
        <w:numPr>
          <w:ilvl w:val="0"/>
          <w:numId w:val="7"/>
        </w:numPr>
        <w:spacing w:line="276" w:lineRule="auto"/>
        <w:ind w:left="1274" w:hanging="504"/>
        <w:jc w:val="both"/>
        <w:rPr>
          <w:rFonts w:ascii="Georgia" w:hAnsi="Georgia"/>
          <w:sz w:val="24"/>
          <w:szCs w:val="24"/>
        </w:rPr>
      </w:pPr>
      <w:r w:rsidRPr="00C425BE">
        <w:rPr>
          <w:rFonts w:ascii="Georgia" w:hAnsi="Georgia"/>
          <w:sz w:val="24"/>
          <w:szCs w:val="24"/>
        </w:rPr>
        <w:t>Facturile consolidate de telefonie vor fi transmise în original Secretariatului Parlamentului prin e-mail și/sau vor fi însoțite de medii de stocare pe suport optic (CD/DVD) ce cuprind toate facturile detaliate, inclusiv</w:t>
      </w:r>
      <w:r w:rsidRPr="00C425BE">
        <w:rPr>
          <w:rFonts w:ascii="Georgia" w:hAnsi="Georgia"/>
          <w:i/>
          <w:sz w:val="24"/>
          <w:szCs w:val="24"/>
        </w:rPr>
        <w:t xml:space="preserve"> </w:t>
      </w:r>
      <w:r w:rsidRPr="00C425BE">
        <w:rPr>
          <w:rFonts w:ascii="Georgia" w:hAnsi="Georgia"/>
          <w:sz w:val="24"/>
          <w:szCs w:val="24"/>
        </w:rPr>
        <w:t>informație despre serviciile neutilizate în lunile precedente și transferate pe luna curentă, pentru fiecare număr.</w:t>
      </w:r>
    </w:p>
    <w:p w14:paraId="3897CF97" w14:textId="77777777" w:rsidR="00773CB1" w:rsidRPr="00C425BE" w:rsidRDefault="00773CB1" w:rsidP="00773CB1">
      <w:pPr>
        <w:pStyle w:val="Listparagraf"/>
        <w:numPr>
          <w:ilvl w:val="0"/>
          <w:numId w:val="7"/>
        </w:numPr>
        <w:spacing w:line="276" w:lineRule="auto"/>
        <w:ind w:left="1274" w:hanging="504"/>
        <w:jc w:val="both"/>
        <w:rPr>
          <w:rFonts w:ascii="Georgia" w:hAnsi="Georgia"/>
          <w:sz w:val="24"/>
          <w:szCs w:val="24"/>
        </w:rPr>
      </w:pPr>
      <w:r w:rsidRPr="00C425BE">
        <w:rPr>
          <w:rFonts w:ascii="Georgia" w:hAnsi="Georgia"/>
          <w:sz w:val="24"/>
          <w:szCs w:val="24"/>
        </w:rPr>
        <w:t xml:space="preserve">Prestatorul are obligația de a actualiza situația lunară a </w:t>
      </w:r>
      <w:r w:rsidR="00D65E9C" w:rsidRPr="00C425BE">
        <w:rPr>
          <w:rFonts w:ascii="Georgia" w:hAnsi="Georgia"/>
          <w:sz w:val="24"/>
          <w:szCs w:val="24"/>
        </w:rPr>
        <w:t xml:space="preserve">abonamentelor </w:t>
      </w:r>
      <w:proofErr w:type="spellStart"/>
      <w:r w:rsidR="00D65E9C" w:rsidRPr="00C425BE">
        <w:rPr>
          <w:rFonts w:ascii="Georgia" w:hAnsi="Georgia"/>
          <w:sz w:val="24"/>
          <w:szCs w:val="24"/>
        </w:rPr>
        <w:t>pî</w:t>
      </w:r>
      <w:r w:rsidRPr="00C425BE">
        <w:rPr>
          <w:rFonts w:ascii="Georgia" w:hAnsi="Georgia"/>
          <w:sz w:val="24"/>
          <w:szCs w:val="24"/>
        </w:rPr>
        <w:t>nă</w:t>
      </w:r>
      <w:proofErr w:type="spellEnd"/>
      <w:r w:rsidRPr="00C425BE">
        <w:rPr>
          <w:rFonts w:ascii="Georgia" w:hAnsi="Georgia"/>
          <w:sz w:val="24"/>
          <w:szCs w:val="24"/>
        </w:rPr>
        <w:t xml:space="preserve"> la emiterea facturii (de ex. activări de SIM-uri, suspendări temporare, etc.), în conformitate cu modificările transmise de reprezentantul desemnat de Secretariatul Parlamentului.</w:t>
      </w:r>
    </w:p>
    <w:p w14:paraId="3303B08B" w14:textId="77777777" w:rsidR="00773CB1" w:rsidRPr="00C425BE" w:rsidRDefault="00D35F11" w:rsidP="00773CB1">
      <w:pPr>
        <w:pStyle w:val="Listparagraf"/>
        <w:numPr>
          <w:ilvl w:val="2"/>
          <w:numId w:val="1"/>
        </w:numPr>
        <w:spacing w:before="120" w:after="120"/>
        <w:ind w:left="754" w:hanging="754"/>
        <w:contextualSpacing w:val="0"/>
        <w:jc w:val="both"/>
        <w:rPr>
          <w:rFonts w:ascii="Georgia" w:hAnsi="Georgia"/>
          <w:sz w:val="24"/>
          <w:szCs w:val="24"/>
        </w:rPr>
      </w:pPr>
      <w:r w:rsidRPr="00C425BE">
        <w:rPr>
          <w:rFonts w:ascii="Georgia" w:hAnsi="Georgia"/>
          <w:sz w:val="24"/>
          <w:szCs w:val="24"/>
        </w:rPr>
        <w:t xml:space="preserve"> </w:t>
      </w:r>
      <w:r w:rsidR="00773CB1" w:rsidRPr="00C425BE">
        <w:rPr>
          <w:rFonts w:ascii="Georgia" w:hAnsi="Georgia"/>
          <w:sz w:val="24"/>
          <w:szCs w:val="24"/>
        </w:rPr>
        <w:t>Prestatorul trebuie să asigure</w:t>
      </w:r>
      <w:r w:rsidR="00484CDB" w:rsidRPr="00C425BE">
        <w:rPr>
          <w:rFonts w:ascii="Georgia" w:hAnsi="Georgia"/>
          <w:sz w:val="24"/>
          <w:szCs w:val="24"/>
        </w:rPr>
        <w:t>,</w:t>
      </w:r>
      <w:r w:rsidR="00773CB1" w:rsidRPr="00C425BE">
        <w:rPr>
          <w:rFonts w:ascii="Georgia" w:hAnsi="Georgia"/>
          <w:sz w:val="24"/>
          <w:szCs w:val="24"/>
        </w:rPr>
        <w:t xml:space="preserve"> gratuit</w:t>
      </w:r>
      <w:r w:rsidR="00484CDB" w:rsidRPr="00C425BE">
        <w:rPr>
          <w:rFonts w:ascii="Georgia" w:hAnsi="Georgia"/>
          <w:sz w:val="24"/>
          <w:szCs w:val="24"/>
        </w:rPr>
        <w:t>,</w:t>
      </w:r>
      <w:r w:rsidR="00773CB1" w:rsidRPr="00C425BE">
        <w:rPr>
          <w:rFonts w:ascii="Georgia" w:hAnsi="Georgia"/>
          <w:sz w:val="24"/>
          <w:szCs w:val="24"/>
        </w:rPr>
        <w:t xml:space="preserve"> activarea</w:t>
      </w:r>
      <w:r w:rsidR="00696942" w:rsidRPr="00C425BE">
        <w:rPr>
          <w:rFonts w:ascii="Georgia" w:hAnsi="Georgia"/>
          <w:sz w:val="24"/>
          <w:szCs w:val="24"/>
        </w:rPr>
        <w:t>/</w:t>
      </w:r>
      <w:r w:rsidR="00773CB1" w:rsidRPr="00C425BE">
        <w:rPr>
          <w:rFonts w:ascii="Georgia" w:hAnsi="Georgia"/>
          <w:sz w:val="24"/>
          <w:szCs w:val="24"/>
        </w:rPr>
        <w:t>dezactivarea mesageriei vocale, la cerere, la solicitarea reprezentantului desemnat de Secretariatul Parlamentului Republicii Moldova. Consultarea gratuită a mesageriei vocale precum și pos</w:t>
      </w:r>
      <w:r w:rsidR="00D65E9C" w:rsidRPr="00C425BE">
        <w:rPr>
          <w:rFonts w:ascii="Georgia" w:hAnsi="Georgia"/>
          <w:sz w:val="24"/>
          <w:szCs w:val="24"/>
        </w:rPr>
        <w:t xml:space="preserve">ibilitatea notificării atunci </w:t>
      </w:r>
      <w:proofErr w:type="spellStart"/>
      <w:r w:rsidR="00D65E9C" w:rsidRPr="00C425BE">
        <w:rPr>
          <w:rFonts w:ascii="Georgia" w:hAnsi="Georgia"/>
          <w:sz w:val="24"/>
          <w:szCs w:val="24"/>
        </w:rPr>
        <w:t>cî</w:t>
      </w:r>
      <w:r w:rsidR="00773CB1" w:rsidRPr="00C425BE">
        <w:rPr>
          <w:rFonts w:ascii="Georgia" w:hAnsi="Georgia"/>
          <w:sz w:val="24"/>
          <w:szCs w:val="24"/>
        </w:rPr>
        <w:t>nd</w:t>
      </w:r>
      <w:proofErr w:type="spellEnd"/>
      <w:r w:rsidR="00773CB1" w:rsidRPr="00C425BE">
        <w:rPr>
          <w:rFonts w:ascii="Georgia" w:hAnsi="Georgia"/>
          <w:sz w:val="24"/>
          <w:szCs w:val="24"/>
        </w:rPr>
        <w:t xml:space="preserve"> utilizatorul are telefonul închis sau se află într-o zonă fără acoperire, sau este angajat într-o altă convorbire și informarea privind costurile și minutele disponibile.</w:t>
      </w:r>
    </w:p>
    <w:p w14:paraId="2F98926C" w14:textId="77777777" w:rsidR="00D65E9C" w:rsidRPr="00C425BE" w:rsidRDefault="00D35F11" w:rsidP="00D65E9C">
      <w:pPr>
        <w:pStyle w:val="Listparagraf"/>
        <w:numPr>
          <w:ilvl w:val="2"/>
          <w:numId w:val="1"/>
        </w:numPr>
        <w:spacing w:before="120" w:after="120"/>
        <w:ind w:left="754" w:hanging="754"/>
        <w:contextualSpacing w:val="0"/>
        <w:jc w:val="both"/>
        <w:rPr>
          <w:rFonts w:ascii="Georgia" w:hAnsi="Georgia"/>
          <w:sz w:val="24"/>
          <w:szCs w:val="24"/>
        </w:rPr>
      </w:pPr>
      <w:r w:rsidRPr="00C425BE">
        <w:rPr>
          <w:rFonts w:ascii="Georgia" w:hAnsi="Georgia"/>
          <w:sz w:val="24"/>
          <w:szCs w:val="24"/>
        </w:rPr>
        <w:t xml:space="preserve"> </w:t>
      </w:r>
      <w:r w:rsidR="00773CB1" w:rsidRPr="00C425BE">
        <w:rPr>
          <w:rFonts w:ascii="Georgia" w:hAnsi="Georgia"/>
          <w:sz w:val="24"/>
          <w:szCs w:val="24"/>
        </w:rPr>
        <w:t xml:space="preserve">Să asigure transmiterea și recepționarea de mesaje scurte </w:t>
      </w:r>
      <w:r w:rsidR="00CB1AA6" w:rsidRPr="00C425BE">
        <w:rPr>
          <w:rFonts w:ascii="Georgia" w:hAnsi="Georgia"/>
          <w:sz w:val="24"/>
          <w:szCs w:val="24"/>
        </w:rPr>
        <w:t>–</w:t>
      </w:r>
      <w:r w:rsidR="00773CB1" w:rsidRPr="00C425BE">
        <w:rPr>
          <w:rFonts w:ascii="Georgia" w:hAnsi="Georgia"/>
          <w:sz w:val="24"/>
          <w:szCs w:val="24"/>
        </w:rPr>
        <w:t xml:space="preserve"> SMS</w:t>
      </w:r>
      <w:r w:rsidR="00CB1AA6" w:rsidRPr="00C425BE">
        <w:rPr>
          <w:rFonts w:ascii="Georgia" w:hAnsi="Georgia"/>
          <w:sz w:val="24"/>
          <w:szCs w:val="24"/>
        </w:rPr>
        <w:t xml:space="preserve"> în CUG, naționale și internaționale</w:t>
      </w:r>
      <w:r w:rsidR="00773CB1" w:rsidRPr="00C425BE">
        <w:rPr>
          <w:rFonts w:ascii="Georgia" w:hAnsi="Georgia"/>
          <w:sz w:val="24"/>
          <w:szCs w:val="24"/>
        </w:rPr>
        <w:t>. Să asigure transmiterea SMS-urilor, inclusiv din contul minutelor incluse în abonament;</w:t>
      </w:r>
    </w:p>
    <w:p w14:paraId="0B360F7B" w14:textId="77777777" w:rsidR="005E55EC" w:rsidRPr="00C425BE" w:rsidRDefault="00AC7D53" w:rsidP="005E55EC">
      <w:pPr>
        <w:pStyle w:val="Listparagraf"/>
        <w:numPr>
          <w:ilvl w:val="2"/>
          <w:numId w:val="1"/>
        </w:numPr>
        <w:spacing w:before="120" w:after="120"/>
        <w:ind w:left="754" w:hanging="754"/>
        <w:contextualSpacing w:val="0"/>
        <w:jc w:val="both"/>
        <w:rPr>
          <w:rFonts w:ascii="Georgia" w:hAnsi="Georgia"/>
          <w:sz w:val="24"/>
          <w:szCs w:val="24"/>
        </w:rPr>
      </w:pPr>
      <w:r w:rsidRPr="00C425BE">
        <w:rPr>
          <w:rFonts w:ascii="Georgia" w:hAnsi="Georgia"/>
          <w:sz w:val="24"/>
          <w:szCs w:val="24"/>
        </w:rPr>
        <w:t xml:space="preserve"> </w:t>
      </w:r>
      <w:r w:rsidR="00D65E9C" w:rsidRPr="00C425BE">
        <w:rPr>
          <w:rFonts w:ascii="Georgia" w:hAnsi="Georgia"/>
          <w:sz w:val="24"/>
          <w:szCs w:val="24"/>
        </w:rPr>
        <w:t>În cazul expedierii SMS-urilor, convertirea minutelor din abonament se va efectua în următorul mod: 1 SMS=1 minut național.</w:t>
      </w:r>
      <w:r w:rsidR="005E55EC" w:rsidRPr="00C425BE">
        <w:rPr>
          <w:rFonts w:ascii="Georgia" w:hAnsi="Georgia"/>
          <w:sz w:val="24"/>
          <w:szCs w:val="24"/>
        </w:rPr>
        <w:t xml:space="preserve"> </w:t>
      </w:r>
    </w:p>
    <w:p w14:paraId="33FC97C8" w14:textId="77777777" w:rsidR="00773CB1" w:rsidRPr="00C425BE" w:rsidRDefault="00773CB1" w:rsidP="00FC0FDF">
      <w:pPr>
        <w:pStyle w:val="Listparagraf"/>
        <w:numPr>
          <w:ilvl w:val="2"/>
          <w:numId w:val="1"/>
        </w:numPr>
        <w:tabs>
          <w:tab w:val="left" w:pos="851"/>
        </w:tabs>
        <w:spacing w:before="120" w:after="120"/>
        <w:ind w:left="754" w:hanging="754"/>
        <w:contextualSpacing w:val="0"/>
        <w:jc w:val="both"/>
        <w:rPr>
          <w:rFonts w:ascii="Georgia" w:hAnsi="Georgia"/>
          <w:sz w:val="24"/>
          <w:szCs w:val="24"/>
        </w:rPr>
      </w:pPr>
      <w:r w:rsidRPr="00C425BE">
        <w:rPr>
          <w:rFonts w:ascii="Georgia" w:hAnsi="Georgia"/>
          <w:sz w:val="24"/>
          <w:szCs w:val="24"/>
        </w:rPr>
        <w:t>Să asigure transmiterea și recepționarea de mesaje multimedia – MMS.</w:t>
      </w:r>
    </w:p>
    <w:p w14:paraId="7C57B309" w14:textId="77777777" w:rsidR="00773CB1" w:rsidRPr="00C425BE" w:rsidRDefault="00FC0FDF" w:rsidP="00FC0FDF">
      <w:pPr>
        <w:pStyle w:val="Listparagraf"/>
        <w:numPr>
          <w:ilvl w:val="2"/>
          <w:numId w:val="1"/>
        </w:numPr>
        <w:spacing w:before="120" w:after="120"/>
        <w:ind w:left="754" w:hanging="754"/>
        <w:contextualSpacing w:val="0"/>
        <w:jc w:val="both"/>
        <w:rPr>
          <w:rFonts w:ascii="Georgia" w:hAnsi="Georgia"/>
          <w:sz w:val="24"/>
          <w:szCs w:val="24"/>
        </w:rPr>
      </w:pPr>
      <w:r w:rsidRPr="00C425BE">
        <w:rPr>
          <w:rFonts w:ascii="Georgia" w:hAnsi="Georgia"/>
          <w:sz w:val="24"/>
          <w:szCs w:val="24"/>
        </w:rPr>
        <w:t xml:space="preserve"> </w:t>
      </w:r>
      <w:r w:rsidR="00773CB1" w:rsidRPr="00C425BE">
        <w:rPr>
          <w:rFonts w:ascii="Georgia" w:hAnsi="Georgia"/>
          <w:sz w:val="24"/>
          <w:szCs w:val="24"/>
        </w:rPr>
        <w:t>Să fie disponibil serviciul de apel în așteptare.</w:t>
      </w:r>
    </w:p>
    <w:p w14:paraId="4B7C693D" w14:textId="77777777" w:rsidR="00773CB1" w:rsidRPr="00C425BE" w:rsidRDefault="00FC0FDF" w:rsidP="00FC0FDF">
      <w:pPr>
        <w:pStyle w:val="Listparagraf"/>
        <w:numPr>
          <w:ilvl w:val="2"/>
          <w:numId w:val="1"/>
        </w:numPr>
        <w:tabs>
          <w:tab w:val="left" w:pos="851"/>
        </w:tabs>
        <w:spacing w:before="120" w:after="120"/>
        <w:ind w:left="754" w:hanging="754"/>
        <w:contextualSpacing w:val="0"/>
        <w:jc w:val="both"/>
        <w:rPr>
          <w:rFonts w:ascii="Georgia" w:hAnsi="Georgia"/>
          <w:sz w:val="24"/>
          <w:szCs w:val="24"/>
        </w:rPr>
      </w:pPr>
      <w:r w:rsidRPr="00C425BE">
        <w:rPr>
          <w:rFonts w:ascii="Georgia" w:hAnsi="Georgia"/>
          <w:sz w:val="24"/>
          <w:szCs w:val="24"/>
        </w:rPr>
        <w:t>S</w:t>
      </w:r>
      <w:r w:rsidR="00773CB1" w:rsidRPr="00C425BE">
        <w:rPr>
          <w:rFonts w:ascii="Georgia" w:hAnsi="Georgia"/>
          <w:sz w:val="24"/>
          <w:szCs w:val="24"/>
        </w:rPr>
        <w:t>ă asigure posibilitatea reținerii apelurilor pe linie.</w:t>
      </w:r>
    </w:p>
    <w:p w14:paraId="7EDE247F" w14:textId="77777777" w:rsidR="00773CB1" w:rsidRPr="00C425BE" w:rsidRDefault="00773CB1" w:rsidP="00FC0FDF">
      <w:pPr>
        <w:pStyle w:val="Listparagraf"/>
        <w:numPr>
          <w:ilvl w:val="2"/>
          <w:numId w:val="1"/>
        </w:numPr>
        <w:tabs>
          <w:tab w:val="left" w:pos="851"/>
        </w:tabs>
        <w:spacing w:before="120" w:after="120"/>
        <w:ind w:left="754" w:hanging="754"/>
        <w:contextualSpacing w:val="0"/>
        <w:jc w:val="both"/>
        <w:rPr>
          <w:rFonts w:ascii="Georgia" w:hAnsi="Georgia"/>
          <w:sz w:val="24"/>
          <w:szCs w:val="24"/>
        </w:rPr>
      </w:pPr>
      <w:r w:rsidRPr="00C425BE">
        <w:rPr>
          <w:rFonts w:ascii="Georgia" w:hAnsi="Georgia"/>
          <w:sz w:val="24"/>
          <w:szCs w:val="24"/>
        </w:rPr>
        <w:t>Să fie posibilă redirecționarea apelurilor.</w:t>
      </w:r>
    </w:p>
    <w:p w14:paraId="2B2B0616" w14:textId="6513A13E" w:rsidR="00773CB1" w:rsidRPr="00C425BE" w:rsidRDefault="00773CB1" w:rsidP="00FC0FDF">
      <w:pPr>
        <w:pStyle w:val="Listparagraf"/>
        <w:numPr>
          <w:ilvl w:val="2"/>
          <w:numId w:val="1"/>
        </w:numPr>
        <w:tabs>
          <w:tab w:val="left" w:pos="851"/>
        </w:tabs>
        <w:spacing w:before="120" w:after="120"/>
        <w:ind w:left="754" w:hanging="754"/>
        <w:contextualSpacing w:val="0"/>
        <w:jc w:val="both"/>
        <w:rPr>
          <w:rFonts w:ascii="Georgia" w:hAnsi="Georgia"/>
          <w:sz w:val="24"/>
          <w:szCs w:val="24"/>
        </w:rPr>
      </w:pPr>
      <w:r w:rsidRPr="00C425BE">
        <w:rPr>
          <w:rFonts w:ascii="Georgia" w:hAnsi="Georgia"/>
          <w:sz w:val="24"/>
          <w:szCs w:val="24"/>
        </w:rPr>
        <w:t xml:space="preserve">Apeluri taxate la secundă, </w:t>
      </w:r>
      <w:r w:rsidR="006E2F37" w:rsidRPr="00C425BE">
        <w:rPr>
          <w:rFonts w:ascii="Georgia" w:hAnsi="Georgia"/>
          <w:sz w:val="24"/>
          <w:szCs w:val="24"/>
        </w:rPr>
        <w:t>începând</w:t>
      </w:r>
      <w:r w:rsidRPr="00C425BE">
        <w:rPr>
          <w:rFonts w:ascii="Georgia" w:hAnsi="Georgia"/>
          <w:sz w:val="24"/>
          <w:szCs w:val="24"/>
        </w:rPr>
        <w:t xml:space="preserve"> cu prima secundă;</w:t>
      </w:r>
    </w:p>
    <w:p w14:paraId="2C954DD7" w14:textId="77777777" w:rsidR="00773CB1" w:rsidRPr="00C425BE" w:rsidRDefault="00D35F11" w:rsidP="00FC0FDF">
      <w:pPr>
        <w:pStyle w:val="Listparagraf"/>
        <w:numPr>
          <w:ilvl w:val="2"/>
          <w:numId w:val="1"/>
        </w:numPr>
        <w:tabs>
          <w:tab w:val="left" w:pos="851"/>
        </w:tabs>
        <w:spacing w:before="120" w:after="120"/>
        <w:ind w:left="754" w:hanging="754"/>
        <w:contextualSpacing w:val="0"/>
        <w:jc w:val="both"/>
        <w:rPr>
          <w:rFonts w:ascii="Georgia" w:hAnsi="Georgia"/>
          <w:sz w:val="24"/>
          <w:szCs w:val="24"/>
        </w:rPr>
      </w:pPr>
      <w:r w:rsidRPr="00C425BE">
        <w:rPr>
          <w:rFonts w:ascii="Georgia" w:hAnsi="Georgia"/>
          <w:sz w:val="24"/>
          <w:szCs w:val="24"/>
        </w:rPr>
        <w:t xml:space="preserve"> </w:t>
      </w:r>
      <w:r w:rsidRPr="00C425BE">
        <w:rPr>
          <w:rFonts w:ascii="Georgia" w:hAnsi="Georgia"/>
          <w:sz w:val="24"/>
          <w:szCs w:val="24"/>
        </w:rPr>
        <w:tab/>
      </w:r>
      <w:r w:rsidR="00773CB1" w:rsidRPr="00C425BE">
        <w:rPr>
          <w:rFonts w:ascii="Georgia" w:hAnsi="Georgia"/>
          <w:sz w:val="24"/>
          <w:szCs w:val="24"/>
        </w:rPr>
        <w:t xml:space="preserve">Pentru fiecare număr corporativ, oferirea posibilității de a apela </w:t>
      </w:r>
      <w:r w:rsidR="00C451C2" w:rsidRPr="00C425BE">
        <w:rPr>
          <w:rFonts w:ascii="Georgia" w:hAnsi="Georgia"/>
          <w:sz w:val="24"/>
          <w:szCs w:val="24"/>
        </w:rPr>
        <w:t xml:space="preserve">minim </w:t>
      </w:r>
      <w:r w:rsidR="00773CB1" w:rsidRPr="00C425BE">
        <w:rPr>
          <w:rFonts w:ascii="Georgia" w:hAnsi="Georgia"/>
          <w:sz w:val="24"/>
          <w:szCs w:val="24"/>
        </w:rPr>
        <w:t>două numere preferate din rețeaua operatorului gratuit, nelimitat.</w:t>
      </w:r>
      <w:r w:rsidR="00C16585" w:rsidRPr="00C425BE">
        <w:rPr>
          <w:rFonts w:ascii="Georgia" w:hAnsi="Georgia"/>
          <w:sz w:val="24"/>
          <w:szCs w:val="24"/>
        </w:rPr>
        <w:t xml:space="preserve"> În afara CUG-lui.</w:t>
      </w:r>
    </w:p>
    <w:p w14:paraId="76D7EE65" w14:textId="77777777" w:rsidR="00773CB1" w:rsidRPr="00C425BE" w:rsidRDefault="00773CB1" w:rsidP="00FC0FDF">
      <w:pPr>
        <w:pStyle w:val="Listparagraf"/>
        <w:numPr>
          <w:ilvl w:val="2"/>
          <w:numId w:val="1"/>
        </w:numPr>
        <w:tabs>
          <w:tab w:val="left" w:pos="851"/>
        </w:tabs>
        <w:spacing w:before="120" w:after="120"/>
        <w:ind w:left="754" w:hanging="754"/>
        <w:contextualSpacing w:val="0"/>
        <w:jc w:val="both"/>
        <w:rPr>
          <w:rFonts w:ascii="Georgia" w:hAnsi="Georgia"/>
          <w:sz w:val="24"/>
          <w:szCs w:val="24"/>
        </w:rPr>
      </w:pPr>
      <w:r w:rsidRPr="00C425BE">
        <w:rPr>
          <w:rFonts w:ascii="Georgia" w:hAnsi="Georgia"/>
          <w:sz w:val="24"/>
          <w:szCs w:val="24"/>
        </w:rPr>
        <w:t xml:space="preserve">Se va asigura consultarea gratuită de către abonat a numărului de minute de convorbire utilizate/consumate, precum și balanța curentă a contului. </w:t>
      </w:r>
    </w:p>
    <w:p w14:paraId="54E188DC" w14:textId="77777777" w:rsidR="00773CB1" w:rsidRPr="00C425BE" w:rsidRDefault="00EA408A" w:rsidP="00FC0FDF">
      <w:pPr>
        <w:pStyle w:val="Listparagraf"/>
        <w:numPr>
          <w:ilvl w:val="2"/>
          <w:numId w:val="1"/>
        </w:numPr>
        <w:tabs>
          <w:tab w:val="left" w:pos="851"/>
        </w:tabs>
        <w:spacing w:before="120" w:after="120"/>
        <w:ind w:left="754" w:hanging="754"/>
        <w:contextualSpacing w:val="0"/>
        <w:jc w:val="both"/>
        <w:rPr>
          <w:rFonts w:ascii="Georgia" w:hAnsi="Georgia"/>
          <w:sz w:val="24"/>
          <w:szCs w:val="24"/>
        </w:rPr>
      </w:pPr>
      <w:r w:rsidRPr="00C425BE">
        <w:rPr>
          <w:rFonts w:ascii="Georgia" w:hAnsi="Georgia"/>
          <w:sz w:val="24"/>
          <w:szCs w:val="24"/>
        </w:rPr>
        <w:t xml:space="preserve"> </w:t>
      </w:r>
      <w:r w:rsidR="00773CB1" w:rsidRPr="00C425BE">
        <w:rPr>
          <w:rFonts w:ascii="Georgia" w:hAnsi="Georgia"/>
          <w:sz w:val="24"/>
          <w:szCs w:val="24"/>
        </w:rPr>
        <w:t>Următoarele servicii urmează a fi prestate gratuit și doar la solicitarea strictă a persoanei de contact, fără restricții și procură: schimb de SIM, schimb de abonament, schimb de număr, deconectarea temporară și păstrarea numărului pe toată valabilitatea contractului;</w:t>
      </w:r>
    </w:p>
    <w:p w14:paraId="6B4C369D" w14:textId="77777777" w:rsidR="00773CB1" w:rsidRPr="00C425BE" w:rsidRDefault="00773CB1" w:rsidP="00FC0FDF">
      <w:pPr>
        <w:pStyle w:val="Listparagraf"/>
        <w:numPr>
          <w:ilvl w:val="2"/>
          <w:numId w:val="1"/>
        </w:numPr>
        <w:tabs>
          <w:tab w:val="left" w:pos="851"/>
        </w:tabs>
        <w:spacing w:before="120" w:after="120"/>
        <w:ind w:left="754" w:hanging="754"/>
        <w:contextualSpacing w:val="0"/>
        <w:jc w:val="both"/>
        <w:rPr>
          <w:rFonts w:ascii="Georgia" w:hAnsi="Georgia"/>
          <w:sz w:val="24"/>
          <w:szCs w:val="24"/>
        </w:rPr>
      </w:pPr>
      <w:r w:rsidRPr="00C425BE">
        <w:rPr>
          <w:rFonts w:ascii="Georgia" w:hAnsi="Georgia"/>
          <w:sz w:val="24"/>
          <w:szCs w:val="24"/>
        </w:rPr>
        <w:t>Prețurile trebuie să fie fixe pe întreaga perioadă de realizare a contractului;</w:t>
      </w:r>
    </w:p>
    <w:p w14:paraId="65D804F1" w14:textId="77777777" w:rsidR="00773CB1" w:rsidRPr="00C425BE" w:rsidRDefault="00773CB1" w:rsidP="00FC0FDF">
      <w:pPr>
        <w:pStyle w:val="Listparagraf"/>
        <w:numPr>
          <w:ilvl w:val="2"/>
          <w:numId w:val="1"/>
        </w:numPr>
        <w:tabs>
          <w:tab w:val="left" w:pos="851"/>
        </w:tabs>
        <w:spacing w:before="120" w:after="120"/>
        <w:ind w:left="754" w:hanging="754"/>
        <w:contextualSpacing w:val="0"/>
        <w:jc w:val="both"/>
        <w:rPr>
          <w:rFonts w:ascii="Georgia" w:hAnsi="Georgia"/>
          <w:sz w:val="24"/>
          <w:szCs w:val="24"/>
        </w:rPr>
      </w:pPr>
      <w:r w:rsidRPr="00C425BE">
        <w:rPr>
          <w:rFonts w:ascii="Georgia" w:hAnsi="Georgia"/>
          <w:sz w:val="24"/>
          <w:szCs w:val="24"/>
        </w:rPr>
        <w:lastRenderedPageBreak/>
        <w:t>Posibilitatea conectării serviciului internet mobil la solicitarea expresă a persoanei de contact din cadrul Secretariatul Parlamentului și achitarea acestuia de către Secretariatul Parlamentului;</w:t>
      </w:r>
    </w:p>
    <w:p w14:paraId="2B427E93" w14:textId="77777777" w:rsidR="00773CB1" w:rsidRPr="00C425BE" w:rsidRDefault="00773CB1" w:rsidP="00FC0FDF">
      <w:pPr>
        <w:pStyle w:val="Listparagraf"/>
        <w:numPr>
          <w:ilvl w:val="2"/>
          <w:numId w:val="1"/>
        </w:numPr>
        <w:tabs>
          <w:tab w:val="left" w:pos="851"/>
        </w:tabs>
        <w:spacing w:before="120" w:after="120"/>
        <w:ind w:left="754" w:hanging="754"/>
        <w:contextualSpacing w:val="0"/>
        <w:jc w:val="both"/>
        <w:rPr>
          <w:rFonts w:ascii="Georgia" w:hAnsi="Georgia"/>
          <w:sz w:val="24"/>
          <w:szCs w:val="24"/>
        </w:rPr>
      </w:pPr>
      <w:r w:rsidRPr="00C425BE">
        <w:rPr>
          <w:rFonts w:ascii="Georgia" w:hAnsi="Georgia"/>
          <w:sz w:val="24"/>
          <w:szCs w:val="24"/>
        </w:rPr>
        <w:t>Posibilitatea conectării serviciului internet mobil la solicitarea expresă a persoanei de contact din cadrul Secretariatul Parlamentului și achitarea acestuia de către utilizatori, din cont propriu;</w:t>
      </w:r>
    </w:p>
    <w:p w14:paraId="30FE8BE5" w14:textId="77777777" w:rsidR="00773CB1" w:rsidRPr="00C425BE" w:rsidRDefault="00773CB1" w:rsidP="00FC0FDF">
      <w:pPr>
        <w:pStyle w:val="Listparagraf"/>
        <w:numPr>
          <w:ilvl w:val="2"/>
          <w:numId w:val="1"/>
        </w:numPr>
        <w:tabs>
          <w:tab w:val="left" w:pos="851"/>
        </w:tabs>
        <w:spacing w:before="120" w:after="120"/>
        <w:ind w:left="754" w:hanging="754"/>
        <w:contextualSpacing w:val="0"/>
        <w:jc w:val="both"/>
        <w:rPr>
          <w:rFonts w:ascii="Georgia" w:hAnsi="Georgia"/>
          <w:sz w:val="24"/>
          <w:szCs w:val="24"/>
        </w:rPr>
      </w:pPr>
      <w:r w:rsidRPr="00C425BE">
        <w:rPr>
          <w:rFonts w:ascii="Georgia" w:hAnsi="Georgia"/>
          <w:sz w:val="24"/>
          <w:szCs w:val="24"/>
        </w:rPr>
        <w:t>La epuizarea minutelor incluse în abonament, traficul internet mobil nu va fi blocat/suspendat.</w:t>
      </w:r>
    </w:p>
    <w:p w14:paraId="30499667" w14:textId="77777777" w:rsidR="00773CB1" w:rsidRPr="00C425BE" w:rsidRDefault="00773CB1" w:rsidP="00FC0FDF">
      <w:pPr>
        <w:pStyle w:val="Listparagraf"/>
        <w:numPr>
          <w:ilvl w:val="2"/>
          <w:numId w:val="1"/>
        </w:numPr>
        <w:tabs>
          <w:tab w:val="left" w:pos="851"/>
        </w:tabs>
        <w:spacing w:before="120" w:after="120"/>
        <w:ind w:left="754" w:hanging="754"/>
        <w:contextualSpacing w:val="0"/>
        <w:jc w:val="both"/>
        <w:rPr>
          <w:rFonts w:ascii="Georgia" w:hAnsi="Georgia"/>
          <w:sz w:val="24"/>
          <w:szCs w:val="24"/>
        </w:rPr>
      </w:pPr>
      <w:r w:rsidRPr="00C425BE">
        <w:rPr>
          <w:rFonts w:ascii="Georgia" w:hAnsi="Georgia"/>
          <w:sz w:val="24"/>
          <w:szCs w:val="24"/>
        </w:rPr>
        <w:t>În cazul epuizării minutelor din abonament, utilizatorul respectiv va fi informat printr-un mesaj SMS despre tarifele aplicabile de către operatorul de telefonie mobilă.</w:t>
      </w:r>
    </w:p>
    <w:p w14:paraId="121BA877" w14:textId="77777777" w:rsidR="00773CB1" w:rsidRPr="00C425BE" w:rsidRDefault="00773CB1" w:rsidP="00FC0FDF">
      <w:pPr>
        <w:pStyle w:val="Listparagraf"/>
        <w:numPr>
          <w:ilvl w:val="2"/>
          <w:numId w:val="1"/>
        </w:numPr>
        <w:tabs>
          <w:tab w:val="left" w:pos="851"/>
        </w:tabs>
        <w:spacing w:before="120" w:after="120"/>
        <w:ind w:left="754" w:hanging="754"/>
        <w:contextualSpacing w:val="0"/>
        <w:jc w:val="both"/>
        <w:rPr>
          <w:rFonts w:ascii="Georgia" w:hAnsi="Georgia"/>
          <w:sz w:val="24"/>
          <w:szCs w:val="24"/>
        </w:rPr>
      </w:pPr>
      <w:r w:rsidRPr="00C425BE">
        <w:rPr>
          <w:rFonts w:ascii="Georgia" w:hAnsi="Georgia"/>
          <w:sz w:val="24"/>
          <w:szCs w:val="24"/>
        </w:rPr>
        <w:t>Operatorul de telefonie mobilă urmează să asigure convorbiri gratis, nelimitate între persoana responsabilă de telefonia mobilă a Secretariatului Parlamentului și persoana responsabilă a operatorului de telefonie.</w:t>
      </w:r>
    </w:p>
    <w:p w14:paraId="4A1A95CD" w14:textId="10A97C9F" w:rsidR="00C83150" w:rsidRPr="00C425BE" w:rsidRDefault="00C83150" w:rsidP="00154014">
      <w:pPr>
        <w:pStyle w:val="Listparagraf"/>
        <w:numPr>
          <w:ilvl w:val="2"/>
          <w:numId w:val="1"/>
        </w:numPr>
        <w:tabs>
          <w:tab w:val="left" w:pos="851"/>
        </w:tabs>
        <w:spacing w:before="120" w:after="120"/>
        <w:ind w:left="754" w:hanging="709"/>
        <w:contextualSpacing w:val="0"/>
        <w:jc w:val="both"/>
        <w:rPr>
          <w:rFonts w:ascii="Georgia" w:hAnsi="Georgia"/>
          <w:sz w:val="24"/>
          <w:szCs w:val="24"/>
        </w:rPr>
      </w:pPr>
      <w:r w:rsidRPr="00C425BE">
        <w:rPr>
          <w:rFonts w:ascii="Georgia" w:hAnsi="Georgia"/>
          <w:sz w:val="24"/>
          <w:szCs w:val="24"/>
        </w:rPr>
        <w:t>Prin participarea la concurs orice operator admite că SIM car</w:t>
      </w:r>
      <w:r w:rsidR="00343963" w:rsidRPr="00C425BE">
        <w:rPr>
          <w:rFonts w:ascii="Georgia" w:hAnsi="Georgia"/>
          <w:sz w:val="24"/>
          <w:szCs w:val="24"/>
        </w:rPr>
        <w:t>d-urile</w:t>
      </w:r>
      <w:r w:rsidRPr="00C425BE">
        <w:rPr>
          <w:rFonts w:ascii="Georgia" w:hAnsi="Georgia"/>
          <w:sz w:val="24"/>
          <w:szCs w:val="24"/>
        </w:rPr>
        <w:t xml:space="preserve"> oferite ar putea să nu fie compatibile cu aparatele de telefon ale angajaților Secretariatul Parlamentului. Prin incompatibilitate este admis faptul că anumite modele de telefon ar putea sa nu </w:t>
      </w:r>
      <w:r w:rsidR="00514921" w:rsidRPr="00C425BE">
        <w:rPr>
          <w:rFonts w:ascii="Georgia" w:hAnsi="Georgia"/>
          <w:sz w:val="24"/>
          <w:szCs w:val="24"/>
        </w:rPr>
        <w:t>ruleze</w:t>
      </w:r>
      <w:r w:rsidRPr="00C425BE">
        <w:rPr>
          <w:rFonts w:ascii="Georgia" w:hAnsi="Georgia"/>
          <w:sz w:val="24"/>
          <w:szCs w:val="24"/>
        </w:rPr>
        <w:t xml:space="preserve"> SIM-urile oferite. În acest caz operatorul câștigător va oferi, la cererea beneficiarului, în folosință gratuită pentru toata perioada contractuală, aparate de telefon în limita abonamentelor contractate. Aparatele de telefon oferite trebuie sa fie cel puțin minim compatibile cu SIM-urile operatorului câștigător</w:t>
      </w:r>
      <w:r w:rsidR="009A6EE4">
        <w:rPr>
          <w:rFonts w:ascii="Georgia" w:hAnsi="Georgia"/>
          <w:sz w:val="24"/>
          <w:szCs w:val="24"/>
        </w:rPr>
        <w:t>, (în limita a maxim 10 bucăți)</w:t>
      </w:r>
      <w:r w:rsidRPr="00C425BE">
        <w:rPr>
          <w:rFonts w:ascii="Georgia" w:hAnsi="Georgia"/>
          <w:sz w:val="24"/>
          <w:szCs w:val="24"/>
        </w:rPr>
        <w:t>.</w:t>
      </w:r>
    </w:p>
    <w:p w14:paraId="78F1B8A1" w14:textId="7B5814DB" w:rsidR="00773CB1" w:rsidRPr="00C425BE" w:rsidRDefault="00D35F11" w:rsidP="00FC0FDF">
      <w:pPr>
        <w:pStyle w:val="Listparagraf"/>
        <w:numPr>
          <w:ilvl w:val="2"/>
          <w:numId w:val="1"/>
        </w:numPr>
        <w:tabs>
          <w:tab w:val="left" w:pos="851"/>
        </w:tabs>
        <w:spacing w:before="120" w:after="120"/>
        <w:ind w:left="754" w:hanging="754"/>
        <w:contextualSpacing w:val="0"/>
        <w:jc w:val="both"/>
        <w:rPr>
          <w:rFonts w:ascii="Georgia" w:hAnsi="Georgia"/>
          <w:sz w:val="24"/>
          <w:szCs w:val="24"/>
        </w:rPr>
      </w:pPr>
      <w:r w:rsidRPr="00C425BE">
        <w:rPr>
          <w:rFonts w:ascii="Georgia" w:hAnsi="Georgia"/>
          <w:sz w:val="24"/>
          <w:szCs w:val="24"/>
        </w:rPr>
        <w:t xml:space="preserve"> </w:t>
      </w:r>
      <w:r w:rsidRPr="00C425BE">
        <w:rPr>
          <w:rFonts w:ascii="Georgia" w:hAnsi="Georgia"/>
          <w:sz w:val="24"/>
          <w:szCs w:val="24"/>
        </w:rPr>
        <w:tab/>
      </w:r>
      <w:r w:rsidR="00773CB1" w:rsidRPr="00C425BE">
        <w:rPr>
          <w:rFonts w:ascii="Georgia" w:hAnsi="Georgia"/>
          <w:sz w:val="24"/>
          <w:szCs w:val="24"/>
        </w:rPr>
        <w:t xml:space="preserve">În caz de necesitate a schimbării SIM-cardurilor anterior atribuite utilizatorilor de telefonie mobilă, </w:t>
      </w:r>
      <w:r w:rsidR="00C50495" w:rsidRPr="00C425BE">
        <w:rPr>
          <w:rFonts w:ascii="Georgia" w:hAnsi="Georgia"/>
          <w:sz w:val="24"/>
          <w:szCs w:val="24"/>
        </w:rPr>
        <w:t>câștigătorul</w:t>
      </w:r>
      <w:r w:rsidR="00773CB1" w:rsidRPr="00C425BE">
        <w:rPr>
          <w:rFonts w:ascii="Georgia" w:hAnsi="Georgia"/>
          <w:sz w:val="24"/>
          <w:szCs w:val="24"/>
        </w:rPr>
        <w:t xml:space="preserve"> concursului va asigura distribuirea SIM-cardurilor noi pentru utilizatorii rețelei de telefonie mobilă corporativă a Secretariatului Parlamentului.</w:t>
      </w:r>
    </w:p>
    <w:p w14:paraId="6C44EC8D" w14:textId="77777777" w:rsidR="00773CB1" w:rsidRPr="00C425BE" w:rsidRDefault="00D35F11" w:rsidP="00FC0FDF">
      <w:pPr>
        <w:pStyle w:val="Listparagraf"/>
        <w:numPr>
          <w:ilvl w:val="2"/>
          <w:numId w:val="1"/>
        </w:numPr>
        <w:tabs>
          <w:tab w:val="left" w:pos="851"/>
        </w:tabs>
        <w:spacing w:before="120" w:after="120"/>
        <w:ind w:left="754" w:hanging="754"/>
        <w:contextualSpacing w:val="0"/>
        <w:jc w:val="both"/>
        <w:rPr>
          <w:rFonts w:ascii="Georgia" w:hAnsi="Georgia"/>
          <w:sz w:val="24"/>
          <w:szCs w:val="24"/>
        </w:rPr>
      </w:pPr>
      <w:r w:rsidRPr="00C425BE">
        <w:rPr>
          <w:rFonts w:ascii="Georgia" w:hAnsi="Georgia"/>
          <w:sz w:val="24"/>
          <w:szCs w:val="24"/>
        </w:rPr>
        <w:t xml:space="preserve"> </w:t>
      </w:r>
      <w:r w:rsidR="00773CB1" w:rsidRPr="00C425BE">
        <w:rPr>
          <w:rFonts w:ascii="Georgia" w:hAnsi="Georgia"/>
          <w:sz w:val="24"/>
          <w:szCs w:val="24"/>
        </w:rPr>
        <w:t>Activarea pachetelor și serviciilor suplimentare va fi efectuată la cererea persoanei de contact din cadrul Secretariatul Parlamentului</w:t>
      </w:r>
      <w:r w:rsidR="00CC336E" w:rsidRPr="00C425BE">
        <w:rPr>
          <w:rFonts w:ascii="Georgia" w:hAnsi="Georgia"/>
          <w:sz w:val="24"/>
          <w:szCs w:val="24"/>
        </w:rPr>
        <w:t>,</w:t>
      </w:r>
      <w:r w:rsidR="00773CB1" w:rsidRPr="00C425BE">
        <w:rPr>
          <w:rFonts w:ascii="Georgia" w:hAnsi="Georgia"/>
          <w:sz w:val="24"/>
          <w:szCs w:val="24"/>
        </w:rPr>
        <w:t xml:space="preserve"> cu înștiințarea abonatului de către operator prin SMS gratuit.</w:t>
      </w:r>
    </w:p>
    <w:p w14:paraId="2B33C500" w14:textId="77777777" w:rsidR="00555497" w:rsidRPr="00C425BE" w:rsidRDefault="003F4906" w:rsidP="00FC0FDF">
      <w:pPr>
        <w:pStyle w:val="Listparagraf"/>
        <w:numPr>
          <w:ilvl w:val="2"/>
          <w:numId w:val="1"/>
        </w:numPr>
        <w:tabs>
          <w:tab w:val="left" w:pos="851"/>
        </w:tabs>
        <w:spacing w:before="120" w:after="120"/>
        <w:ind w:left="754" w:hanging="754"/>
        <w:contextualSpacing w:val="0"/>
        <w:jc w:val="both"/>
        <w:rPr>
          <w:rFonts w:ascii="Georgia" w:hAnsi="Georgia"/>
          <w:sz w:val="24"/>
          <w:szCs w:val="24"/>
        </w:rPr>
      </w:pPr>
      <w:r w:rsidRPr="00C425BE">
        <w:rPr>
          <w:rFonts w:ascii="Georgia" w:hAnsi="Georgia"/>
          <w:color w:val="FF0000"/>
          <w:sz w:val="24"/>
          <w:szCs w:val="24"/>
        </w:rPr>
        <w:t xml:space="preserve"> </w:t>
      </w:r>
      <w:r w:rsidR="00555497" w:rsidRPr="00C425BE">
        <w:rPr>
          <w:rFonts w:ascii="Georgia" w:hAnsi="Georgia"/>
          <w:sz w:val="24"/>
          <w:szCs w:val="24"/>
        </w:rPr>
        <w:t>Prestatorul are obligația de a asigura</w:t>
      </w:r>
      <w:r w:rsidR="00DC0973" w:rsidRPr="00C425BE">
        <w:rPr>
          <w:rFonts w:ascii="Georgia" w:hAnsi="Georgia"/>
          <w:sz w:val="24"/>
          <w:szCs w:val="24"/>
        </w:rPr>
        <w:t xml:space="preserve">, </w:t>
      </w:r>
      <w:proofErr w:type="spellStart"/>
      <w:r w:rsidR="00DC0973" w:rsidRPr="00C425BE">
        <w:rPr>
          <w:rFonts w:ascii="Georgia" w:hAnsi="Georgia"/>
          <w:sz w:val="24"/>
          <w:szCs w:val="24"/>
        </w:rPr>
        <w:t>atît</w:t>
      </w:r>
      <w:proofErr w:type="spellEnd"/>
      <w:r w:rsidR="00555497" w:rsidRPr="00C425BE">
        <w:rPr>
          <w:rFonts w:ascii="Georgia" w:hAnsi="Georgia"/>
          <w:sz w:val="24"/>
          <w:szCs w:val="24"/>
        </w:rPr>
        <w:t xml:space="preserve"> </w:t>
      </w:r>
      <w:r w:rsidR="00D2308D" w:rsidRPr="00C425BE">
        <w:rPr>
          <w:rFonts w:ascii="Georgia" w:hAnsi="Georgia"/>
          <w:sz w:val="24"/>
          <w:szCs w:val="24"/>
        </w:rPr>
        <w:t>calitatea</w:t>
      </w:r>
      <w:r w:rsidR="00B16343" w:rsidRPr="00C425BE">
        <w:rPr>
          <w:rFonts w:ascii="Georgia" w:hAnsi="Georgia"/>
          <w:sz w:val="24"/>
          <w:szCs w:val="24"/>
        </w:rPr>
        <w:t xml:space="preserve"> </w:t>
      </w:r>
      <w:r w:rsidR="00555497" w:rsidRPr="00C425BE">
        <w:rPr>
          <w:rFonts w:ascii="Georgia" w:hAnsi="Georgia"/>
          <w:sz w:val="24"/>
          <w:szCs w:val="24"/>
        </w:rPr>
        <w:t>transferul</w:t>
      </w:r>
      <w:r w:rsidR="00B16343" w:rsidRPr="00C425BE">
        <w:rPr>
          <w:rFonts w:ascii="Georgia" w:hAnsi="Georgia"/>
          <w:sz w:val="24"/>
          <w:szCs w:val="24"/>
        </w:rPr>
        <w:t xml:space="preserve">ui </w:t>
      </w:r>
      <w:r w:rsidR="00555497" w:rsidRPr="00C425BE">
        <w:rPr>
          <w:rFonts w:ascii="Georgia" w:hAnsi="Georgia"/>
          <w:sz w:val="24"/>
          <w:szCs w:val="24"/>
        </w:rPr>
        <w:t>de date</w:t>
      </w:r>
      <w:r w:rsidR="00FF0816" w:rsidRPr="00C425BE">
        <w:rPr>
          <w:rFonts w:ascii="Georgia" w:hAnsi="Georgia"/>
          <w:sz w:val="24"/>
          <w:szCs w:val="24"/>
        </w:rPr>
        <w:t>,</w:t>
      </w:r>
      <w:r w:rsidR="00B16343" w:rsidRPr="00C425BE">
        <w:rPr>
          <w:rFonts w:ascii="Georgia" w:hAnsi="Georgia"/>
          <w:sz w:val="24"/>
          <w:szCs w:val="24"/>
        </w:rPr>
        <w:t xml:space="preserve"> </w:t>
      </w:r>
      <w:proofErr w:type="spellStart"/>
      <w:r w:rsidR="00B16343" w:rsidRPr="00C425BE">
        <w:rPr>
          <w:rFonts w:ascii="Georgia" w:hAnsi="Georgia"/>
          <w:sz w:val="24"/>
          <w:szCs w:val="24"/>
        </w:rPr>
        <w:t>c</w:t>
      </w:r>
      <w:r w:rsidR="00FF0816" w:rsidRPr="00C425BE">
        <w:rPr>
          <w:rFonts w:ascii="Georgia" w:hAnsi="Georgia"/>
          <w:sz w:val="24"/>
          <w:szCs w:val="24"/>
        </w:rPr>
        <w:t>î</w:t>
      </w:r>
      <w:r w:rsidR="00B16343" w:rsidRPr="00C425BE">
        <w:rPr>
          <w:rFonts w:ascii="Georgia" w:hAnsi="Georgia"/>
          <w:sz w:val="24"/>
          <w:szCs w:val="24"/>
        </w:rPr>
        <w:t>t</w:t>
      </w:r>
      <w:proofErr w:type="spellEnd"/>
      <w:r w:rsidR="00B16343" w:rsidRPr="00C425BE">
        <w:rPr>
          <w:rFonts w:ascii="Georgia" w:hAnsi="Georgia"/>
          <w:sz w:val="24"/>
          <w:szCs w:val="24"/>
        </w:rPr>
        <w:t xml:space="preserve"> </w:t>
      </w:r>
      <w:r w:rsidR="009C3A5E" w:rsidRPr="00C425BE">
        <w:rPr>
          <w:rFonts w:ascii="Georgia" w:hAnsi="Georgia"/>
          <w:sz w:val="24"/>
          <w:szCs w:val="24"/>
        </w:rPr>
        <w:t>și</w:t>
      </w:r>
      <w:r w:rsidR="00B16343" w:rsidRPr="00C425BE">
        <w:rPr>
          <w:rFonts w:ascii="Georgia" w:hAnsi="Georgia"/>
          <w:sz w:val="24"/>
          <w:szCs w:val="24"/>
        </w:rPr>
        <w:t xml:space="preserve"> viteza</w:t>
      </w:r>
      <w:r w:rsidR="009C3A5E" w:rsidRPr="00C425BE">
        <w:rPr>
          <w:rFonts w:ascii="Georgia" w:hAnsi="Georgia"/>
          <w:sz w:val="24"/>
          <w:szCs w:val="24"/>
        </w:rPr>
        <w:t xml:space="preserve"> de</w:t>
      </w:r>
      <w:r w:rsidR="00B16343" w:rsidRPr="00C425BE">
        <w:rPr>
          <w:rFonts w:ascii="Georgia" w:hAnsi="Georgia"/>
          <w:sz w:val="24"/>
          <w:szCs w:val="24"/>
        </w:rPr>
        <w:t xml:space="preserve"> </w:t>
      </w:r>
      <w:proofErr w:type="spellStart"/>
      <w:r w:rsidR="004B1012" w:rsidRPr="00C425BE">
        <w:rPr>
          <w:rFonts w:ascii="Georgia" w:hAnsi="Georgia"/>
          <w:sz w:val="24"/>
          <w:szCs w:val="24"/>
        </w:rPr>
        <w:t>download</w:t>
      </w:r>
      <w:proofErr w:type="spellEnd"/>
      <w:r w:rsidR="004B1012" w:rsidRPr="00C425BE">
        <w:rPr>
          <w:rFonts w:ascii="Georgia" w:hAnsi="Georgia"/>
          <w:sz w:val="24"/>
          <w:szCs w:val="24"/>
        </w:rPr>
        <w:t xml:space="preserve"> </w:t>
      </w:r>
      <w:r w:rsidR="003D26AF" w:rsidRPr="00C425BE">
        <w:rPr>
          <w:rFonts w:ascii="Georgia" w:hAnsi="Georgia"/>
          <w:sz w:val="24"/>
          <w:szCs w:val="24"/>
        </w:rPr>
        <w:t xml:space="preserve">min. 150Mbps </w:t>
      </w:r>
      <w:r w:rsidR="004B1012" w:rsidRPr="00C425BE">
        <w:rPr>
          <w:rFonts w:ascii="Georgia" w:hAnsi="Georgia"/>
          <w:sz w:val="24"/>
          <w:szCs w:val="24"/>
        </w:rPr>
        <w:t xml:space="preserve">și </w:t>
      </w:r>
      <w:proofErr w:type="spellStart"/>
      <w:r w:rsidR="003D26AF" w:rsidRPr="00C425BE">
        <w:rPr>
          <w:rFonts w:ascii="Georgia" w:hAnsi="Georgia"/>
          <w:sz w:val="24"/>
          <w:szCs w:val="24"/>
        </w:rPr>
        <w:t>upload</w:t>
      </w:r>
      <w:proofErr w:type="spellEnd"/>
      <w:r w:rsidR="003D26AF" w:rsidRPr="00C425BE">
        <w:rPr>
          <w:rFonts w:ascii="Georgia" w:hAnsi="Georgia"/>
          <w:sz w:val="24"/>
          <w:szCs w:val="24"/>
        </w:rPr>
        <w:t xml:space="preserve">  min. 50Mbps indiferent</w:t>
      </w:r>
      <w:r w:rsidR="00B16343" w:rsidRPr="00C425BE">
        <w:rPr>
          <w:rFonts w:ascii="Georgia" w:hAnsi="Georgia"/>
          <w:sz w:val="24"/>
          <w:szCs w:val="24"/>
        </w:rPr>
        <w:t xml:space="preserve"> de timp și locație</w:t>
      </w:r>
      <w:r w:rsidR="00555497" w:rsidRPr="00C425BE">
        <w:rPr>
          <w:rFonts w:ascii="Georgia" w:hAnsi="Georgia"/>
          <w:sz w:val="24"/>
          <w:szCs w:val="24"/>
        </w:rPr>
        <w:t>.</w:t>
      </w:r>
      <w:r w:rsidR="00D35F11" w:rsidRPr="00C425BE">
        <w:rPr>
          <w:rFonts w:ascii="Georgia" w:hAnsi="Georgia"/>
          <w:sz w:val="24"/>
          <w:szCs w:val="24"/>
        </w:rPr>
        <w:t xml:space="preserve"> Viteza dată este specificată pentru</w:t>
      </w:r>
      <w:r w:rsidR="00AC7D53" w:rsidRPr="00C425BE">
        <w:rPr>
          <w:rFonts w:ascii="Georgia" w:hAnsi="Georgia"/>
          <w:sz w:val="24"/>
          <w:szCs w:val="24"/>
        </w:rPr>
        <w:t xml:space="preserve"> </w:t>
      </w:r>
      <w:r w:rsidR="001A2521" w:rsidRPr="00C425BE">
        <w:rPr>
          <w:rFonts w:ascii="Georgia" w:hAnsi="Georgia"/>
          <w:sz w:val="24"/>
          <w:szCs w:val="24"/>
        </w:rPr>
        <w:t xml:space="preserve">modem 4G, router </w:t>
      </w:r>
      <w:proofErr w:type="spellStart"/>
      <w:r w:rsidR="001A2521" w:rsidRPr="00C425BE">
        <w:rPr>
          <w:rFonts w:ascii="Georgia" w:hAnsi="Georgia"/>
          <w:sz w:val="24"/>
          <w:szCs w:val="24"/>
        </w:rPr>
        <w:t>Wifi</w:t>
      </w:r>
      <w:proofErr w:type="spellEnd"/>
      <w:r w:rsidR="001A2521" w:rsidRPr="00C425BE">
        <w:rPr>
          <w:rFonts w:ascii="Georgia" w:hAnsi="Georgia"/>
          <w:sz w:val="24"/>
          <w:szCs w:val="24"/>
        </w:rPr>
        <w:t xml:space="preserve"> 4G, router </w:t>
      </w:r>
      <w:proofErr w:type="spellStart"/>
      <w:r w:rsidR="001A2521" w:rsidRPr="00C425BE">
        <w:rPr>
          <w:rFonts w:ascii="Georgia" w:hAnsi="Georgia"/>
          <w:sz w:val="24"/>
          <w:szCs w:val="24"/>
        </w:rPr>
        <w:t>Wifi</w:t>
      </w:r>
      <w:proofErr w:type="spellEnd"/>
      <w:r w:rsidR="001A2521" w:rsidRPr="00C425BE">
        <w:rPr>
          <w:rFonts w:ascii="Georgia" w:hAnsi="Georgia"/>
          <w:sz w:val="24"/>
          <w:szCs w:val="24"/>
        </w:rPr>
        <w:t xml:space="preserve"> 4G + 4 porturi Lan</w:t>
      </w:r>
      <w:r w:rsidR="00AC7D53" w:rsidRPr="00C425BE">
        <w:rPr>
          <w:rFonts w:ascii="Georgia" w:hAnsi="Georgia"/>
          <w:sz w:val="24"/>
          <w:szCs w:val="24"/>
        </w:rPr>
        <w:t>.</w:t>
      </w:r>
    </w:p>
    <w:p w14:paraId="7C195A80" w14:textId="77777777" w:rsidR="00773CB1" w:rsidRPr="00C425BE" w:rsidRDefault="00D35F11" w:rsidP="00FC0FDF">
      <w:pPr>
        <w:pStyle w:val="Listparagraf"/>
        <w:numPr>
          <w:ilvl w:val="2"/>
          <w:numId w:val="1"/>
        </w:numPr>
        <w:tabs>
          <w:tab w:val="left" w:pos="851"/>
        </w:tabs>
        <w:spacing w:before="120" w:after="120"/>
        <w:ind w:left="754" w:hanging="754"/>
        <w:contextualSpacing w:val="0"/>
        <w:jc w:val="both"/>
        <w:rPr>
          <w:rFonts w:ascii="Georgia" w:hAnsi="Georgia"/>
          <w:sz w:val="24"/>
          <w:szCs w:val="24"/>
        </w:rPr>
      </w:pPr>
      <w:r w:rsidRPr="00C425BE">
        <w:rPr>
          <w:rFonts w:ascii="Georgia" w:hAnsi="Georgia"/>
          <w:sz w:val="24"/>
          <w:szCs w:val="24"/>
        </w:rPr>
        <w:t xml:space="preserve"> </w:t>
      </w:r>
      <w:bookmarkStart w:id="8" w:name="OLE_LINK1"/>
      <w:bookmarkStart w:id="9" w:name="OLE_LINK2"/>
      <w:bookmarkStart w:id="10" w:name="OLE_LINK3"/>
      <w:r w:rsidR="00773CB1" w:rsidRPr="00C425BE">
        <w:rPr>
          <w:rFonts w:ascii="Georgia" w:hAnsi="Georgia"/>
          <w:sz w:val="24"/>
          <w:szCs w:val="24"/>
        </w:rPr>
        <w:t xml:space="preserve">Specificații </w:t>
      </w:r>
      <w:bookmarkStart w:id="11" w:name="OLE_LINK22"/>
      <w:bookmarkStart w:id="12" w:name="OLE_LINK23"/>
      <w:bookmarkStart w:id="13" w:name="OLE_LINK24"/>
      <w:bookmarkStart w:id="14" w:name="OLE_LINK16"/>
      <w:bookmarkStart w:id="15" w:name="OLE_LINK17"/>
      <w:bookmarkStart w:id="16" w:name="OLE_LINK18"/>
      <w:bookmarkStart w:id="17" w:name="OLE_LINK10"/>
      <w:bookmarkStart w:id="18" w:name="OLE_LINK11"/>
      <w:bookmarkStart w:id="19" w:name="OLE_LINK12"/>
      <w:bookmarkStart w:id="20" w:name="OLE_LINK13"/>
      <w:r w:rsidR="00F27380" w:rsidRPr="00C425BE">
        <w:rPr>
          <w:rFonts w:ascii="Georgia" w:hAnsi="Georgia"/>
          <w:sz w:val="24"/>
          <w:szCs w:val="24"/>
        </w:rPr>
        <w:t xml:space="preserve">router </w:t>
      </w:r>
      <w:proofErr w:type="spellStart"/>
      <w:r w:rsidR="00F27380" w:rsidRPr="00C425BE">
        <w:rPr>
          <w:rFonts w:ascii="Georgia" w:hAnsi="Georgia"/>
          <w:sz w:val="24"/>
          <w:szCs w:val="24"/>
        </w:rPr>
        <w:t>Wifi</w:t>
      </w:r>
      <w:proofErr w:type="spellEnd"/>
      <w:r w:rsidR="00F27380" w:rsidRPr="00C425BE">
        <w:rPr>
          <w:rFonts w:ascii="Georgia" w:hAnsi="Georgia"/>
          <w:sz w:val="24"/>
          <w:szCs w:val="24"/>
        </w:rPr>
        <w:t xml:space="preserve"> 4G</w:t>
      </w:r>
      <w:r w:rsidR="00023519" w:rsidRPr="00C425BE">
        <w:rPr>
          <w:rFonts w:ascii="Georgia" w:hAnsi="Georgia"/>
          <w:sz w:val="24"/>
          <w:szCs w:val="24"/>
        </w:rPr>
        <w:t xml:space="preserve"> </w:t>
      </w:r>
      <w:r w:rsidR="00F6558A" w:rsidRPr="00C425BE">
        <w:rPr>
          <w:rFonts w:ascii="Georgia" w:hAnsi="Georgia"/>
          <w:sz w:val="24"/>
          <w:szCs w:val="24"/>
        </w:rPr>
        <w:t>+ 4</w:t>
      </w:r>
      <w:r w:rsidR="00FC0FDF" w:rsidRPr="00C425BE">
        <w:rPr>
          <w:rFonts w:ascii="Georgia" w:hAnsi="Georgia"/>
          <w:sz w:val="24"/>
          <w:szCs w:val="24"/>
        </w:rPr>
        <w:t xml:space="preserve"> porturi</w:t>
      </w:r>
      <w:r w:rsidR="00F6558A" w:rsidRPr="00C425BE">
        <w:rPr>
          <w:rFonts w:ascii="Georgia" w:hAnsi="Georgia"/>
          <w:sz w:val="24"/>
          <w:szCs w:val="24"/>
        </w:rPr>
        <w:t xml:space="preserve"> </w:t>
      </w:r>
      <w:r w:rsidR="00DB2C4B" w:rsidRPr="00C425BE">
        <w:rPr>
          <w:rFonts w:ascii="Georgia" w:hAnsi="Georgia"/>
          <w:sz w:val="24"/>
          <w:szCs w:val="24"/>
        </w:rPr>
        <w:t>LAN</w:t>
      </w:r>
      <w:bookmarkEnd w:id="11"/>
      <w:bookmarkEnd w:id="12"/>
      <w:bookmarkEnd w:id="13"/>
      <w:bookmarkEnd w:id="14"/>
      <w:bookmarkEnd w:id="15"/>
      <w:bookmarkEnd w:id="16"/>
      <w:bookmarkEnd w:id="17"/>
      <w:bookmarkEnd w:id="18"/>
      <w:bookmarkEnd w:id="19"/>
      <w:bookmarkEnd w:id="20"/>
      <w:r w:rsidR="00773CB1" w:rsidRPr="00C425BE">
        <w:rPr>
          <w:rFonts w:ascii="Georgia" w:hAnsi="Georgia"/>
          <w:sz w:val="24"/>
          <w:szCs w:val="24"/>
        </w:rPr>
        <w:t>:</w:t>
      </w:r>
      <w:bookmarkEnd w:id="8"/>
      <w:bookmarkEnd w:id="9"/>
      <w:bookmarkEnd w:id="10"/>
    </w:p>
    <w:p w14:paraId="73B1E7F8" w14:textId="77777777" w:rsidR="00F27380" w:rsidRPr="00C425BE" w:rsidRDefault="00773CB1" w:rsidP="00DB2C4B">
      <w:pPr>
        <w:pStyle w:val="Listparagraf"/>
        <w:numPr>
          <w:ilvl w:val="0"/>
          <w:numId w:val="9"/>
        </w:numPr>
        <w:spacing w:before="120" w:after="120" w:line="276" w:lineRule="auto"/>
        <w:jc w:val="both"/>
        <w:rPr>
          <w:rFonts w:ascii="Georgia" w:hAnsi="Georgia"/>
          <w:sz w:val="24"/>
          <w:szCs w:val="24"/>
        </w:rPr>
      </w:pPr>
      <w:bookmarkStart w:id="21" w:name="OLE_LINK25"/>
      <w:r w:rsidRPr="00C425BE">
        <w:rPr>
          <w:rFonts w:ascii="Georgia" w:hAnsi="Georgia"/>
          <w:sz w:val="24"/>
          <w:szCs w:val="24"/>
        </w:rPr>
        <w:t xml:space="preserve">Transfer de date:  </w:t>
      </w:r>
      <w:r w:rsidR="00F27380" w:rsidRPr="00C425BE">
        <w:rPr>
          <w:rFonts w:ascii="Georgia" w:hAnsi="Georgia"/>
          <w:sz w:val="24"/>
          <w:szCs w:val="24"/>
        </w:rPr>
        <w:t>LTE /4G, UMTS, HSDPA, HSUPA, HSPA+</w:t>
      </w:r>
    </w:p>
    <w:p w14:paraId="0B1CFE85" w14:textId="77777777" w:rsidR="00773CB1" w:rsidRPr="00C425BE" w:rsidRDefault="00773CB1" w:rsidP="00DB2C4B">
      <w:pPr>
        <w:pStyle w:val="Listparagraf"/>
        <w:numPr>
          <w:ilvl w:val="0"/>
          <w:numId w:val="9"/>
        </w:numPr>
        <w:spacing w:before="120" w:after="120" w:line="276" w:lineRule="auto"/>
        <w:jc w:val="both"/>
        <w:rPr>
          <w:rFonts w:ascii="Georgia" w:hAnsi="Georgia"/>
          <w:sz w:val="24"/>
          <w:szCs w:val="24"/>
        </w:rPr>
      </w:pPr>
      <w:bookmarkStart w:id="22" w:name="OLE_LINK26"/>
      <w:bookmarkEnd w:id="21"/>
      <w:r w:rsidRPr="00C425BE">
        <w:rPr>
          <w:rFonts w:ascii="Georgia" w:hAnsi="Georgia"/>
          <w:sz w:val="24"/>
          <w:szCs w:val="24"/>
        </w:rPr>
        <w:t>Viteza de transfer</w:t>
      </w:r>
      <w:r w:rsidR="00F27380" w:rsidRPr="00C425BE">
        <w:rPr>
          <w:rFonts w:ascii="Georgia" w:hAnsi="Georgia"/>
          <w:sz w:val="24"/>
          <w:szCs w:val="24"/>
        </w:rPr>
        <w:t xml:space="preserve"> LTE /4G</w:t>
      </w:r>
      <w:r w:rsidRPr="00C425BE">
        <w:rPr>
          <w:rFonts w:ascii="Georgia" w:hAnsi="Georgia"/>
          <w:sz w:val="24"/>
          <w:szCs w:val="24"/>
        </w:rPr>
        <w:t>: min. 150Mbps</w:t>
      </w:r>
      <w:r w:rsidR="00705FBA" w:rsidRPr="00C425BE">
        <w:rPr>
          <w:rFonts w:ascii="Georgia" w:hAnsi="Georgia"/>
          <w:sz w:val="24"/>
          <w:szCs w:val="24"/>
        </w:rPr>
        <w:t>,</w:t>
      </w:r>
      <w:r w:rsidRPr="00C425BE">
        <w:rPr>
          <w:rFonts w:ascii="Georgia" w:hAnsi="Georgia"/>
          <w:sz w:val="24"/>
          <w:szCs w:val="24"/>
        </w:rPr>
        <w:t xml:space="preserve"> DL/50Mbps UL</w:t>
      </w:r>
      <w:r w:rsidR="009548D6" w:rsidRPr="00C425BE">
        <w:rPr>
          <w:rFonts w:ascii="Georgia" w:hAnsi="Georgia"/>
          <w:sz w:val="24"/>
          <w:szCs w:val="24"/>
        </w:rPr>
        <w:t xml:space="preserve"> </w:t>
      </w:r>
    </w:p>
    <w:p w14:paraId="725CFDAB" w14:textId="77777777" w:rsidR="00773CB1" w:rsidRPr="00C425BE" w:rsidRDefault="00773CB1" w:rsidP="00DB2C4B">
      <w:pPr>
        <w:pStyle w:val="Listparagraf"/>
        <w:numPr>
          <w:ilvl w:val="0"/>
          <w:numId w:val="9"/>
        </w:numPr>
        <w:spacing w:before="120" w:after="120" w:line="276" w:lineRule="auto"/>
        <w:jc w:val="both"/>
        <w:rPr>
          <w:rFonts w:ascii="Georgia" w:hAnsi="Georgia"/>
          <w:sz w:val="24"/>
          <w:szCs w:val="24"/>
        </w:rPr>
      </w:pPr>
      <w:bookmarkStart w:id="23" w:name="OLE_LINK27"/>
      <w:bookmarkEnd w:id="22"/>
      <w:r w:rsidRPr="00C425BE">
        <w:rPr>
          <w:rFonts w:ascii="Georgia" w:hAnsi="Georgia"/>
          <w:sz w:val="24"/>
          <w:szCs w:val="24"/>
        </w:rPr>
        <w:t xml:space="preserve">Conectivitate: </w:t>
      </w:r>
      <w:proofErr w:type="spellStart"/>
      <w:r w:rsidRPr="00C425BE">
        <w:rPr>
          <w:rFonts w:ascii="Georgia" w:hAnsi="Georgia"/>
          <w:sz w:val="24"/>
          <w:szCs w:val="24"/>
        </w:rPr>
        <w:t>WiFi</w:t>
      </w:r>
      <w:proofErr w:type="spellEnd"/>
      <w:r w:rsidRPr="00C425BE">
        <w:rPr>
          <w:rFonts w:ascii="Georgia" w:hAnsi="Georgia"/>
          <w:sz w:val="24"/>
          <w:szCs w:val="24"/>
        </w:rPr>
        <w:t xml:space="preserve"> 2.4GHz &amp; 5GHz</w:t>
      </w:r>
    </w:p>
    <w:p w14:paraId="747C82A7" w14:textId="77777777" w:rsidR="00773CB1" w:rsidRPr="00C425BE" w:rsidRDefault="00773CB1" w:rsidP="00DB2C4B">
      <w:pPr>
        <w:pStyle w:val="Listparagraf"/>
        <w:numPr>
          <w:ilvl w:val="0"/>
          <w:numId w:val="9"/>
        </w:numPr>
        <w:spacing w:before="120" w:after="120" w:line="276" w:lineRule="auto"/>
        <w:jc w:val="both"/>
        <w:rPr>
          <w:rFonts w:ascii="Georgia" w:hAnsi="Georgia"/>
          <w:sz w:val="24"/>
          <w:szCs w:val="24"/>
        </w:rPr>
      </w:pPr>
      <w:bookmarkStart w:id="24" w:name="OLE_LINK32"/>
      <w:bookmarkEnd w:id="23"/>
      <w:proofErr w:type="spellStart"/>
      <w:r w:rsidRPr="00C425BE">
        <w:rPr>
          <w:rFonts w:ascii="Georgia" w:hAnsi="Georgia"/>
          <w:sz w:val="24"/>
          <w:szCs w:val="24"/>
        </w:rPr>
        <w:t>Wi</w:t>
      </w:r>
      <w:proofErr w:type="spellEnd"/>
      <w:r w:rsidRPr="00C425BE">
        <w:rPr>
          <w:rFonts w:ascii="Georgia" w:hAnsi="Georgia"/>
          <w:sz w:val="24"/>
          <w:szCs w:val="24"/>
        </w:rPr>
        <w:t>-Fi Protocol: min. 802.11</w:t>
      </w:r>
      <w:r w:rsidR="008B7F58" w:rsidRPr="00C425BE">
        <w:rPr>
          <w:rFonts w:ascii="Georgia" w:hAnsi="Georgia"/>
          <w:sz w:val="24"/>
          <w:szCs w:val="24"/>
        </w:rPr>
        <w:t xml:space="preserve"> </w:t>
      </w:r>
      <w:r w:rsidR="007A4756" w:rsidRPr="00C425BE">
        <w:rPr>
          <w:rFonts w:ascii="Georgia" w:hAnsi="Georgia"/>
          <w:sz w:val="24"/>
          <w:szCs w:val="24"/>
        </w:rPr>
        <w:t>a/</w:t>
      </w:r>
      <w:r w:rsidRPr="00C425BE">
        <w:rPr>
          <w:rFonts w:ascii="Georgia" w:hAnsi="Georgia"/>
          <w:sz w:val="24"/>
          <w:szCs w:val="24"/>
        </w:rPr>
        <w:t>b/g/n</w:t>
      </w:r>
      <w:r w:rsidR="004D620D" w:rsidRPr="00C425BE">
        <w:rPr>
          <w:rFonts w:ascii="Georgia" w:hAnsi="Georgia"/>
          <w:sz w:val="24"/>
          <w:szCs w:val="24"/>
        </w:rPr>
        <w:t>/ac</w:t>
      </w:r>
    </w:p>
    <w:p w14:paraId="67AD327B" w14:textId="0CD5E596" w:rsidR="00254496" w:rsidRPr="00C425BE" w:rsidRDefault="00773CB1" w:rsidP="00DB2C4B">
      <w:pPr>
        <w:pStyle w:val="Listparagraf"/>
        <w:numPr>
          <w:ilvl w:val="0"/>
          <w:numId w:val="9"/>
        </w:numPr>
        <w:spacing w:before="120" w:after="120" w:line="276" w:lineRule="auto"/>
        <w:jc w:val="both"/>
        <w:rPr>
          <w:rFonts w:ascii="Georgia" w:hAnsi="Georgia"/>
          <w:sz w:val="24"/>
          <w:szCs w:val="24"/>
        </w:rPr>
      </w:pPr>
      <w:bookmarkStart w:id="25" w:name="OLE_LINK29"/>
      <w:bookmarkStart w:id="26" w:name="OLE_LINK30"/>
      <w:bookmarkStart w:id="27" w:name="OLE_LINK31"/>
      <w:bookmarkEnd w:id="24"/>
      <w:r w:rsidRPr="00C425BE">
        <w:rPr>
          <w:rFonts w:ascii="Georgia" w:hAnsi="Georgia"/>
          <w:sz w:val="24"/>
          <w:szCs w:val="24"/>
        </w:rPr>
        <w:t xml:space="preserve">Număr de conexiuni: </w:t>
      </w:r>
      <w:bookmarkEnd w:id="25"/>
      <w:bookmarkEnd w:id="26"/>
      <w:bookmarkEnd w:id="27"/>
      <w:r w:rsidR="004D620D" w:rsidRPr="00C425BE">
        <w:rPr>
          <w:rFonts w:ascii="Georgia" w:hAnsi="Georgia"/>
          <w:sz w:val="24"/>
          <w:szCs w:val="24"/>
        </w:rPr>
        <w:t xml:space="preserve">router </w:t>
      </w:r>
      <w:proofErr w:type="spellStart"/>
      <w:r w:rsidR="004D620D" w:rsidRPr="00C425BE">
        <w:rPr>
          <w:rFonts w:ascii="Georgia" w:hAnsi="Georgia"/>
          <w:sz w:val="24"/>
          <w:szCs w:val="24"/>
        </w:rPr>
        <w:t>Wifi</w:t>
      </w:r>
      <w:proofErr w:type="spellEnd"/>
      <w:r w:rsidR="004D620D" w:rsidRPr="00C425BE">
        <w:rPr>
          <w:rFonts w:ascii="Georgia" w:hAnsi="Georgia"/>
          <w:sz w:val="24"/>
          <w:szCs w:val="24"/>
        </w:rPr>
        <w:t xml:space="preserve"> 4G + 4 porturi L</w:t>
      </w:r>
      <w:r w:rsidR="00F87FC7" w:rsidRPr="00C425BE">
        <w:rPr>
          <w:rFonts w:ascii="Georgia" w:hAnsi="Georgia"/>
          <w:sz w:val="24"/>
          <w:szCs w:val="24"/>
        </w:rPr>
        <w:t>AN</w:t>
      </w:r>
      <w:r w:rsidR="004D620D" w:rsidRPr="00C425BE">
        <w:rPr>
          <w:rFonts w:ascii="Georgia" w:hAnsi="Georgia"/>
          <w:sz w:val="24"/>
          <w:szCs w:val="24"/>
        </w:rPr>
        <w:t xml:space="preserve"> </w:t>
      </w:r>
      <w:r w:rsidRPr="00C425BE">
        <w:rPr>
          <w:rFonts w:ascii="Georgia" w:hAnsi="Georgia"/>
          <w:sz w:val="24"/>
          <w:szCs w:val="24"/>
        </w:rPr>
        <w:t xml:space="preserve">- minim </w:t>
      </w:r>
      <w:r w:rsidR="00353300" w:rsidRPr="00353300">
        <w:rPr>
          <w:rFonts w:ascii="Georgia" w:hAnsi="Georgia"/>
          <w:sz w:val="24"/>
          <w:szCs w:val="24"/>
        </w:rPr>
        <w:t xml:space="preserve">32 conexiuni </w:t>
      </w:r>
      <w:proofErr w:type="spellStart"/>
      <w:r w:rsidR="00353300" w:rsidRPr="00353300">
        <w:rPr>
          <w:rFonts w:ascii="Georgia" w:hAnsi="Georgia"/>
          <w:sz w:val="24"/>
          <w:szCs w:val="24"/>
        </w:rPr>
        <w:t>Wifi</w:t>
      </w:r>
      <w:proofErr w:type="spellEnd"/>
    </w:p>
    <w:p w14:paraId="7A769596" w14:textId="77777777" w:rsidR="00DF07C0" w:rsidRPr="00D47DB4" w:rsidRDefault="00DF07C0" w:rsidP="00DB2C4B">
      <w:pPr>
        <w:spacing w:before="120" w:after="120" w:line="276" w:lineRule="auto"/>
        <w:ind w:firstLine="567"/>
        <w:jc w:val="both"/>
        <w:rPr>
          <w:rFonts w:ascii="Georgia" w:hAnsi="Georgia"/>
          <w:sz w:val="24"/>
          <w:szCs w:val="24"/>
          <w:lang w:val="en-US"/>
        </w:rPr>
      </w:pPr>
      <w:r w:rsidRPr="00C425BE">
        <w:rPr>
          <w:rFonts w:ascii="Georgia" w:hAnsi="Georgia"/>
          <w:sz w:val="24"/>
          <w:szCs w:val="24"/>
        </w:rPr>
        <w:t xml:space="preserve">Specificații </w:t>
      </w:r>
      <w:bookmarkStart w:id="28" w:name="OLE_LINK7"/>
      <w:bookmarkStart w:id="29" w:name="OLE_LINK8"/>
      <w:bookmarkStart w:id="30" w:name="OLE_LINK9"/>
      <w:r w:rsidRPr="00C425BE">
        <w:rPr>
          <w:rFonts w:ascii="Georgia" w:hAnsi="Georgia"/>
          <w:sz w:val="24"/>
          <w:szCs w:val="24"/>
        </w:rPr>
        <w:t xml:space="preserve">router </w:t>
      </w:r>
      <w:proofErr w:type="spellStart"/>
      <w:r w:rsidRPr="00C425BE">
        <w:rPr>
          <w:rFonts w:ascii="Georgia" w:hAnsi="Georgia"/>
          <w:sz w:val="24"/>
          <w:szCs w:val="24"/>
        </w:rPr>
        <w:t>Wifi</w:t>
      </w:r>
      <w:proofErr w:type="spellEnd"/>
      <w:r w:rsidRPr="00C425BE">
        <w:rPr>
          <w:rFonts w:ascii="Georgia" w:hAnsi="Georgia"/>
          <w:sz w:val="24"/>
          <w:szCs w:val="24"/>
        </w:rPr>
        <w:t xml:space="preserve"> 4G</w:t>
      </w:r>
      <w:bookmarkEnd w:id="28"/>
      <w:bookmarkEnd w:id="29"/>
      <w:bookmarkEnd w:id="30"/>
      <w:r w:rsidR="00CD04A5" w:rsidRPr="00C425BE">
        <w:rPr>
          <w:rFonts w:ascii="Georgia" w:hAnsi="Georgia"/>
          <w:sz w:val="24"/>
          <w:szCs w:val="24"/>
        </w:rPr>
        <w:t xml:space="preserve"> portabil</w:t>
      </w:r>
      <w:r w:rsidRPr="00C425BE">
        <w:rPr>
          <w:rFonts w:ascii="Georgia" w:hAnsi="Georgia"/>
          <w:sz w:val="24"/>
          <w:szCs w:val="24"/>
        </w:rPr>
        <w:t>:</w:t>
      </w:r>
    </w:p>
    <w:p w14:paraId="325593D4" w14:textId="77777777" w:rsidR="00254496" w:rsidRPr="00C425BE" w:rsidRDefault="00254496" w:rsidP="00DB2C4B">
      <w:pPr>
        <w:pStyle w:val="Listparagraf"/>
        <w:numPr>
          <w:ilvl w:val="0"/>
          <w:numId w:val="10"/>
        </w:numPr>
        <w:spacing w:before="120" w:after="120" w:line="276" w:lineRule="auto"/>
        <w:jc w:val="both"/>
        <w:rPr>
          <w:rFonts w:ascii="Georgia" w:hAnsi="Georgia"/>
          <w:sz w:val="24"/>
          <w:szCs w:val="24"/>
        </w:rPr>
      </w:pPr>
      <w:bookmarkStart w:id="31" w:name="OLE_LINK33"/>
      <w:r w:rsidRPr="00C425BE">
        <w:rPr>
          <w:rFonts w:ascii="Georgia" w:hAnsi="Georgia"/>
          <w:sz w:val="24"/>
          <w:szCs w:val="24"/>
        </w:rPr>
        <w:t>Transfer de date:  LTE /4G, UMTS, HSDPA, HSUPA, HSPA+</w:t>
      </w:r>
    </w:p>
    <w:p w14:paraId="1814FB11" w14:textId="77777777" w:rsidR="00D22649" w:rsidRPr="00C425BE" w:rsidRDefault="00254496" w:rsidP="00DB2C4B">
      <w:pPr>
        <w:pStyle w:val="Listparagraf"/>
        <w:numPr>
          <w:ilvl w:val="0"/>
          <w:numId w:val="10"/>
        </w:numPr>
        <w:spacing w:before="120" w:after="120" w:line="276" w:lineRule="auto"/>
        <w:jc w:val="both"/>
        <w:rPr>
          <w:rFonts w:ascii="Georgia" w:hAnsi="Georgia"/>
          <w:sz w:val="24"/>
          <w:szCs w:val="24"/>
        </w:rPr>
      </w:pPr>
      <w:r w:rsidRPr="00C425BE">
        <w:rPr>
          <w:rFonts w:ascii="Georgia" w:hAnsi="Georgia"/>
          <w:sz w:val="24"/>
          <w:szCs w:val="24"/>
        </w:rPr>
        <w:t xml:space="preserve">Viteza de transfer LTE /4G: min. 150Mbps DL/50Mbps UL </w:t>
      </w:r>
    </w:p>
    <w:p w14:paraId="77F086DA" w14:textId="77777777" w:rsidR="00DB2C4B" w:rsidRPr="00C425BE" w:rsidRDefault="00D22649" w:rsidP="00DB2C4B">
      <w:pPr>
        <w:pStyle w:val="Listparagraf"/>
        <w:numPr>
          <w:ilvl w:val="0"/>
          <w:numId w:val="10"/>
        </w:numPr>
        <w:spacing w:before="120" w:after="120" w:line="276" w:lineRule="auto"/>
        <w:jc w:val="both"/>
        <w:rPr>
          <w:rFonts w:ascii="Georgia" w:hAnsi="Georgia"/>
          <w:sz w:val="24"/>
          <w:szCs w:val="24"/>
        </w:rPr>
      </w:pPr>
      <w:r w:rsidRPr="00C425BE">
        <w:rPr>
          <w:rFonts w:ascii="Georgia" w:hAnsi="Georgia"/>
          <w:sz w:val="24"/>
          <w:szCs w:val="24"/>
        </w:rPr>
        <w:t xml:space="preserve">Conectivitate: </w:t>
      </w:r>
      <w:proofErr w:type="spellStart"/>
      <w:r w:rsidRPr="00C425BE">
        <w:rPr>
          <w:rFonts w:ascii="Georgia" w:hAnsi="Georgia"/>
          <w:sz w:val="24"/>
          <w:szCs w:val="24"/>
        </w:rPr>
        <w:t>WiFi</w:t>
      </w:r>
      <w:proofErr w:type="spellEnd"/>
      <w:r w:rsidRPr="00C425BE">
        <w:rPr>
          <w:rFonts w:ascii="Georgia" w:hAnsi="Georgia"/>
          <w:sz w:val="24"/>
          <w:szCs w:val="24"/>
        </w:rPr>
        <w:t xml:space="preserve"> 2.4GHz</w:t>
      </w:r>
    </w:p>
    <w:p w14:paraId="61724491" w14:textId="77777777" w:rsidR="00DB2C4B" w:rsidRPr="00C425BE" w:rsidRDefault="00DB2C4B" w:rsidP="00DB2C4B">
      <w:pPr>
        <w:pStyle w:val="Listparagraf"/>
        <w:numPr>
          <w:ilvl w:val="0"/>
          <w:numId w:val="10"/>
        </w:numPr>
        <w:spacing w:before="120" w:after="120" w:line="276" w:lineRule="auto"/>
        <w:jc w:val="both"/>
        <w:rPr>
          <w:rFonts w:ascii="Georgia" w:hAnsi="Georgia"/>
          <w:sz w:val="24"/>
          <w:szCs w:val="24"/>
        </w:rPr>
      </w:pPr>
      <w:proofErr w:type="spellStart"/>
      <w:r w:rsidRPr="00C425BE">
        <w:rPr>
          <w:rFonts w:ascii="Georgia" w:hAnsi="Georgia"/>
          <w:sz w:val="24"/>
          <w:szCs w:val="24"/>
        </w:rPr>
        <w:lastRenderedPageBreak/>
        <w:t>Wi</w:t>
      </w:r>
      <w:proofErr w:type="spellEnd"/>
      <w:r w:rsidRPr="00C425BE">
        <w:rPr>
          <w:rFonts w:ascii="Georgia" w:hAnsi="Georgia"/>
          <w:sz w:val="24"/>
          <w:szCs w:val="24"/>
        </w:rPr>
        <w:t>-Fi Protocol: min. 802.11</w:t>
      </w:r>
      <w:r w:rsidR="008B7F58" w:rsidRPr="00C425BE">
        <w:rPr>
          <w:rFonts w:ascii="Georgia" w:hAnsi="Georgia"/>
          <w:sz w:val="24"/>
          <w:szCs w:val="24"/>
        </w:rPr>
        <w:t xml:space="preserve"> </w:t>
      </w:r>
      <w:r w:rsidRPr="00C425BE">
        <w:rPr>
          <w:rFonts w:ascii="Georgia" w:hAnsi="Georgia"/>
          <w:sz w:val="24"/>
          <w:szCs w:val="24"/>
        </w:rPr>
        <w:t>a/b/g/n/ac</w:t>
      </w:r>
    </w:p>
    <w:p w14:paraId="77BD53C0" w14:textId="77777777" w:rsidR="00CD04A5" w:rsidRPr="00C425BE" w:rsidRDefault="00E8082B" w:rsidP="00DB2C4B">
      <w:pPr>
        <w:pStyle w:val="Listparagraf"/>
        <w:numPr>
          <w:ilvl w:val="0"/>
          <w:numId w:val="10"/>
        </w:numPr>
        <w:spacing w:before="120" w:after="120" w:line="276" w:lineRule="auto"/>
        <w:jc w:val="both"/>
        <w:rPr>
          <w:rFonts w:ascii="Georgia" w:hAnsi="Georgia"/>
          <w:sz w:val="24"/>
          <w:szCs w:val="24"/>
        </w:rPr>
      </w:pPr>
      <w:r w:rsidRPr="00C425BE">
        <w:rPr>
          <w:rFonts w:ascii="Georgia" w:hAnsi="Georgia"/>
          <w:sz w:val="24"/>
          <w:szCs w:val="24"/>
        </w:rPr>
        <w:t xml:space="preserve">Baterie: min 1500 </w:t>
      </w:r>
      <w:proofErr w:type="spellStart"/>
      <w:r w:rsidRPr="00C425BE">
        <w:rPr>
          <w:rFonts w:ascii="Georgia" w:hAnsi="Georgia"/>
          <w:sz w:val="24"/>
          <w:szCs w:val="24"/>
        </w:rPr>
        <w:t>mAh</w:t>
      </w:r>
      <w:proofErr w:type="spellEnd"/>
    </w:p>
    <w:p w14:paraId="3542EE3A" w14:textId="77777777" w:rsidR="00F87FC7" w:rsidRPr="00C425BE" w:rsidRDefault="00F87FC7" w:rsidP="00DB2C4B">
      <w:pPr>
        <w:pStyle w:val="Listparagraf"/>
        <w:numPr>
          <w:ilvl w:val="0"/>
          <w:numId w:val="10"/>
        </w:numPr>
        <w:spacing w:before="120" w:after="120" w:line="276" w:lineRule="auto"/>
        <w:jc w:val="both"/>
        <w:rPr>
          <w:rFonts w:ascii="Georgia" w:hAnsi="Georgia"/>
          <w:sz w:val="24"/>
          <w:szCs w:val="24"/>
        </w:rPr>
      </w:pPr>
      <w:r w:rsidRPr="00C425BE">
        <w:rPr>
          <w:rFonts w:ascii="Georgia" w:hAnsi="Georgia"/>
          <w:sz w:val="24"/>
          <w:szCs w:val="24"/>
        </w:rPr>
        <w:t xml:space="preserve">Număr de conexiuni: router </w:t>
      </w:r>
      <w:proofErr w:type="spellStart"/>
      <w:r w:rsidRPr="00C425BE">
        <w:rPr>
          <w:rFonts w:ascii="Georgia" w:hAnsi="Georgia"/>
          <w:sz w:val="24"/>
          <w:szCs w:val="24"/>
        </w:rPr>
        <w:t>Wifi</w:t>
      </w:r>
      <w:proofErr w:type="spellEnd"/>
      <w:r w:rsidRPr="00C425BE">
        <w:rPr>
          <w:rFonts w:ascii="Georgia" w:hAnsi="Georgia"/>
          <w:sz w:val="24"/>
          <w:szCs w:val="24"/>
        </w:rPr>
        <w:t xml:space="preserve"> 4G - minim 8</w:t>
      </w:r>
    </w:p>
    <w:bookmarkEnd w:id="31"/>
    <w:p w14:paraId="63B9FC1D" w14:textId="77777777" w:rsidR="00254496" w:rsidRPr="00C425BE" w:rsidRDefault="00254496" w:rsidP="008D1237">
      <w:pPr>
        <w:pStyle w:val="Listparagraf"/>
        <w:spacing w:before="120" w:after="120" w:line="276" w:lineRule="auto"/>
        <w:ind w:left="1440"/>
        <w:jc w:val="both"/>
        <w:rPr>
          <w:rFonts w:ascii="Georgia" w:hAnsi="Georgia"/>
          <w:sz w:val="24"/>
          <w:szCs w:val="24"/>
        </w:rPr>
      </w:pPr>
    </w:p>
    <w:p w14:paraId="7109C497" w14:textId="77777777" w:rsidR="00F87FC7" w:rsidRPr="00C425BE" w:rsidRDefault="00AB1885" w:rsidP="008B7F58">
      <w:pPr>
        <w:spacing w:before="120" w:after="120" w:line="276" w:lineRule="auto"/>
        <w:ind w:firstLine="567"/>
        <w:jc w:val="both"/>
        <w:rPr>
          <w:rFonts w:ascii="Georgia" w:hAnsi="Georgia"/>
          <w:sz w:val="24"/>
          <w:szCs w:val="24"/>
        </w:rPr>
      </w:pPr>
      <w:r w:rsidRPr="00C425BE">
        <w:rPr>
          <w:rFonts w:ascii="Georgia" w:hAnsi="Georgia"/>
          <w:sz w:val="24"/>
          <w:szCs w:val="24"/>
        </w:rPr>
        <w:t xml:space="preserve">Specificații </w:t>
      </w:r>
      <w:bookmarkStart w:id="32" w:name="OLE_LINK4"/>
      <w:bookmarkStart w:id="33" w:name="OLE_LINK5"/>
      <w:bookmarkStart w:id="34" w:name="OLE_LINK6"/>
      <w:r w:rsidRPr="00C425BE">
        <w:rPr>
          <w:rFonts w:ascii="Georgia" w:hAnsi="Georgia"/>
          <w:sz w:val="24"/>
          <w:szCs w:val="24"/>
        </w:rPr>
        <w:t>modem 4G</w:t>
      </w:r>
      <w:bookmarkStart w:id="35" w:name="OLE_LINK28"/>
      <w:bookmarkEnd w:id="32"/>
      <w:bookmarkEnd w:id="33"/>
      <w:bookmarkEnd w:id="34"/>
      <w:r w:rsidR="008B7F58" w:rsidRPr="00C425BE">
        <w:rPr>
          <w:rFonts w:ascii="Georgia" w:hAnsi="Georgia"/>
          <w:sz w:val="24"/>
          <w:szCs w:val="24"/>
        </w:rPr>
        <w:t>:</w:t>
      </w:r>
    </w:p>
    <w:bookmarkEnd w:id="35"/>
    <w:p w14:paraId="1EC7CFD1" w14:textId="77777777" w:rsidR="008B7F58" w:rsidRPr="00C425BE" w:rsidRDefault="008B7F58" w:rsidP="008B7F58">
      <w:pPr>
        <w:pStyle w:val="Listparagraf"/>
        <w:numPr>
          <w:ilvl w:val="0"/>
          <w:numId w:val="11"/>
        </w:numPr>
        <w:spacing w:before="120" w:after="120" w:line="276" w:lineRule="auto"/>
        <w:jc w:val="both"/>
        <w:rPr>
          <w:rFonts w:ascii="Georgia" w:hAnsi="Georgia"/>
          <w:sz w:val="24"/>
          <w:szCs w:val="24"/>
        </w:rPr>
      </w:pPr>
      <w:r w:rsidRPr="00C425BE">
        <w:rPr>
          <w:rFonts w:ascii="Georgia" w:hAnsi="Georgia"/>
          <w:sz w:val="24"/>
          <w:szCs w:val="24"/>
        </w:rPr>
        <w:t>Transfer de date:  LTE /4G, UMTS, HSDPA, HSUPA, HSPA+</w:t>
      </w:r>
    </w:p>
    <w:p w14:paraId="727C3B3F" w14:textId="77777777" w:rsidR="008B7F58" w:rsidRPr="00C425BE" w:rsidRDefault="008B7F58" w:rsidP="008B7F58">
      <w:pPr>
        <w:pStyle w:val="Listparagraf"/>
        <w:numPr>
          <w:ilvl w:val="0"/>
          <w:numId w:val="11"/>
        </w:numPr>
        <w:spacing w:before="120" w:after="120" w:line="276" w:lineRule="auto"/>
        <w:jc w:val="both"/>
        <w:rPr>
          <w:rFonts w:ascii="Georgia" w:hAnsi="Georgia"/>
          <w:sz w:val="24"/>
          <w:szCs w:val="24"/>
        </w:rPr>
      </w:pPr>
      <w:r w:rsidRPr="00C425BE">
        <w:rPr>
          <w:rFonts w:ascii="Georgia" w:hAnsi="Georgia"/>
          <w:sz w:val="24"/>
          <w:szCs w:val="24"/>
        </w:rPr>
        <w:t>Viteza de transfer LTE /4G: min. 150Mbps DL/50Mbps UL</w:t>
      </w:r>
    </w:p>
    <w:p w14:paraId="22F9D42D" w14:textId="77777777" w:rsidR="004B3C5D" w:rsidRPr="00C425BE" w:rsidRDefault="004B3C5D" w:rsidP="004B3C5D">
      <w:pPr>
        <w:pStyle w:val="Listparagraf"/>
        <w:spacing w:before="120" w:after="120" w:line="276" w:lineRule="auto"/>
        <w:ind w:left="1068"/>
        <w:jc w:val="both"/>
        <w:rPr>
          <w:rFonts w:ascii="Georgia" w:hAnsi="Georgia"/>
          <w:sz w:val="24"/>
          <w:szCs w:val="24"/>
        </w:rPr>
      </w:pPr>
    </w:p>
    <w:p w14:paraId="654D9897" w14:textId="77777777" w:rsidR="00773CB1" w:rsidRPr="00C425BE" w:rsidRDefault="00AB28E1" w:rsidP="00773CB1">
      <w:pPr>
        <w:pStyle w:val="Listparagraf"/>
        <w:numPr>
          <w:ilvl w:val="2"/>
          <w:numId w:val="5"/>
        </w:numPr>
        <w:spacing w:before="120" w:after="120" w:line="276" w:lineRule="auto"/>
        <w:ind w:left="784" w:hanging="784"/>
        <w:contextualSpacing w:val="0"/>
        <w:jc w:val="both"/>
        <w:rPr>
          <w:rFonts w:ascii="Georgia" w:hAnsi="Georgia"/>
          <w:sz w:val="24"/>
          <w:szCs w:val="24"/>
        </w:rPr>
      </w:pPr>
      <w:r w:rsidRPr="00C425BE">
        <w:rPr>
          <w:rFonts w:ascii="Georgia" w:hAnsi="Georgia"/>
          <w:sz w:val="24"/>
          <w:szCs w:val="24"/>
        </w:rPr>
        <w:t xml:space="preserve"> </w:t>
      </w:r>
      <w:r w:rsidR="00773CB1" w:rsidRPr="00C425BE">
        <w:rPr>
          <w:rFonts w:ascii="Georgia" w:hAnsi="Georgia"/>
          <w:sz w:val="24"/>
          <w:szCs w:val="24"/>
        </w:rPr>
        <w:t>La depășirea traficului inițial național la viteza maxima a abonamentului, viteza tr</w:t>
      </w:r>
      <w:r w:rsidR="009F57D7" w:rsidRPr="00C425BE">
        <w:rPr>
          <w:rFonts w:ascii="Georgia" w:hAnsi="Georgia"/>
          <w:sz w:val="24"/>
          <w:szCs w:val="24"/>
        </w:rPr>
        <w:t>aficului național va scădea minim</w:t>
      </w:r>
      <w:r w:rsidR="00773CB1" w:rsidRPr="00C425BE">
        <w:rPr>
          <w:rFonts w:ascii="Georgia" w:hAnsi="Georgia"/>
          <w:sz w:val="24"/>
          <w:szCs w:val="24"/>
        </w:rPr>
        <w:t xml:space="preserve"> până la 512 Kbps (</w:t>
      </w:r>
      <w:proofErr w:type="spellStart"/>
      <w:r w:rsidR="00773CB1" w:rsidRPr="00C425BE">
        <w:rPr>
          <w:rFonts w:ascii="Georgia" w:hAnsi="Georgia"/>
          <w:sz w:val="24"/>
          <w:szCs w:val="24"/>
        </w:rPr>
        <w:t>download</w:t>
      </w:r>
      <w:proofErr w:type="spellEnd"/>
      <w:r w:rsidR="00773CB1" w:rsidRPr="00C425BE">
        <w:rPr>
          <w:rFonts w:ascii="Georgia" w:hAnsi="Georgia"/>
          <w:sz w:val="24"/>
          <w:szCs w:val="24"/>
        </w:rPr>
        <w:t>/</w:t>
      </w:r>
      <w:proofErr w:type="spellStart"/>
      <w:r w:rsidR="00773CB1" w:rsidRPr="00C425BE">
        <w:rPr>
          <w:rFonts w:ascii="Georgia" w:hAnsi="Georgia"/>
          <w:sz w:val="24"/>
          <w:szCs w:val="24"/>
        </w:rPr>
        <w:t>upload</w:t>
      </w:r>
      <w:proofErr w:type="spellEnd"/>
      <w:r w:rsidR="00773CB1" w:rsidRPr="00C425BE">
        <w:rPr>
          <w:rFonts w:ascii="Georgia" w:hAnsi="Georgia"/>
          <w:sz w:val="24"/>
          <w:szCs w:val="24"/>
        </w:rPr>
        <w:t xml:space="preserve">), </w:t>
      </w:r>
      <w:proofErr w:type="spellStart"/>
      <w:r w:rsidR="00CC336E" w:rsidRPr="00C425BE">
        <w:rPr>
          <w:rFonts w:ascii="Georgia" w:hAnsi="Georgia"/>
          <w:sz w:val="24"/>
          <w:szCs w:val="24"/>
        </w:rPr>
        <w:t>urmî</w:t>
      </w:r>
      <w:r w:rsidR="00773CB1" w:rsidRPr="00C425BE">
        <w:rPr>
          <w:rFonts w:ascii="Georgia" w:hAnsi="Georgia"/>
          <w:sz w:val="24"/>
          <w:szCs w:val="24"/>
        </w:rPr>
        <w:t>nd</w:t>
      </w:r>
      <w:proofErr w:type="spellEnd"/>
      <w:r w:rsidR="00773CB1" w:rsidRPr="00C425BE">
        <w:rPr>
          <w:rFonts w:ascii="Georgia" w:hAnsi="Georgia"/>
          <w:sz w:val="24"/>
          <w:szCs w:val="24"/>
        </w:rPr>
        <w:t xml:space="preserve"> a reveni la valorile inițiale în următoarea lună de facturare. Traficul național efectuat peste valoarea celui inițial</w:t>
      </w:r>
      <w:r w:rsidR="00CC336E" w:rsidRPr="00C425BE">
        <w:rPr>
          <w:rFonts w:ascii="Georgia" w:hAnsi="Georgia"/>
          <w:sz w:val="24"/>
          <w:szCs w:val="24"/>
        </w:rPr>
        <w:t xml:space="preserve"> nu va fi taxat. Î</w:t>
      </w:r>
      <w:r w:rsidR="00773CB1" w:rsidRPr="00C425BE">
        <w:rPr>
          <w:rFonts w:ascii="Georgia" w:hAnsi="Georgia"/>
          <w:sz w:val="24"/>
          <w:szCs w:val="24"/>
        </w:rPr>
        <w:t>n caz de necesitate, beneficiarul va putea solicita operatorului</w:t>
      </w:r>
      <w:r w:rsidR="00CC336E" w:rsidRPr="00C425BE">
        <w:rPr>
          <w:rFonts w:ascii="Georgia" w:hAnsi="Georgia"/>
          <w:sz w:val="24"/>
          <w:szCs w:val="24"/>
        </w:rPr>
        <w:t>,</w:t>
      </w:r>
      <w:r w:rsidR="00773CB1" w:rsidRPr="00C425BE">
        <w:rPr>
          <w:rFonts w:ascii="Georgia" w:hAnsi="Georgia"/>
          <w:sz w:val="24"/>
          <w:szCs w:val="24"/>
        </w:rPr>
        <w:t xml:space="preserve"> în scris, pentru un anumit număr, activarea unui nou pachet de transfer de date, la suma specificată în ofertă.</w:t>
      </w:r>
    </w:p>
    <w:p w14:paraId="6CE3B551" w14:textId="45CB28FD" w:rsidR="00773CB1" w:rsidRPr="00C425BE" w:rsidRDefault="00EE5312" w:rsidP="00773CB1">
      <w:pPr>
        <w:pStyle w:val="Listparagraf"/>
        <w:numPr>
          <w:ilvl w:val="2"/>
          <w:numId w:val="5"/>
        </w:numPr>
        <w:spacing w:before="120" w:after="120" w:line="276" w:lineRule="auto"/>
        <w:ind w:left="784" w:hanging="784"/>
        <w:contextualSpacing w:val="0"/>
        <w:jc w:val="both"/>
        <w:rPr>
          <w:rFonts w:ascii="Georgia" w:hAnsi="Georgia"/>
          <w:sz w:val="24"/>
          <w:szCs w:val="24"/>
        </w:rPr>
      </w:pPr>
      <w:r w:rsidRPr="00C425BE">
        <w:rPr>
          <w:rFonts w:ascii="Georgia" w:hAnsi="Georgia"/>
          <w:sz w:val="24"/>
          <w:szCs w:val="24"/>
        </w:rPr>
        <w:t xml:space="preserve"> </w:t>
      </w:r>
      <w:r w:rsidR="00773CB1" w:rsidRPr="00C425BE">
        <w:rPr>
          <w:rFonts w:ascii="Georgia" w:hAnsi="Georgia"/>
          <w:sz w:val="24"/>
          <w:szCs w:val="24"/>
        </w:rPr>
        <w:t>Prestatorul are obligația de a asigura un program de asistență t</w:t>
      </w:r>
      <w:r w:rsidR="00CC336E" w:rsidRPr="00C425BE">
        <w:rPr>
          <w:rFonts w:ascii="Georgia" w:hAnsi="Georgia"/>
          <w:sz w:val="24"/>
          <w:szCs w:val="24"/>
        </w:rPr>
        <w:t>ehnică 24 ore/zi, 7 zile/</w:t>
      </w:r>
      <w:r w:rsidR="008873CB" w:rsidRPr="00C425BE">
        <w:rPr>
          <w:rFonts w:ascii="Georgia" w:hAnsi="Georgia"/>
          <w:sz w:val="24"/>
          <w:szCs w:val="24"/>
        </w:rPr>
        <w:t>săptămână</w:t>
      </w:r>
      <w:r w:rsidR="00773CB1" w:rsidRPr="00C425BE">
        <w:rPr>
          <w:rFonts w:ascii="Georgia" w:hAnsi="Georgia"/>
          <w:sz w:val="24"/>
          <w:szCs w:val="24"/>
        </w:rPr>
        <w:t xml:space="preserve">, la care să se apeleze prin intermediul a cel puțin unui număr de telefon (apelabil gratuit) și a unei adrese de e-mail, unde trebuie să răspundă personal responsabil pentru Secretariatul Parlamentului. De asemenea, se vor trata solicitări curente de blocare/deblocare cod PUK, înlocuire SIM, activare/dezactivare servicii de internațional și roaming. </w:t>
      </w:r>
    </w:p>
    <w:p w14:paraId="76AFC3CE" w14:textId="77777777" w:rsidR="00773CB1" w:rsidRPr="00C425BE" w:rsidRDefault="00773CB1" w:rsidP="00773CB1">
      <w:pPr>
        <w:pStyle w:val="Listparagraf"/>
        <w:numPr>
          <w:ilvl w:val="2"/>
          <w:numId w:val="5"/>
        </w:numPr>
        <w:spacing w:before="120" w:after="120" w:line="276" w:lineRule="auto"/>
        <w:ind w:left="784" w:hanging="784"/>
        <w:contextualSpacing w:val="0"/>
        <w:jc w:val="both"/>
        <w:rPr>
          <w:rFonts w:ascii="Georgia" w:hAnsi="Georgia"/>
          <w:sz w:val="24"/>
          <w:szCs w:val="24"/>
        </w:rPr>
      </w:pPr>
      <w:r w:rsidRPr="00C425BE">
        <w:rPr>
          <w:rFonts w:ascii="Georgia" w:hAnsi="Georgia"/>
          <w:sz w:val="24"/>
          <w:szCs w:val="24"/>
        </w:rPr>
        <w:t>Se va asigura asistență tehnică permanentă (pentru servicii de blocări cartele/terminale, activări/dezactivări cartele/terminale, deranjamente, deschidere/închidere roaming, schimbări numere de telefon, etc.). În situația în care persoanele desemnate nu sunt disponibile, activitatea va fi preluată automat de la același număr de telefon sau adresă de e-mail specificate inițial.</w:t>
      </w:r>
    </w:p>
    <w:p w14:paraId="4FF7BEE1" w14:textId="77777777" w:rsidR="00204ED3" w:rsidRPr="00C425BE" w:rsidRDefault="00925856" w:rsidP="00773CB1">
      <w:pPr>
        <w:pStyle w:val="Listparagraf"/>
        <w:numPr>
          <w:ilvl w:val="2"/>
          <w:numId w:val="5"/>
        </w:numPr>
        <w:spacing w:before="120" w:after="120" w:line="276" w:lineRule="auto"/>
        <w:ind w:left="784" w:hanging="784"/>
        <w:contextualSpacing w:val="0"/>
        <w:jc w:val="both"/>
        <w:rPr>
          <w:rFonts w:ascii="Georgia" w:hAnsi="Georgia"/>
          <w:sz w:val="24"/>
          <w:szCs w:val="24"/>
        </w:rPr>
      </w:pPr>
      <w:r w:rsidRPr="00C425BE">
        <w:rPr>
          <w:rFonts w:ascii="Georgia" w:hAnsi="Georgia"/>
          <w:sz w:val="24"/>
          <w:szCs w:val="24"/>
        </w:rPr>
        <w:t>În caz de necesitate/solicitare</w:t>
      </w:r>
      <w:r w:rsidR="00FF0816" w:rsidRPr="00C425BE">
        <w:rPr>
          <w:rFonts w:ascii="Georgia" w:hAnsi="Georgia"/>
          <w:sz w:val="24"/>
          <w:szCs w:val="24"/>
        </w:rPr>
        <w:t>,</w:t>
      </w:r>
      <w:r w:rsidRPr="00C425BE">
        <w:rPr>
          <w:rFonts w:ascii="Georgia" w:hAnsi="Georgia"/>
          <w:sz w:val="24"/>
          <w:szCs w:val="24"/>
        </w:rPr>
        <w:t xml:space="preserve"> se va asigura prezența </w:t>
      </w:r>
      <w:r w:rsidR="00FF0816" w:rsidRPr="00C425BE">
        <w:rPr>
          <w:rFonts w:ascii="Georgia" w:hAnsi="Georgia"/>
          <w:sz w:val="24"/>
          <w:szCs w:val="24"/>
        </w:rPr>
        <w:t>în vederea acordării</w:t>
      </w:r>
      <w:r w:rsidR="00CA7E9B" w:rsidRPr="00C425BE">
        <w:rPr>
          <w:rFonts w:ascii="Georgia" w:hAnsi="Georgia"/>
          <w:sz w:val="24"/>
          <w:szCs w:val="24"/>
        </w:rPr>
        <w:t xml:space="preserve"> </w:t>
      </w:r>
      <w:r w:rsidRPr="00C425BE">
        <w:rPr>
          <w:rFonts w:ascii="Georgia" w:hAnsi="Georgia"/>
          <w:sz w:val="24"/>
          <w:szCs w:val="24"/>
        </w:rPr>
        <w:t>asistenț</w:t>
      </w:r>
      <w:r w:rsidR="00FF0816" w:rsidRPr="00C425BE">
        <w:rPr>
          <w:rFonts w:ascii="Georgia" w:hAnsi="Georgia"/>
          <w:sz w:val="24"/>
          <w:szCs w:val="24"/>
        </w:rPr>
        <w:t>ei</w:t>
      </w:r>
      <w:r w:rsidRPr="00C425BE">
        <w:rPr>
          <w:rFonts w:ascii="Georgia" w:hAnsi="Georgia"/>
          <w:sz w:val="24"/>
          <w:szCs w:val="24"/>
        </w:rPr>
        <w:t xml:space="preserve"> tehnic</w:t>
      </w:r>
      <w:r w:rsidR="00FF0816" w:rsidRPr="00C425BE">
        <w:rPr>
          <w:rFonts w:ascii="Georgia" w:hAnsi="Georgia"/>
          <w:sz w:val="24"/>
          <w:szCs w:val="24"/>
        </w:rPr>
        <w:t>e</w:t>
      </w:r>
      <w:r w:rsidRPr="00C425BE">
        <w:rPr>
          <w:rFonts w:ascii="Georgia" w:hAnsi="Georgia"/>
          <w:sz w:val="24"/>
          <w:szCs w:val="24"/>
        </w:rPr>
        <w:t xml:space="preserve"> din parte</w:t>
      </w:r>
      <w:r w:rsidR="00FF0816" w:rsidRPr="00C425BE">
        <w:rPr>
          <w:rFonts w:ascii="Georgia" w:hAnsi="Georgia"/>
          <w:sz w:val="24"/>
          <w:szCs w:val="24"/>
        </w:rPr>
        <w:t>a</w:t>
      </w:r>
      <w:r w:rsidRPr="00C425BE">
        <w:rPr>
          <w:rFonts w:ascii="Georgia" w:hAnsi="Georgia"/>
          <w:sz w:val="24"/>
          <w:szCs w:val="24"/>
        </w:rPr>
        <w:t xml:space="preserve"> prestatorului de servicii</w:t>
      </w:r>
      <w:r w:rsidR="00FF0816" w:rsidRPr="00C425BE">
        <w:rPr>
          <w:rFonts w:ascii="Georgia" w:hAnsi="Georgia"/>
          <w:sz w:val="24"/>
          <w:szCs w:val="24"/>
        </w:rPr>
        <w:t>,</w:t>
      </w:r>
      <w:r w:rsidRPr="00C425BE">
        <w:rPr>
          <w:rFonts w:ascii="Georgia" w:hAnsi="Georgia"/>
          <w:sz w:val="24"/>
          <w:szCs w:val="24"/>
        </w:rPr>
        <w:t xml:space="preserve"> în incinta instituției solicitante</w:t>
      </w:r>
      <w:r w:rsidR="00FF0816" w:rsidRPr="00C425BE">
        <w:rPr>
          <w:rFonts w:ascii="Georgia" w:hAnsi="Georgia"/>
          <w:sz w:val="24"/>
          <w:szCs w:val="24"/>
        </w:rPr>
        <w:t>,</w:t>
      </w:r>
      <w:r w:rsidRPr="00C425BE">
        <w:rPr>
          <w:rFonts w:ascii="Georgia" w:hAnsi="Georgia"/>
          <w:sz w:val="24"/>
          <w:szCs w:val="24"/>
        </w:rPr>
        <w:t xml:space="preserve"> întru verificarea </w:t>
      </w:r>
      <w:r w:rsidR="00CA7E9B" w:rsidRPr="00C425BE">
        <w:rPr>
          <w:rFonts w:ascii="Georgia" w:hAnsi="Georgia"/>
          <w:sz w:val="24"/>
          <w:szCs w:val="24"/>
        </w:rPr>
        <w:t xml:space="preserve">acoperii de rețea și a </w:t>
      </w:r>
      <w:r w:rsidRPr="00C425BE">
        <w:rPr>
          <w:rFonts w:ascii="Georgia" w:hAnsi="Georgia"/>
          <w:sz w:val="24"/>
          <w:szCs w:val="24"/>
        </w:rPr>
        <w:t>conexiunii conforme</w:t>
      </w:r>
      <w:r w:rsidR="00FF0816" w:rsidRPr="00C425BE">
        <w:rPr>
          <w:rFonts w:ascii="Georgia" w:hAnsi="Georgia"/>
          <w:sz w:val="24"/>
          <w:szCs w:val="24"/>
        </w:rPr>
        <w:t>.</w:t>
      </w:r>
      <w:r w:rsidR="00CA7E9B" w:rsidRPr="00C425BE">
        <w:rPr>
          <w:rFonts w:ascii="Georgia" w:hAnsi="Georgia"/>
          <w:sz w:val="24"/>
          <w:szCs w:val="24"/>
        </w:rPr>
        <w:t xml:space="preserve"> </w:t>
      </w:r>
      <w:r w:rsidR="00FF0816" w:rsidRPr="00C425BE">
        <w:rPr>
          <w:rFonts w:ascii="Georgia" w:hAnsi="Georgia"/>
          <w:sz w:val="24"/>
          <w:szCs w:val="24"/>
        </w:rPr>
        <w:t>Î</w:t>
      </w:r>
      <w:r w:rsidRPr="00C425BE">
        <w:rPr>
          <w:rFonts w:ascii="Georgia" w:hAnsi="Georgia"/>
          <w:sz w:val="24"/>
          <w:szCs w:val="24"/>
        </w:rPr>
        <w:t>n caz de necesitate</w:t>
      </w:r>
      <w:r w:rsidR="00FF0816" w:rsidRPr="00C425BE">
        <w:rPr>
          <w:rFonts w:ascii="Georgia" w:hAnsi="Georgia"/>
          <w:sz w:val="24"/>
          <w:szCs w:val="24"/>
        </w:rPr>
        <w:t xml:space="preserve">, prestatorul va asigura </w:t>
      </w:r>
      <w:r w:rsidR="00CA7E9B" w:rsidRPr="00C425BE">
        <w:rPr>
          <w:rFonts w:ascii="Georgia" w:hAnsi="Georgia"/>
          <w:sz w:val="24"/>
          <w:szCs w:val="24"/>
        </w:rPr>
        <w:t xml:space="preserve"> dot</w:t>
      </w:r>
      <w:r w:rsidR="00FF0816" w:rsidRPr="00C425BE">
        <w:rPr>
          <w:rFonts w:ascii="Georgia" w:hAnsi="Georgia"/>
          <w:sz w:val="24"/>
          <w:szCs w:val="24"/>
        </w:rPr>
        <w:t>area</w:t>
      </w:r>
      <w:r w:rsidRPr="00C425BE">
        <w:rPr>
          <w:rFonts w:ascii="Georgia" w:hAnsi="Georgia"/>
          <w:sz w:val="24"/>
          <w:szCs w:val="24"/>
        </w:rPr>
        <w:t xml:space="preserve"> cu echipamente </w:t>
      </w:r>
      <w:r w:rsidR="00CA7E9B" w:rsidRPr="00C425BE">
        <w:rPr>
          <w:rFonts w:ascii="Georgia" w:hAnsi="Georgia"/>
          <w:sz w:val="24"/>
          <w:szCs w:val="24"/>
        </w:rPr>
        <w:t>de</w:t>
      </w:r>
      <w:r w:rsidRPr="00C425BE">
        <w:rPr>
          <w:rFonts w:ascii="Georgia" w:hAnsi="Georgia"/>
          <w:sz w:val="24"/>
          <w:szCs w:val="24"/>
        </w:rPr>
        <w:t xml:space="preserve"> acoperire INDOOR a perimetrului</w:t>
      </w:r>
      <w:r w:rsidR="00FF0816" w:rsidRPr="00C425BE">
        <w:rPr>
          <w:rFonts w:ascii="Georgia" w:hAnsi="Georgia"/>
          <w:sz w:val="24"/>
          <w:szCs w:val="24"/>
        </w:rPr>
        <w:t xml:space="preserve"> instituției</w:t>
      </w:r>
      <w:r w:rsidRPr="00C425BE">
        <w:rPr>
          <w:rFonts w:ascii="Georgia" w:hAnsi="Georgia"/>
          <w:sz w:val="24"/>
          <w:szCs w:val="24"/>
        </w:rPr>
        <w:t>, inclusiv</w:t>
      </w:r>
      <w:r w:rsidR="00FF0816" w:rsidRPr="00C425BE">
        <w:rPr>
          <w:rFonts w:ascii="Georgia" w:hAnsi="Georgia"/>
          <w:sz w:val="24"/>
          <w:szCs w:val="24"/>
        </w:rPr>
        <w:t xml:space="preserve"> </w:t>
      </w:r>
      <w:r w:rsidRPr="00C425BE">
        <w:rPr>
          <w:rFonts w:ascii="Georgia" w:hAnsi="Georgia"/>
          <w:sz w:val="24"/>
          <w:szCs w:val="24"/>
        </w:rPr>
        <w:t xml:space="preserve">sala </w:t>
      </w:r>
      <w:r w:rsidR="00FF0816" w:rsidRPr="00C425BE">
        <w:rPr>
          <w:rFonts w:ascii="Georgia" w:hAnsi="Georgia"/>
          <w:sz w:val="24"/>
          <w:szCs w:val="24"/>
        </w:rPr>
        <w:t>de ședințe în plen</w:t>
      </w:r>
      <w:r w:rsidRPr="00C425BE">
        <w:rPr>
          <w:rFonts w:ascii="Georgia" w:hAnsi="Georgia"/>
          <w:sz w:val="24"/>
          <w:szCs w:val="24"/>
        </w:rPr>
        <w:t xml:space="preserve">, </w:t>
      </w:r>
      <w:r w:rsidR="00CA7E9B" w:rsidRPr="00C425BE">
        <w:rPr>
          <w:rFonts w:ascii="Georgia" w:hAnsi="Georgia"/>
          <w:sz w:val="24"/>
          <w:szCs w:val="24"/>
        </w:rPr>
        <w:t xml:space="preserve">sala </w:t>
      </w:r>
      <w:r w:rsidR="00FF0816" w:rsidRPr="00C425BE">
        <w:rPr>
          <w:rFonts w:ascii="Georgia" w:hAnsi="Georgia"/>
          <w:sz w:val="24"/>
          <w:szCs w:val="24"/>
        </w:rPr>
        <w:t>Europa</w:t>
      </w:r>
      <w:r w:rsidR="00CA7E9B" w:rsidRPr="00C425BE">
        <w:rPr>
          <w:rFonts w:ascii="Georgia" w:hAnsi="Georgia"/>
          <w:sz w:val="24"/>
          <w:szCs w:val="24"/>
        </w:rPr>
        <w:t xml:space="preserve">, </w:t>
      </w:r>
      <w:r w:rsidRPr="00C425BE">
        <w:rPr>
          <w:rFonts w:ascii="Georgia" w:hAnsi="Georgia"/>
          <w:sz w:val="24"/>
          <w:szCs w:val="24"/>
        </w:rPr>
        <w:t>ascensoare, subsol</w:t>
      </w:r>
      <w:r w:rsidR="00FF0816" w:rsidRPr="00C425BE">
        <w:rPr>
          <w:rFonts w:ascii="Georgia" w:hAnsi="Georgia"/>
          <w:sz w:val="24"/>
          <w:szCs w:val="24"/>
        </w:rPr>
        <w:t>,</w:t>
      </w:r>
      <w:r w:rsidRPr="00C425BE">
        <w:rPr>
          <w:rFonts w:ascii="Georgia" w:hAnsi="Georgia"/>
          <w:sz w:val="24"/>
          <w:szCs w:val="24"/>
        </w:rPr>
        <w:t xml:space="preserve"> etc.)</w:t>
      </w:r>
      <w:r w:rsidR="00CA7E9B" w:rsidRPr="00C425BE">
        <w:rPr>
          <w:rFonts w:ascii="Georgia" w:hAnsi="Georgia"/>
          <w:sz w:val="24"/>
          <w:szCs w:val="24"/>
        </w:rPr>
        <w:t>.</w:t>
      </w:r>
    </w:p>
    <w:p w14:paraId="6E62A01E" w14:textId="77777777" w:rsidR="00773CB1" w:rsidRPr="00C425BE" w:rsidRDefault="00773CB1" w:rsidP="00773CB1">
      <w:pPr>
        <w:pStyle w:val="Listparagraf"/>
        <w:numPr>
          <w:ilvl w:val="2"/>
          <w:numId w:val="5"/>
        </w:numPr>
        <w:spacing w:before="120" w:after="120" w:line="276" w:lineRule="auto"/>
        <w:ind w:left="784" w:hanging="784"/>
        <w:contextualSpacing w:val="0"/>
        <w:jc w:val="both"/>
        <w:rPr>
          <w:rFonts w:ascii="Georgia" w:hAnsi="Georgia"/>
          <w:b/>
          <w:sz w:val="24"/>
          <w:szCs w:val="24"/>
        </w:rPr>
      </w:pPr>
      <w:r w:rsidRPr="00C425BE">
        <w:rPr>
          <w:rFonts w:ascii="Georgia" w:hAnsi="Georgia"/>
          <w:sz w:val="24"/>
          <w:szCs w:val="24"/>
        </w:rPr>
        <w:t xml:space="preserve">Constatarea deficiențelor în asigurarea serviciilor obligă prestatorul la remedierea acestora în termen de maximum 24 ore de la constatare. În cazul în care prestatorul se dovedește incapabil să îndeplinească această obligație, se va proceda la rezilierea contractului </w:t>
      </w:r>
      <w:r w:rsidR="00FF0816" w:rsidRPr="00C425BE">
        <w:rPr>
          <w:rFonts w:ascii="Georgia" w:hAnsi="Georgia"/>
          <w:sz w:val="24"/>
          <w:szCs w:val="24"/>
        </w:rPr>
        <w:t>cu privire la prestarea</w:t>
      </w:r>
      <w:r w:rsidRPr="00C425BE">
        <w:rPr>
          <w:rFonts w:ascii="Georgia" w:hAnsi="Georgia"/>
          <w:sz w:val="24"/>
          <w:szCs w:val="24"/>
        </w:rPr>
        <w:t xml:space="preserve"> servicii</w:t>
      </w:r>
      <w:r w:rsidR="00FF0816" w:rsidRPr="00C425BE">
        <w:rPr>
          <w:rFonts w:ascii="Georgia" w:hAnsi="Georgia"/>
          <w:sz w:val="24"/>
          <w:szCs w:val="24"/>
        </w:rPr>
        <w:t>lor</w:t>
      </w:r>
      <w:r w:rsidRPr="00C425BE">
        <w:rPr>
          <w:rFonts w:ascii="Georgia" w:hAnsi="Georgia"/>
          <w:sz w:val="24"/>
          <w:szCs w:val="24"/>
        </w:rPr>
        <w:t>.</w:t>
      </w:r>
    </w:p>
    <w:sectPr w:rsidR="00773CB1" w:rsidRPr="00C425BE" w:rsidSect="009C3497">
      <w:pgSz w:w="16838" w:h="11906" w:orient="landscape"/>
      <w:pgMar w:top="993" w:right="993" w:bottom="851" w:left="993"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Georgia">
    <w:panose1 w:val="02040502050405020303"/>
    <w:charset w:val="CC"/>
    <w:family w:val="roman"/>
    <w:pitch w:val="variable"/>
    <w:sig w:usb0="00000287" w:usb1="00000000" w:usb2="00000000" w:usb3="00000000" w:csb0="0000009F" w:csb1="00000000"/>
  </w:font>
  <w:font w:name="Georgia Pro">
    <w:charset w:val="00"/>
    <w:family w:val="roman"/>
    <w:pitch w:val="variable"/>
    <w:sig w:usb0="800002AF" w:usb1="00000003" w:usb2="00000000" w:usb3="00000000" w:csb0="0000009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0C6218"/>
    <w:multiLevelType w:val="hybridMultilevel"/>
    <w:tmpl w:val="2D7E82FA"/>
    <w:lvl w:ilvl="0" w:tplc="08180019">
      <w:start w:val="1"/>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 w15:restartNumberingAfterBreak="0">
    <w:nsid w:val="10897F26"/>
    <w:multiLevelType w:val="hybridMultilevel"/>
    <w:tmpl w:val="FC36468E"/>
    <w:lvl w:ilvl="0" w:tplc="08180019">
      <w:start w:val="1"/>
      <w:numFmt w:val="lowerLetter"/>
      <w:lvlText w:val="%1."/>
      <w:lvlJc w:val="left"/>
      <w:pPr>
        <w:ind w:left="1068" w:hanging="360"/>
      </w:pPr>
    </w:lvl>
    <w:lvl w:ilvl="1" w:tplc="04090019" w:tentative="1">
      <w:start w:val="1"/>
      <w:numFmt w:val="lowerLetter"/>
      <w:lvlText w:val="%2."/>
      <w:lvlJc w:val="left"/>
      <w:pPr>
        <w:ind w:left="1068" w:hanging="360"/>
      </w:pPr>
    </w:lvl>
    <w:lvl w:ilvl="2" w:tplc="0409001B" w:tentative="1">
      <w:start w:val="1"/>
      <w:numFmt w:val="lowerRoman"/>
      <w:lvlText w:val="%3."/>
      <w:lvlJc w:val="right"/>
      <w:pPr>
        <w:ind w:left="1788" w:hanging="180"/>
      </w:pPr>
    </w:lvl>
    <w:lvl w:ilvl="3" w:tplc="0409000F" w:tentative="1">
      <w:start w:val="1"/>
      <w:numFmt w:val="decimal"/>
      <w:lvlText w:val="%4."/>
      <w:lvlJc w:val="left"/>
      <w:pPr>
        <w:ind w:left="2508" w:hanging="360"/>
      </w:pPr>
    </w:lvl>
    <w:lvl w:ilvl="4" w:tplc="04090019" w:tentative="1">
      <w:start w:val="1"/>
      <w:numFmt w:val="lowerLetter"/>
      <w:lvlText w:val="%5."/>
      <w:lvlJc w:val="left"/>
      <w:pPr>
        <w:ind w:left="3228" w:hanging="360"/>
      </w:pPr>
    </w:lvl>
    <w:lvl w:ilvl="5" w:tplc="0409001B" w:tentative="1">
      <w:start w:val="1"/>
      <w:numFmt w:val="lowerRoman"/>
      <w:lvlText w:val="%6."/>
      <w:lvlJc w:val="right"/>
      <w:pPr>
        <w:ind w:left="3948" w:hanging="180"/>
      </w:pPr>
    </w:lvl>
    <w:lvl w:ilvl="6" w:tplc="0409000F" w:tentative="1">
      <w:start w:val="1"/>
      <w:numFmt w:val="decimal"/>
      <w:lvlText w:val="%7."/>
      <w:lvlJc w:val="left"/>
      <w:pPr>
        <w:ind w:left="4668" w:hanging="360"/>
      </w:pPr>
    </w:lvl>
    <w:lvl w:ilvl="7" w:tplc="04090019" w:tentative="1">
      <w:start w:val="1"/>
      <w:numFmt w:val="lowerLetter"/>
      <w:lvlText w:val="%8."/>
      <w:lvlJc w:val="left"/>
      <w:pPr>
        <w:ind w:left="5388" w:hanging="360"/>
      </w:pPr>
    </w:lvl>
    <w:lvl w:ilvl="8" w:tplc="0409001B" w:tentative="1">
      <w:start w:val="1"/>
      <w:numFmt w:val="lowerRoman"/>
      <w:lvlText w:val="%9."/>
      <w:lvlJc w:val="right"/>
      <w:pPr>
        <w:ind w:left="6108" w:hanging="180"/>
      </w:pPr>
    </w:lvl>
  </w:abstractNum>
  <w:abstractNum w:abstractNumId="2" w15:restartNumberingAfterBreak="0">
    <w:nsid w:val="1F2F7FC9"/>
    <w:multiLevelType w:val="hybridMultilevel"/>
    <w:tmpl w:val="19BCB7BA"/>
    <w:lvl w:ilvl="0" w:tplc="0419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21C64F28"/>
    <w:multiLevelType w:val="hybridMultilevel"/>
    <w:tmpl w:val="C8B6A170"/>
    <w:lvl w:ilvl="0" w:tplc="08180019">
      <w:start w:val="1"/>
      <w:numFmt w:val="lowerLetter"/>
      <w:lvlText w:val="%1."/>
      <w:lvlJc w:val="left"/>
      <w:pPr>
        <w:ind w:left="720" w:hanging="360"/>
      </w:pPr>
      <w:rPr>
        <w:rFonts w:hint="default"/>
      </w:rPr>
    </w:lvl>
    <w:lvl w:ilvl="1" w:tplc="08180019">
      <w:start w:val="1"/>
      <w:numFmt w:val="lowerLetter"/>
      <w:lvlText w:val="%2."/>
      <w:lvlJc w:val="left"/>
      <w:pPr>
        <w:ind w:left="1440" w:hanging="360"/>
      </w:pPr>
    </w:lvl>
    <w:lvl w:ilvl="2" w:tplc="0818001B">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4" w15:restartNumberingAfterBreak="0">
    <w:nsid w:val="2B396F8A"/>
    <w:multiLevelType w:val="hybridMultilevel"/>
    <w:tmpl w:val="FC36468E"/>
    <w:lvl w:ilvl="0" w:tplc="08180019">
      <w:start w:val="1"/>
      <w:numFmt w:val="lowerLetter"/>
      <w:lvlText w:val="%1."/>
      <w:lvlJc w:val="left"/>
      <w:pPr>
        <w:ind w:left="1068" w:hanging="360"/>
      </w:pPr>
    </w:lvl>
    <w:lvl w:ilvl="1" w:tplc="04090019" w:tentative="1">
      <w:start w:val="1"/>
      <w:numFmt w:val="lowerLetter"/>
      <w:lvlText w:val="%2."/>
      <w:lvlJc w:val="left"/>
      <w:pPr>
        <w:ind w:left="1068" w:hanging="360"/>
      </w:pPr>
    </w:lvl>
    <w:lvl w:ilvl="2" w:tplc="0409001B" w:tentative="1">
      <w:start w:val="1"/>
      <w:numFmt w:val="lowerRoman"/>
      <w:lvlText w:val="%3."/>
      <w:lvlJc w:val="right"/>
      <w:pPr>
        <w:ind w:left="1788" w:hanging="180"/>
      </w:pPr>
    </w:lvl>
    <w:lvl w:ilvl="3" w:tplc="0409000F" w:tentative="1">
      <w:start w:val="1"/>
      <w:numFmt w:val="decimal"/>
      <w:lvlText w:val="%4."/>
      <w:lvlJc w:val="left"/>
      <w:pPr>
        <w:ind w:left="2508" w:hanging="360"/>
      </w:pPr>
    </w:lvl>
    <w:lvl w:ilvl="4" w:tplc="04090019" w:tentative="1">
      <w:start w:val="1"/>
      <w:numFmt w:val="lowerLetter"/>
      <w:lvlText w:val="%5."/>
      <w:lvlJc w:val="left"/>
      <w:pPr>
        <w:ind w:left="3228" w:hanging="360"/>
      </w:pPr>
    </w:lvl>
    <w:lvl w:ilvl="5" w:tplc="0409001B" w:tentative="1">
      <w:start w:val="1"/>
      <w:numFmt w:val="lowerRoman"/>
      <w:lvlText w:val="%6."/>
      <w:lvlJc w:val="right"/>
      <w:pPr>
        <w:ind w:left="3948" w:hanging="180"/>
      </w:pPr>
    </w:lvl>
    <w:lvl w:ilvl="6" w:tplc="0409000F" w:tentative="1">
      <w:start w:val="1"/>
      <w:numFmt w:val="decimal"/>
      <w:lvlText w:val="%7."/>
      <w:lvlJc w:val="left"/>
      <w:pPr>
        <w:ind w:left="4668" w:hanging="360"/>
      </w:pPr>
    </w:lvl>
    <w:lvl w:ilvl="7" w:tplc="04090019" w:tentative="1">
      <w:start w:val="1"/>
      <w:numFmt w:val="lowerLetter"/>
      <w:lvlText w:val="%8."/>
      <w:lvlJc w:val="left"/>
      <w:pPr>
        <w:ind w:left="5388" w:hanging="360"/>
      </w:pPr>
    </w:lvl>
    <w:lvl w:ilvl="8" w:tplc="0409001B" w:tentative="1">
      <w:start w:val="1"/>
      <w:numFmt w:val="lowerRoman"/>
      <w:lvlText w:val="%9."/>
      <w:lvlJc w:val="right"/>
      <w:pPr>
        <w:ind w:left="6108" w:hanging="180"/>
      </w:pPr>
    </w:lvl>
  </w:abstractNum>
  <w:abstractNum w:abstractNumId="5" w15:restartNumberingAfterBreak="0">
    <w:nsid w:val="46B25784"/>
    <w:multiLevelType w:val="hybridMultilevel"/>
    <w:tmpl w:val="C8B6A170"/>
    <w:lvl w:ilvl="0" w:tplc="08180019">
      <w:start w:val="1"/>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6" w15:restartNumberingAfterBreak="0">
    <w:nsid w:val="56DC71C2"/>
    <w:multiLevelType w:val="hybridMultilevel"/>
    <w:tmpl w:val="FC36468E"/>
    <w:lvl w:ilvl="0" w:tplc="08180019">
      <w:start w:val="1"/>
      <w:numFmt w:val="lowerLetter"/>
      <w:lvlText w:val="%1."/>
      <w:lvlJc w:val="left"/>
      <w:pPr>
        <w:ind w:left="1068" w:hanging="360"/>
      </w:pPr>
    </w:lvl>
    <w:lvl w:ilvl="1" w:tplc="04090019" w:tentative="1">
      <w:start w:val="1"/>
      <w:numFmt w:val="lowerLetter"/>
      <w:lvlText w:val="%2."/>
      <w:lvlJc w:val="left"/>
      <w:pPr>
        <w:ind w:left="1068" w:hanging="360"/>
      </w:pPr>
    </w:lvl>
    <w:lvl w:ilvl="2" w:tplc="0409001B" w:tentative="1">
      <w:start w:val="1"/>
      <w:numFmt w:val="lowerRoman"/>
      <w:lvlText w:val="%3."/>
      <w:lvlJc w:val="right"/>
      <w:pPr>
        <w:ind w:left="1788" w:hanging="180"/>
      </w:pPr>
    </w:lvl>
    <w:lvl w:ilvl="3" w:tplc="0409000F" w:tentative="1">
      <w:start w:val="1"/>
      <w:numFmt w:val="decimal"/>
      <w:lvlText w:val="%4."/>
      <w:lvlJc w:val="left"/>
      <w:pPr>
        <w:ind w:left="2508" w:hanging="360"/>
      </w:pPr>
    </w:lvl>
    <w:lvl w:ilvl="4" w:tplc="04090019" w:tentative="1">
      <w:start w:val="1"/>
      <w:numFmt w:val="lowerLetter"/>
      <w:lvlText w:val="%5."/>
      <w:lvlJc w:val="left"/>
      <w:pPr>
        <w:ind w:left="3228" w:hanging="360"/>
      </w:pPr>
    </w:lvl>
    <w:lvl w:ilvl="5" w:tplc="0409001B" w:tentative="1">
      <w:start w:val="1"/>
      <w:numFmt w:val="lowerRoman"/>
      <w:lvlText w:val="%6."/>
      <w:lvlJc w:val="right"/>
      <w:pPr>
        <w:ind w:left="3948" w:hanging="180"/>
      </w:pPr>
    </w:lvl>
    <w:lvl w:ilvl="6" w:tplc="0409000F" w:tentative="1">
      <w:start w:val="1"/>
      <w:numFmt w:val="decimal"/>
      <w:lvlText w:val="%7."/>
      <w:lvlJc w:val="left"/>
      <w:pPr>
        <w:ind w:left="4668" w:hanging="360"/>
      </w:pPr>
    </w:lvl>
    <w:lvl w:ilvl="7" w:tplc="04090019" w:tentative="1">
      <w:start w:val="1"/>
      <w:numFmt w:val="lowerLetter"/>
      <w:lvlText w:val="%8."/>
      <w:lvlJc w:val="left"/>
      <w:pPr>
        <w:ind w:left="5388" w:hanging="360"/>
      </w:pPr>
    </w:lvl>
    <w:lvl w:ilvl="8" w:tplc="0409001B" w:tentative="1">
      <w:start w:val="1"/>
      <w:numFmt w:val="lowerRoman"/>
      <w:lvlText w:val="%9."/>
      <w:lvlJc w:val="right"/>
      <w:pPr>
        <w:ind w:left="6108" w:hanging="180"/>
      </w:pPr>
    </w:lvl>
  </w:abstractNum>
  <w:abstractNum w:abstractNumId="7" w15:restartNumberingAfterBreak="0">
    <w:nsid w:val="59597197"/>
    <w:multiLevelType w:val="multilevel"/>
    <w:tmpl w:val="BD54D7B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134" w:hanging="1134"/>
      </w:pPr>
      <w:rPr>
        <w:rFonts w:hint="default"/>
        <w:b/>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8" w15:restartNumberingAfterBreak="0">
    <w:nsid w:val="5DE0235D"/>
    <w:multiLevelType w:val="hybridMultilevel"/>
    <w:tmpl w:val="A72CC0B6"/>
    <w:lvl w:ilvl="0" w:tplc="2E0264E2">
      <w:start w:val="1"/>
      <w:numFmt w:val="lowerLetter"/>
      <w:lvlText w:val="%1."/>
      <w:lvlJc w:val="left"/>
      <w:pPr>
        <w:ind w:left="1144" w:hanging="360"/>
      </w:pPr>
      <w:rPr>
        <w:rFonts w:hint="default"/>
      </w:rPr>
    </w:lvl>
    <w:lvl w:ilvl="1" w:tplc="08180019" w:tentative="1">
      <w:start w:val="1"/>
      <w:numFmt w:val="lowerLetter"/>
      <w:lvlText w:val="%2."/>
      <w:lvlJc w:val="left"/>
      <w:pPr>
        <w:ind w:left="1864" w:hanging="360"/>
      </w:pPr>
    </w:lvl>
    <w:lvl w:ilvl="2" w:tplc="0818001B" w:tentative="1">
      <w:start w:val="1"/>
      <w:numFmt w:val="lowerRoman"/>
      <w:lvlText w:val="%3."/>
      <w:lvlJc w:val="right"/>
      <w:pPr>
        <w:ind w:left="2584" w:hanging="180"/>
      </w:pPr>
    </w:lvl>
    <w:lvl w:ilvl="3" w:tplc="0818000F" w:tentative="1">
      <w:start w:val="1"/>
      <w:numFmt w:val="decimal"/>
      <w:lvlText w:val="%4."/>
      <w:lvlJc w:val="left"/>
      <w:pPr>
        <w:ind w:left="3304" w:hanging="360"/>
      </w:pPr>
    </w:lvl>
    <w:lvl w:ilvl="4" w:tplc="08180019" w:tentative="1">
      <w:start w:val="1"/>
      <w:numFmt w:val="lowerLetter"/>
      <w:lvlText w:val="%5."/>
      <w:lvlJc w:val="left"/>
      <w:pPr>
        <w:ind w:left="4024" w:hanging="360"/>
      </w:pPr>
    </w:lvl>
    <w:lvl w:ilvl="5" w:tplc="0818001B" w:tentative="1">
      <w:start w:val="1"/>
      <w:numFmt w:val="lowerRoman"/>
      <w:lvlText w:val="%6."/>
      <w:lvlJc w:val="right"/>
      <w:pPr>
        <w:ind w:left="4744" w:hanging="180"/>
      </w:pPr>
    </w:lvl>
    <w:lvl w:ilvl="6" w:tplc="0818000F" w:tentative="1">
      <w:start w:val="1"/>
      <w:numFmt w:val="decimal"/>
      <w:lvlText w:val="%7."/>
      <w:lvlJc w:val="left"/>
      <w:pPr>
        <w:ind w:left="5464" w:hanging="360"/>
      </w:pPr>
    </w:lvl>
    <w:lvl w:ilvl="7" w:tplc="08180019" w:tentative="1">
      <w:start w:val="1"/>
      <w:numFmt w:val="lowerLetter"/>
      <w:lvlText w:val="%8."/>
      <w:lvlJc w:val="left"/>
      <w:pPr>
        <w:ind w:left="6184" w:hanging="360"/>
      </w:pPr>
    </w:lvl>
    <w:lvl w:ilvl="8" w:tplc="0818001B" w:tentative="1">
      <w:start w:val="1"/>
      <w:numFmt w:val="lowerRoman"/>
      <w:lvlText w:val="%9."/>
      <w:lvlJc w:val="right"/>
      <w:pPr>
        <w:ind w:left="6904" w:hanging="180"/>
      </w:pPr>
    </w:lvl>
  </w:abstractNum>
  <w:abstractNum w:abstractNumId="9" w15:restartNumberingAfterBreak="0">
    <w:nsid w:val="7CC268F1"/>
    <w:multiLevelType w:val="hybridMultilevel"/>
    <w:tmpl w:val="C8B6A170"/>
    <w:lvl w:ilvl="0" w:tplc="08180019">
      <w:start w:val="1"/>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num w:numId="1" w16cid:durableId="1732462734">
    <w:abstractNumId w:val="7"/>
  </w:num>
  <w:num w:numId="2" w16cid:durableId="2112309770">
    <w:abstractNumId w:val="0"/>
  </w:num>
  <w:num w:numId="3" w16cid:durableId="818763394">
    <w:abstractNumId w:val="3"/>
  </w:num>
  <w:num w:numId="4" w16cid:durableId="627588457">
    <w:abstractNumId w:val="5"/>
  </w:num>
  <w:num w:numId="5" w16cid:durableId="1905867417">
    <w:abstractNumId w:val="7"/>
    <w:lvlOverride w:ilvl="0">
      <w:lvl w:ilvl="0">
        <w:start w:val="1"/>
        <w:numFmt w:val="decimal"/>
        <w:lvlText w:val="%1."/>
        <w:lvlJc w:val="left"/>
        <w:pPr>
          <w:ind w:left="720" w:hanging="360"/>
        </w:pPr>
        <w:rPr>
          <w:rFonts w:hint="default"/>
        </w:rPr>
      </w:lvl>
    </w:lvlOverride>
    <w:lvlOverride w:ilvl="1">
      <w:lvl w:ilvl="1">
        <w:start w:val="1"/>
        <w:numFmt w:val="decimal"/>
        <w:isLgl/>
        <w:lvlText w:val="%1.%2"/>
        <w:lvlJc w:val="left"/>
        <w:pPr>
          <w:ind w:left="1080" w:hanging="360"/>
        </w:pPr>
        <w:rPr>
          <w:rFonts w:hint="default"/>
        </w:rPr>
      </w:lvl>
    </w:lvlOverride>
    <w:lvlOverride w:ilvl="2">
      <w:lvl w:ilvl="2">
        <w:start w:val="1"/>
        <w:numFmt w:val="decimal"/>
        <w:isLgl/>
        <w:lvlText w:val="%1.%2.%3"/>
        <w:lvlJc w:val="left"/>
        <w:pPr>
          <w:ind w:left="1701" w:hanging="1134"/>
        </w:pPr>
        <w:rPr>
          <w:rFonts w:hint="default"/>
          <w:b/>
        </w:rPr>
      </w:lvl>
    </w:lvlOverride>
    <w:lvlOverride w:ilvl="3">
      <w:lvl w:ilvl="3">
        <w:start w:val="1"/>
        <w:numFmt w:val="decimal"/>
        <w:isLgl/>
        <w:lvlText w:val="%1.%2.%3.%4"/>
        <w:lvlJc w:val="left"/>
        <w:pPr>
          <w:ind w:left="2160" w:hanging="720"/>
        </w:pPr>
        <w:rPr>
          <w:rFonts w:hint="default"/>
        </w:rPr>
      </w:lvl>
    </w:lvlOverride>
    <w:lvlOverride w:ilvl="4">
      <w:lvl w:ilvl="4">
        <w:start w:val="1"/>
        <w:numFmt w:val="decimal"/>
        <w:isLgl/>
        <w:lvlText w:val="%1.%2.%3.%4.%5"/>
        <w:lvlJc w:val="left"/>
        <w:pPr>
          <w:ind w:left="2880" w:hanging="1080"/>
        </w:pPr>
        <w:rPr>
          <w:rFonts w:hint="default"/>
        </w:rPr>
      </w:lvl>
    </w:lvlOverride>
    <w:lvlOverride w:ilvl="5">
      <w:lvl w:ilvl="5">
        <w:start w:val="1"/>
        <w:numFmt w:val="decimal"/>
        <w:isLgl/>
        <w:lvlText w:val="%1.%2.%3.%4.%5.%6"/>
        <w:lvlJc w:val="left"/>
        <w:pPr>
          <w:ind w:left="3240" w:hanging="1080"/>
        </w:pPr>
        <w:rPr>
          <w:rFonts w:hint="default"/>
        </w:rPr>
      </w:lvl>
    </w:lvlOverride>
    <w:lvlOverride w:ilvl="6">
      <w:lvl w:ilvl="6">
        <w:start w:val="1"/>
        <w:numFmt w:val="decimal"/>
        <w:isLgl/>
        <w:lvlText w:val="%1.%2.%3.%4.%5.%6.%7"/>
        <w:lvlJc w:val="left"/>
        <w:pPr>
          <w:ind w:left="3960" w:hanging="1440"/>
        </w:pPr>
        <w:rPr>
          <w:rFonts w:hint="default"/>
        </w:rPr>
      </w:lvl>
    </w:lvlOverride>
    <w:lvlOverride w:ilvl="7">
      <w:lvl w:ilvl="7">
        <w:start w:val="1"/>
        <w:numFmt w:val="decimal"/>
        <w:isLgl/>
        <w:lvlText w:val="%1.%2.%3.%4.%5.%6.%7.%8"/>
        <w:lvlJc w:val="left"/>
        <w:pPr>
          <w:ind w:left="4320" w:hanging="1440"/>
        </w:pPr>
        <w:rPr>
          <w:rFonts w:hint="default"/>
        </w:rPr>
      </w:lvl>
    </w:lvlOverride>
    <w:lvlOverride w:ilvl="8">
      <w:lvl w:ilvl="8">
        <w:start w:val="1"/>
        <w:numFmt w:val="decimal"/>
        <w:isLgl/>
        <w:lvlText w:val="%1.%2.%3.%4.%5.%6.%7.%8.%9"/>
        <w:lvlJc w:val="left"/>
        <w:pPr>
          <w:ind w:left="4680" w:hanging="1440"/>
        </w:pPr>
        <w:rPr>
          <w:rFonts w:hint="default"/>
        </w:rPr>
      </w:lvl>
    </w:lvlOverride>
  </w:num>
  <w:num w:numId="6" w16cid:durableId="789250285">
    <w:abstractNumId w:val="8"/>
  </w:num>
  <w:num w:numId="7" w16cid:durableId="757292951">
    <w:abstractNumId w:val="9"/>
  </w:num>
  <w:num w:numId="8" w16cid:durableId="588542130">
    <w:abstractNumId w:val="2"/>
  </w:num>
  <w:num w:numId="9" w16cid:durableId="1200507488">
    <w:abstractNumId w:val="6"/>
  </w:num>
  <w:num w:numId="10" w16cid:durableId="424501393">
    <w:abstractNumId w:val="1"/>
  </w:num>
  <w:num w:numId="11" w16cid:durableId="581836336">
    <w:abstractNumId w:val="4"/>
  </w:num>
  <w:num w:numId="12" w16cid:durableId="62327540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3CB1"/>
    <w:rsid w:val="00023519"/>
    <w:rsid w:val="000533A0"/>
    <w:rsid w:val="00065677"/>
    <w:rsid w:val="00076085"/>
    <w:rsid w:val="00091911"/>
    <w:rsid w:val="000930D5"/>
    <w:rsid w:val="000B38D8"/>
    <w:rsid w:val="000C7471"/>
    <w:rsid w:val="000C7BED"/>
    <w:rsid w:val="000E0954"/>
    <w:rsid w:val="00105846"/>
    <w:rsid w:val="00112582"/>
    <w:rsid w:val="00117804"/>
    <w:rsid w:val="001275EF"/>
    <w:rsid w:val="001306E6"/>
    <w:rsid w:val="00130A75"/>
    <w:rsid w:val="00132F51"/>
    <w:rsid w:val="00145412"/>
    <w:rsid w:val="0015284F"/>
    <w:rsid w:val="00162795"/>
    <w:rsid w:val="00163527"/>
    <w:rsid w:val="001A020E"/>
    <w:rsid w:val="001A2521"/>
    <w:rsid w:val="001A34F3"/>
    <w:rsid w:val="001A738E"/>
    <w:rsid w:val="001B796A"/>
    <w:rsid w:val="001C2A8D"/>
    <w:rsid w:val="001D008E"/>
    <w:rsid w:val="001D0AE7"/>
    <w:rsid w:val="001D65B7"/>
    <w:rsid w:val="001E2EDD"/>
    <w:rsid w:val="001F1055"/>
    <w:rsid w:val="001F7256"/>
    <w:rsid w:val="00204ED3"/>
    <w:rsid w:val="0021648A"/>
    <w:rsid w:val="002344DE"/>
    <w:rsid w:val="00254496"/>
    <w:rsid w:val="00264217"/>
    <w:rsid w:val="00266688"/>
    <w:rsid w:val="00267976"/>
    <w:rsid w:val="002742E4"/>
    <w:rsid w:val="00277A94"/>
    <w:rsid w:val="002802A2"/>
    <w:rsid w:val="00295852"/>
    <w:rsid w:val="002A12A3"/>
    <w:rsid w:val="002A466B"/>
    <w:rsid w:val="002D673D"/>
    <w:rsid w:val="00323384"/>
    <w:rsid w:val="00330FA2"/>
    <w:rsid w:val="00343963"/>
    <w:rsid w:val="00347AE5"/>
    <w:rsid w:val="00353300"/>
    <w:rsid w:val="003669BA"/>
    <w:rsid w:val="003700A2"/>
    <w:rsid w:val="003740DD"/>
    <w:rsid w:val="00386232"/>
    <w:rsid w:val="00391D00"/>
    <w:rsid w:val="00393B4D"/>
    <w:rsid w:val="003D07B6"/>
    <w:rsid w:val="003D26AF"/>
    <w:rsid w:val="003D55CA"/>
    <w:rsid w:val="003D5AF1"/>
    <w:rsid w:val="003E09A9"/>
    <w:rsid w:val="003F4906"/>
    <w:rsid w:val="003F6466"/>
    <w:rsid w:val="00403DA7"/>
    <w:rsid w:val="00422A4F"/>
    <w:rsid w:val="0043417B"/>
    <w:rsid w:val="0045155E"/>
    <w:rsid w:val="0047785E"/>
    <w:rsid w:val="00483DAB"/>
    <w:rsid w:val="00484CDB"/>
    <w:rsid w:val="00491652"/>
    <w:rsid w:val="004943E0"/>
    <w:rsid w:val="0049548F"/>
    <w:rsid w:val="00497C30"/>
    <w:rsid w:val="004B1012"/>
    <w:rsid w:val="004B3C5D"/>
    <w:rsid w:val="004C1D51"/>
    <w:rsid w:val="004D2D2B"/>
    <w:rsid w:val="004D5CB5"/>
    <w:rsid w:val="004D620D"/>
    <w:rsid w:val="00506E93"/>
    <w:rsid w:val="00510281"/>
    <w:rsid w:val="005148D2"/>
    <w:rsid w:val="00514921"/>
    <w:rsid w:val="00522CD3"/>
    <w:rsid w:val="00526FB4"/>
    <w:rsid w:val="00533A5D"/>
    <w:rsid w:val="00555497"/>
    <w:rsid w:val="0056456A"/>
    <w:rsid w:val="00582199"/>
    <w:rsid w:val="005D43B2"/>
    <w:rsid w:val="005E2833"/>
    <w:rsid w:val="005E55EC"/>
    <w:rsid w:val="005F1A86"/>
    <w:rsid w:val="005F5DFF"/>
    <w:rsid w:val="00605D5B"/>
    <w:rsid w:val="006111A0"/>
    <w:rsid w:val="00622970"/>
    <w:rsid w:val="00640A15"/>
    <w:rsid w:val="006525E4"/>
    <w:rsid w:val="006712DF"/>
    <w:rsid w:val="00682BD7"/>
    <w:rsid w:val="0069164E"/>
    <w:rsid w:val="006933A6"/>
    <w:rsid w:val="00693FF8"/>
    <w:rsid w:val="00696942"/>
    <w:rsid w:val="006A6C7E"/>
    <w:rsid w:val="006C5408"/>
    <w:rsid w:val="006E1670"/>
    <w:rsid w:val="006E2F37"/>
    <w:rsid w:val="00702ED5"/>
    <w:rsid w:val="00705FBA"/>
    <w:rsid w:val="00710570"/>
    <w:rsid w:val="00746369"/>
    <w:rsid w:val="00751FCC"/>
    <w:rsid w:val="007545E9"/>
    <w:rsid w:val="00755ECE"/>
    <w:rsid w:val="00765E5E"/>
    <w:rsid w:val="00773CB1"/>
    <w:rsid w:val="00792ABB"/>
    <w:rsid w:val="007A185B"/>
    <w:rsid w:val="007A4756"/>
    <w:rsid w:val="007A56CE"/>
    <w:rsid w:val="007B66E5"/>
    <w:rsid w:val="007D36FE"/>
    <w:rsid w:val="0080248C"/>
    <w:rsid w:val="00806A5C"/>
    <w:rsid w:val="00812137"/>
    <w:rsid w:val="00814912"/>
    <w:rsid w:val="008304DA"/>
    <w:rsid w:val="0083151F"/>
    <w:rsid w:val="00843BBF"/>
    <w:rsid w:val="00844901"/>
    <w:rsid w:val="00850269"/>
    <w:rsid w:val="0086620D"/>
    <w:rsid w:val="008873CB"/>
    <w:rsid w:val="008A1CE3"/>
    <w:rsid w:val="008A431A"/>
    <w:rsid w:val="008A6FA6"/>
    <w:rsid w:val="008B7F58"/>
    <w:rsid w:val="008C0EED"/>
    <w:rsid w:val="008D1237"/>
    <w:rsid w:val="008D2038"/>
    <w:rsid w:val="008D5C80"/>
    <w:rsid w:val="008F591A"/>
    <w:rsid w:val="00902051"/>
    <w:rsid w:val="009064E8"/>
    <w:rsid w:val="00906797"/>
    <w:rsid w:val="00925856"/>
    <w:rsid w:val="009548D6"/>
    <w:rsid w:val="00955F8A"/>
    <w:rsid w:val="009773F1"/>
    <w:rsid w:val="00984165"/>
    <w:rsid w:val="009A6EE4"/>
    <w:rsid w:val="009B2125"/>
    <w:rsid w:val="009B4FDE"/>
    <w:rsid w:val="009B6178"/>
    <w:rsid w:val="009C3497"/>
    <w:rsid w:val="009C3A5E"/>
    <w:rsid w:val="009D01EB"/>
    <w:rsid w:val="009F0560"/>
    <w:rsid w:val="009F57D7"/>
    <w:rsid w:val="00A2706E"/>
    <w:rsid w:val="00A53D89"/>
    <w:rsid w:val="00A7222B"/>
    <w:rsid w:val="00AA06C7"/>
    <w:rsid w:val="00AA358E"/>
    <w:rsid w:val="00AB1885"/>
    <w:rsid w:val="00AB28E1"/>
    <w:rsid w:val="00AB49B4"/>
    <w:rsid w:val="00AB5E11"/>
    <w:rsid w:val="00AC5781"/>
    <w:rsid w:val="00AC693D"/>
    <w:rsid w:val="00AC7D53"/>
    <w:rsid w:val="00AE678B"/>
    <w:rsid w:val="00B14025"/>
    <w:rsid w:val="00B16343"/>
    <w:rsid w:val="00B177B1"/>
    <w:rsid w:val="00B33533"/>
    <w:rsid w:val="00B51639"/>
    <w:rsid w:val="00B61CE3"/>
    <w:rsid w:val="00B667D9"/>
    <w:rsid w:val="00B7176F"/>
    <w:rsid w:val="00BA036D"/>
    <w:rsid w:val="00BA3523"/>
    <w:rsid w:val="00BB17E7"/>
    <w:rsid w:val="00BB45A8"/>
    <w:rsid w:val="00BB559F"/>
    <w:rsid w:val="00BC4726"/>
    <w:rsid w:val="00BE482F"/>
    <w:rsid w:val="00C036A4"/>
    <w:rsid w:val="00C14AB4"/>
    <w:rsid w:val="00C16585"/>
    <w:rsid w:val="00C258B9"/>
    <w:rsid w:val="00C425BE"/>
    <w:rsid w:val="00C451C2"/>
    <w:rsid w:val="00C50495"/>
    <w:rsid w:val="00C531B3"/>
    <w:rsid w:val="00C5427C"/>
    <w:rsid w:val="00C73D07"/>
    <w:rsid w:val="00C83150"/>
    <w:rsid w:val="00CA3698"/>
    <w:rsid w:val="00CA7E9B"/>
    <w:rsid w:val="00CB1952"/>
    <w:rsid w:val="00CB1AA6"/>
    <w:rsid w:val="00CC336E"/>
    <w:rsid w:val="00CD04A5"/>
    <w:rsid w:val="00CD3B54"/>
    <w:rsid w:val="00CD50EB"/>
    <w:rsid w:val="00CF399F"/>
    <w:rsid w:val="00D14F67"/>
    <w:rsid w:val="00D22649"/>
    <w:rsid w:val="00D2308D"/>
    <w:rsid w:val="00D34B7A"/>
    <w:rsid w:val="00D35F11"/>
    <w:rsid w:val="00D4064A"/>
    <w:rsid w:val="00D44731"/>
    <w:rsid w:val="00D47DB4"/>
    <w:rsid w:val="00D549FC"/>
    <w:rsid w:val="00D65E9C"/>
    <w:rsid w:val="00DB2318"/>
    <w:rsid w:val="00DB2C4B"/>
    <w:rsid w:val="00DB557A"/>
    <w:rsid w:val="00DC0973"/>
    <w:rsid w:val="00DC5146"/>
    <w:rsid w:val="00DD0405"/>
    <w:rsid w:val="00DE7A20"/>
    <w:rsid w:val="00DF07C0"/>
    <w:rsid w:val="00DF398C"/>
    <w:rsid w:val="00E20076"/>
    <w:rsid w:val="00E22687"/>
    <w:rsid w:val="00E325FF"/>
    <w:rsid w:val="00E368D4"/>
    <w:rsid w:val="00E400D7"/>
    <w:rsid w:val="00E42E95"/>
    <w:rsid w:val="00E50D22"/>
    <w:rsid w:val="00E8082B"/>
    <w:rsid w:val="00E87AC3"/>
    <w:rsid w:val="00E906C6"/>
    <w:rsid w:val="00E91052"/>
    <w:rsid w:val="00EA408A"/>
    <w:rsid w:val="00EA54B4"/>
    <w:rsid w:val="00ED60AF"/>
    <w:rsid w:val="00EE5312"/>
    <w:rsid w:val="00F24557"/>
    <w:rsid w:val="00F27380"/>
    <w:rsid w:val="00F41ECC"/>
    <w:rsid w:val="00F515F9"/>
    <w:rsid w:val="00F56F4A"/>
    <w:rsid w:val="00F60EF8"/>
    <w:rsid w:val="00F6558A"/>
    <w:rsid w:val="00F67638"/>
    <w:rsid w:val="00F823B8"/>
    <w:rsid w:val="00F87FC7"/>
    <w:rsid w:val="00FA3E06"/>
    <w:rsid w:val="00FC0FDF"/>
    <w:rsid w:val="00FC7D42"/>
    <w:rsid w:val="00FD41DE"/>
    <w:rsid w:val="00FF0504"/>
    <w:rsid w:val="00FF0816"/>
    <w:rsid w:val="00FF0C46"/>
    <w:rsid w:val="00FF2B5F"/>
    <w:rsid w:val="00FF3CF7"/>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B4106D"/>
  <w15:chartTrackingRefBased/>
  <w15:docId w15:val="{1C686589-8C33-4EB6-957C-86CD793C3F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3CB1"/>
    <w:pPr>
      <w:spacing w:after="0" w:line="240" w:lineRule="auto"/>
    </w:pPr>
    <w:rPr>
      <w:rFonts w:ascii="Times New Roman" w:eastAsia="Times New Roman" w:hAnsi="Times New Roman" w:cs="Times New Roman"/>
      <w:sz w:val="20"/>
      <w:szCs w:val="20"/>
      <w:lang w:eastAsia="ru-RU"/>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Indentcorptext">
    <w:name w:val="Body Text Indent"/>
    <w:basedOn w:val="Normal"/>
    <w:link w:val="IndentcorptextCaracter"/>
    <w:rsid w:val="00773CB1"/>
    <w:pPr>
      <w:ind w:firstLine="720"/>
      <w:jc w:val="both"/>
    </w:pPr>
  </w:style>
  <w:style w:type="character" w:customStyle="1" w:styleId="IndentcorptextCaracter">
    <w:name w:val="Indent corp text Caracter"/>
    <w:basedOn w:val="Fontdeparagrafimplicit"/>
    <w:link w:val="Indentcorptext"/>
    <w:rsid w:val="00773CB1"/>
    <w:rPr>
      <w:rFonts w:ascii="Times New Roman" w:eastAsia="Times New Roman" w:hAnsi="Times New Roman" w:cs="Times New Roman"/>
      <w:sz w:val="20"/>
      <w:szCs w:val="20"/>
      <w:lang w:eastAsia="ru-RU"/>
    </w:rPr>
  </w:style>
  <w:style w:type="paragraph" w:styleId="Listparagraf">
    <w:name w:val="List Paragraph"/>
    <w:basedOn w:val="Normal"/>
    <w:uiPriority w:val="34"/>
    <w:qFormat/>
    <w:rsid w:val="00773CB1"/>
    <w:pPr>
      <w:ind w:left="720"/>
      <w:contextualSpacing/>
    </w:pPr>
  </w:style>
  <w:style w:type="paragraph" w:styleId="TextnBalon">
    <w:name w:val="Balloon Text"/>
    <w:basedOn w:val="Normal"/>
    <w:link w:val="TextnBalonCaracter"/>
    <w:uiPriority w:val="99"/>
    <w:semiHidden/>
    <w:unhideWhenUsed/>
    <w:rsid w:val="003E09A9"/>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3E09A9"/>
    <w:rPr>
      <w:rFonts w:ascii="Segoe UI" w:eastAsia="Times New Roman" w:hAnsi="Segoe UI" w:cs="Segoe UI"/>
      <w:sz w:val="18"/>
      <w:szCs w:val="18"/>
      <w:lang w:val="ru-RU" w:eastAsia="ru-RU"/>
    </w:rPr>
  </w:style>
  <w:style w:type="table" w:styleId="Tabelgril">
    <w:name w:val="Table Grid"/>
    <w:basedOn w:val="TabelNormal"/>
    <w:uiPriority w:val="59"/>
    <w:rsid w:val="0080248C"/>
    <w:pPr>
      <w:spacing w:after="0" w:line="240" w:lineRule="auto"/>
    </w:pPr>
    <w:rPr>
      <w:rFonts w:eastAsia="Times New Roman"/>
      <w:lang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9974181">
      <w:bodyDiv w:val="1"/>
      <w:marLeft w:val="0"/>
      <w:marRight w:val="0"/>
      <w:marTop w:val="0"/>
      <w:marBottom w:val="0"/>
      <w:divBdr>
        <w:top w:val="none" w:sz="0" w:space="0" w:color="auto"/>
        <w:left w:val="none" w:sz="0" w:space="0" w:color="auto"/>
        <w:bottom w:val="none" w:sz="0" w:space="0" w:color="auto"/>
        <w:right w:val="none" w:sz="0" w:space="0" w:color="auto"/>
      </w:divBdr>
    </w:div>
    <w:div w:id="1240215490">
      <w:bodyDiv w:val="1"/>
      <w:marLeft w:val="0"/>
      <w:marRight w:val="0"/>
      <w:marTop w:val="0"/>
      <w:marBottom w:val="0"/>
      <w:divBdr>
        <w:top w:val="none" w:sz="0" w:space="0" w:color="auto"/>
        <w:left w:val="none" w:sz="0" w:space="0" w:color="auto"/>
        <w:bottom w:val="none" w:sz="0" w:space="0" w:color="auto"/>
        <w:right w:val="none" w:sz="0" w:space="0" w:color="auto"/>
      </w:divBdr>
    </w:div>
    <w:div w:id="1316300164">
      <w:bodyDiv w:val="1"/>
      <w:marLeft w:val="0"/>
      <w:marRight w:val="0"/>
      <w:marTop w:val="0"/>
      <w:marBottom w:val="0"/>
      <w:divBdr>
        <w:top w:val="none" w:sz="0" w:space="0" w:color="auto"/>
        <w:left w:val="none" w:sz="0" w:space="0" w:color="auto"/>
        <w:bottom w:val="none" w:sz="0" w:space="0" w:color="auto"/>
        <w:right w:val="none" w:sz="0" w:space="0" w:color="auto"/>
      </w:divBdr>
    </w:div>
    <w:div w:id="1328752196">
      <w:bodyDiv w:val="1"/>
      <w:marLeft w:val="0"/>
      <w:marRight w:val="0"/>
      <w:marTop w:val="0"/>
      <w:marBottom w:val="0"/>
      <w:divBdr>
        <w:top w:val="none" w:sz="0" w:space="0" w:color="auto"/>
        <w:left w:val="none" w:sz="0" w:space="0" w:color="auto"/>
        <w:bottom w:val="none" w:sz="0" w:space="0" w:color="auto"/>
        <w:right w:val="none" w:sz="0" w:space="0" w:color="auto"/>
      </w:divBdr>
    </w:div>
    <w:div w:id="1704480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9</Pages>
  <Words>3317</Words>
  <Characters>19242</Characters>
  <Application>Microsoft Office Word</Application>
  <DocSecurity>0</DocSecurity>
  <Lines>160</Lines>
  <Paragraphs>45</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22514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 Artene</dc:creator>
  <cp:keywords>Ion Artene</cp:keywords>
  <dc:description>Ion Artene</dc:description>
  <cp:lastModifiedBy>Valentin Begliță</cp:lastModifiedBy>
  <cp:revision>23</cp:revision>
  <cp:lastPrinted>2017-11-09T12:53:00Z</cp:lastPrinted>
  <dcterms:created xsi:type="dcterms:W3CDTF">2023-12-05T10:42:00Z</dcterms:created>
  <dcterms:modified xsi:type="dcterms:W3CDTF">2023-12-07T08:34:00Z</dcterms:modified>
</cp:coreProperties>
</file>