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5" w:rsidRPr="00C5587B" w:rsidRDefault="00323675" w:rsidP="00323675">
      <w:pPr>
        <w:spacing w:line="259" w:lineRule="auto"/>
        <w:jc w:val="right"/>
      </w:pPr>
      <w:r w:rsidRPr="00C5587B">
        <w:t>Anexa nr.23</w:t>
      </w:r>
    </w:p>
    <w:p w:rsidR="00323675" w:rsidRPr="00C5587B" w:rsidRDefault="00323675" w:rsidP="00323675">
      <w:pPr>
        <w:jc w:val="right"/>
      </w:pPr>
      <w:r w:rsidRPr="00C5587B">
        <w:t xml:space="preserve">  la Documentația standard nr._____</w:t>
      </w:r>
    </w:p>
    <w:p w:rsidR="00323675" w:rsidRPr="00C5587B" w:rsidRDefault="00323675" w:rsidP="00323675">
      <w:pPr>
        <w:jc w:val="right"/>
      </w:pPr>
      <w:r w:rsidRPr="00C5587B">
        <w:t xml:space="preserve">                                                                                                                                                                  din “____” ________ 20___</w:t>
      </w:r>
    </w:p>
    <w:p w:rsidR="00323675" w:rsidRDefault="00323675" w:rsidP="00323675">
      <w:pPr>
        <w:rPr>
          <w:b/>
          <w:color w:val="365F91" w:themeColor="accent1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365F91" w:themeColor="accent1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Specificaţii de pret </w:t>
      </w:r>
    </w:p>
    <w:tbl>
      <w:tblPr>
        <w:tblStyle w:val="a8"/>
        <w:tblW w:w="14948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2117"/>
        <w:gridCol w:w="7"/>
        <w:gridCol w:w="940"/>
        <w:gridCol w:w="709"/>
        <w:gridCol w:w="761"/>
        <w:gridCol w:w="852"/>
        <w:gridCol w:w="851"/>
        <w:gridCol w:w="865"/>
        <w:gridCol w:w="2126"/>
        <w:gridCol w:w="3261"/>
        <w:gridCol w:w="1275"/>
      </w:tblGrid>
      <w:tr w:rsidR="00323675" w:rsidTr="00350800">
        <w:trPr>
          <w:trHeight w:val="458"/>
          <w:jc w:val="center"/>
        </w:trPr>
        <w:tc>
          <w:tcPr>
            <w:tcW w:w="14948" w:type="dxa"/>
            <w:gridSpan w:val="12"/>
            <w:vAlign w:val="center"/>
          </w:tcPr>
          <w:p w:rsidR="00323675" w:rsidRDefault="00323675" w:rsidP="00350800">
            <w:pPr>
              <w:rPr>
                <w:b/>
                <w:color w:val="365F91" w:themeColor="accent1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0C9D">
              <w:rPr>
                <w:i/>
                <w:iCs/>
              </w:rPr>
              <w:t>[</w:t>
            </w:r>
            <w:r w:rsidRPr="00DC35AC">
              <w:rPr>
                <w:i/>
                <w:iCs/>
                <w:sz w:val="22"/>
                <w:szCs w:val="22"/>
              </w:rPr>
              <w:t xml:space="preserve">Acest tabel va fi completat de către ofertant în coloanele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DC35AC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6</w:t>
            </w:r>
            <w:r w:rsidRPr="00DC35AC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7</w:t>
            </w:r>
            <w:r w:rsidRPr="00DC35AC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DC35AC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11</w:t>
            </w:r>
            <w:r w:rsidRPr="00DC35AC">
              <w:rPr>
                <w:i/>
                <w:iCs/>
                <w:sz w:val="22"/>
                <w:szCs w:val="22"/>
              </w:rPr>
              <w:t xml:space="preserve">, iar de către autoritatea contractantă – în coloanele 1, 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DC35AC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3, 4, 9, 10</w:t>
            </w:r>
            <w:r w:rsidRPr="00DC35AC">
              <w:rPr>
                <w:i/>
                <w:iCs/>
                <w:sz w:val="22"/>
                <w:szCs w:val="22"/>
              </w:rPr>
              <w:t>]</w:t>
            </w:r>
          </w:p>
        </w:tc>
      </w:tr>
      <w:tr w:rsidR="00323675" w:rsidTr="00350800">
        <w:trPr>
          <w:trHeight w:val="409"/>
          <w:jc w:val="center"/>
        </w:trPr>
        <w:tc>
          <w:tcPr>
            <w:tcW w:w="14948" w:type="dxa"/>
            <w:gridSpan w:val="12"/>
            <w:vAlign w:val="center"/>
          </w:tcPr>
          <w:p w:rsidR="00323675" w:rsidRPr="00C67C42" w:rsidRDefault="00323675" w:rsidP="007179F1">
            <w:pPr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C00499">
              <w:t xml:space="preserve">Numărul </w:t>
            </w:r>
            <w:r w:rsidR="007179F1">
              <w:t xml:space="preserve">procedurii de achiziți </w:t>
            </w:r>
            <w:bookmarkStart w:id="0" w:name="_GoBack"/>
            <w:r w:rsidR="007179F1">
              <w:rPr>
                <w:rFonts w:ascii="Helvetica" w:hAnsi="Helvetica"/>
                <w:color w:val="333333"/>
                <w:sz w:val="23"/>
                <w:szCs w:val="23"/>
              </w:rPr>
              <w:fldChar w:fldCharType="begin"/>
            </w:r>
            <w:r w:rsidR="007179F1">
              <w:rPr>
                <w:rFonts w:ascii="Helvetica" w:hAnsi="Helvetica"/>
                <w:color w:val="333333"/>
                <w:sz w:val="23"/>
                <w:szCs w:val="23"/>
              </w:rPr>
              <w:instrText xml:space="preserve"> HYPERLINK "https://mtender.gov.md/tenders/ocds-b3wdp1-MD-1668676154244" \t "_blank" </w:instrText>
            </w:r>
            <w:r w:rsidR="007179F1">
              <w:rPr>
                <w:rFonts w:ascii="Helvetica" w:hAnsi="Helvetica"/>
                <w:color w:val="333333"/>
                <w:sz w:val="23"/>
                <w:szCs w:val="23"/>
              </w:rPr>
              <w:fldChar w:fldCharType="separate"/>
            </w:r>
            <w:r w:rsidR="007179F1">
              <w:rPr>
                <w:rStyle w:val="ab"/>
                <w:rFonts w:ascii="inherit" w:eastAsia="SimSun" w:hAnsi="inherit"/>
                <w:color w:val="3560B9"/>
                <w:sz w:val="23"/>
                <w:szCs w:val="23"/>
                <w:bdr w:val="none" w:sz="0" w:space="0" w:color="auto" w:frame="1"/>
              </w:rPr>
              <w:t>ocds-b3wdp1-MD-1668676154244</w:t>
            </w:r>
            <w:r w:rsidR="007179F1">
              <w:rPr>
                <w:rFonts w:ascii="Helvetica" w:hAnsi="Helvetica"/>
                <w:color w:val="333333"/>
                <w:sz w:val="23"/>
                <w:szCs w:val="23"/>
              </w:rPr>
              <w:fldChar w:fldCharType="end"/>
            </w:r>
            <w:r w:rsidR="007179F1">
              <w:rPr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r w:rsidR="007179F1">
              <w:t>din 17.11.2022</w:t>
            </w:r>
            <w:bookmarkEnd w:id="0"/>
          </w:p>
        </w:tc>
      </w:tr>
      <w:tr w:rsidR="00323675" w:rsidTr="00350800">
        <w:trPr>
          <w:trHeight w:val="415"/>
          <w:jc w:val="center"/>
        </w:trPr>
        <w:tc>
          <w:tcPr>
            <w:tcW w:w="14948" w:type="dxa"/>
            <w:gridSpan w:val="12"/>
            <w:vAlign w:val="center"/>
          </w:tcPr>
          <w:p w:rsidR="00323675" w:rsidRDefault="00323675" w:rsidP="00350800">
            <w:pPr>
              <w:rPr>
                <w:b/>
                <w:color w:val="365F91" w:themeColor="accent1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t>Obiectul achiziției</w:t>
            </w:r>
            <w:r w:rsidRPr="00C00499">
              <w:t>:</w:t>
            </w:r>
            <w:r>
              <w:t xml:space="preserve"> </w:t>
            </w:r>
            <w:r w:rsidRPr="0077796E">
              <w:rPr>
                <w:b/>
                <w:i/>
                <w:noProof w:val="0"/>
                <w:shd w:val="clear" w:color="auto" w:fill="FFFFFF" w:themeFill="background1"/>
                <w:lang w:val="it-IT" w:eastAsia="ru-RU"/>
              </w:rPr>
              <w:t xml:space="preserve"> </w:t>
            </w:r>
            <w:r>
              <w:rPr>
                <w:b/>
                <w:i/>
                <w:noProof w:val="0"/>
                <w:shd w:val="clear" w:color="auto" w:fill="FFFFFF" w:themeFill="background1"/>
                <w:lang w:val="it-IT" w:eastAsia="ru-RU"/>
              </w:rPr>
              <w:t xml:space="preserve">Produse farmaceutice </w:t>
            </w:r>
          </w:p>
        </w:tc>
      </w:tr>
      <w:tr w:rsidR="00323675" w:rsidTr="00323675">
        <w:trPr>
          <w:jc w:val="center"/>
        </w:trPr>
        <w:tc>
          <w:tcPr>
            <w:tcW w:w="1184" w:type="dxa"/>
          </w:tcPr>
          <w:p w:rsidR="00323675" w:rsidRDefault="00323675" w:rsidP="00350800">
            <w:pPr>
              <w:jc w:val="center"/>
              <w:rPr>
                <w:b/>
                <w:color w:val="365F91" w:themeColor="accent1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587B">
              <w:t>Cod CPV</w:t>
            </w:r>
          </w:p>
        </w:tc>
        <w:tc>
          <w:tcPr>
            <w:tcW w:w="2117" w:type="dxa"/>
          </w:tcPr>
          <w:p w:rsidR="00323675" w:rsidRPr="00C5587B" w:rsidRDefault="00323675" w:rsidP="00350800">
            <w:pPr>
              <w:jc w:val="center"/>
            </w:pPr>
            <w:r w:rsidRPr="00C5587B">
              <w:t>Denumirea bunurilor/serviciilor</w:t>
            </w:r>
          </w:p>
        </w:tc>
        <w:tc>
          <w:tcPr>
            <w:tcW w:w="947" w:type="dxa"/>
            <w:gridSpan w:val="2"/>
          </w:tcPr>
          <w:p w:rsidR="00323675" w:rsidRPr="00C5587B" w:rsidRDefault="00323675" w:rsidP="00350800">
            <w:pPr>
              <w:ind w:left="-129" w:right="-38"/>
              <w:jc w:val="center"/>
            </w:pPr>
            <w:r w:rsidRPr="00C5587B">
              <w:t>Unitatea de măsură</w:t>
            </w:r>
          </w:p>
        </w:tc>
        <w:tc>
          <w:tcPr>
            <w:tcW w:w="709" w:type="dxa"/>
          </w:tcPr>
          <w:p w:rsidR="00323675" w:rsidRPr="00C5587B" w:rsidRDefault="00323675" w:rsidP="00350800">
            <w:pPr>
              <w:ind w:left="-178" w:right="-108"/>
              <w:jc w:val="center"/>
            </w:pPr>
            <w:r w:rsidRPr="00C5587B">
              <w:t>Canti-tatea</w:t>
            </w:r>
          </w:p>
        </w:tc>
        <w:tc>
          <w:tcPr>
            <w:tcW w:w="761" w:type="dxa"/>
          </w:tcPr>
          <w:p w:rsidR="00323675" w:rsidRPr="00C5587B" w:rsidRDefault="00323675" w:rsidP="00975EE8">
            <w:pPr>
              <w:ind w:left="-108" w:right="-55"/>
              <w:jc w:val="center"/>
            </w:pPr>
            <w:r w:rsidRPr="00C5587B">
              <w:t>Preţ unitar (fără TVA)</w:t>
            </w:r>
          </w:p>
        </w:tc>
        <w:tc>
          <w:tcPr>
            <w:tcW w:w="852" w:type="dxa"/>
          </w:tcPr>
          <w:p w:rsidR="00323675" w:rsidRDefault="00323675" w:rsidP="00350800">
            <w:pPr>
              <w:jc w:val="center"/>
            </w:pPr>
            <w:r w:rsidRPr="00C5587B">
              <w:t xml:space="preserve">Preţ unitar </w:t>
            </w:r>
          </w:p>
          <w:p w:rsidR="00323675" w:rsidRPr="00C5587B" w:rsidRDefault="00323675" w:rsidP="00975EE8">
            <w:pPr>
              <w:ind w:left="-161" w:right="-54"/>
              <w:jc w:val="center"/>
            </w:pPr>
            <w:r w:rsidRPr="00C5587B">
              <w:t>(cu TVA)</w:t>
            </w:r>
          </w:p>
        </w:tc>
        <w:tc>
          <w:tcPr>
            <w:tcW w:w="851" w:type="dxa"/>
          </w:tcPr>
          <w:p w:rsidR="00323675" w:rsidRPr="00C5587B" w:rsidRDefault="00323675" w:rsidP="00350800">
            <w:pPr>
              <w:jc w:val="center"/>
            </w:pPr>
            <w:r w:rsidRPr="00C5587B">
              <w:t>Suma</w:t>
            </w:r>
          </w:p>
          <w:p w:rsidR="00323675" w:rsidRPr="00C5587B" w:rsidRDefault="00323675" w:rsidP="00350800">
            <w:pPr>
              <w:jc w:val="center"/>
            </w:pPr>
            <w:r w:rsidRPr="00C5587B">
              <w:t>fără</w:t>
            </w:r>
          </w:p>
          <w:p w:rsidR="00323675" w:rsidRPr="00C5587B" w:rsidRDefault="00323675" w:rsidP="00350800">
            <w:pPr>
              <w:jc w:val="center"/>
            </w:pPr>
            <w:r w:rsidRPr="00C5587B">
              <w:t>TVA</w:t>
            </w:r>
          </w:p>
        </w:tc>
        <w:tc>
          <w:tcPr>
            <w:tcW w:w="865" w:type="dxa"/>
          </w:tcPr>
          <w:p w:rsidR="00323675" w:rsidRPr="00C5587B" w:rsidRDefault="00323675" w:rsidP="00350800">
            <w:pPr>
              <w:jc w:val="center"/>
            </w:pPr>
            <w:r w:rsidRPr="00C5587B">
              <w:t>Suma</w:t>
            </w:r>
          </w:p>
          <w:p w:rsidR="00323675" w:rsidRPr="00C5587B" w:rsidRDefault="00323675" w:rsidP="00350800">
            <w:pPr>
              <w:jc w:val="center"/>
            </w:pPr>
            <w:r w:rsidRPr="00C5587B">
              <w:t>cu TVA</w:t>
            </w:r>
          </w:p>
        </w:tc>
        <w:tc>
          <w:tcPr>
            <w:tcW w:w="2126" w:type="dxa"/>
          </w:tcPr>
          <w:p w:rsidR="00323675" w:rsidRPr="00C5587B" w:rsidRDefault="00323675" w:rsidP="00350800">
            <w:pPr>
              <w:jc w:val="center"/>
            </w:pPr>
            <w:r w:rsidRPr="00C5587B">
              <w:t>Termenul de</w:t>
            </w:r>
          </w:p>
          <w:p w:rsidR="00323675" w:rsidRPr="00C5587B" w:rsidRDefault="00323675" w:rsidP="00350800">
            <w:pPr>
              <w:jc w:val="center"/>
            </w:pPr>
            <w:r w:rsidRPr="00C5587B">
              <w:t>livrare/prestare</w:t>
            </w:r>
          </w:p>
        </w:tc>
        <w:tc>
          <w:tcPr>
            <w:tcW w:w="3261" w:type="dxa"/>
          </w:tcPr>
          <w:p w:rsidR="00323675" w:rsidRPr="00C5587B" w:rsidRDefault="00323675" w:rsidP="00350800">
            <w:pPr>
              <w:jc w:val="center"/>
            </w:pPr>
            <w:r w:rsidRPr="00C5587B">
              <w:t>Clasificație bugetară (IBAN)</w:t>
            </w:r>
          </w:p>
        </w:tc>
        <w:tc>
          <w:tcPr>
            <w:tcW w:w="1275" w:type="dxa"/>
          </w:tcPr>
          <w:p w:rsidR="00323675" w:rsidRPr="00C5587B" w:rsidRDefault="00323675" w:rsidP="00350800">
            <w:pPr>
              <w:jc w:val="center"/>
            </w:pPr>
            <w:r w:rsidRPr="00C5587B">
              <w:t>Discount</w:t>
            </w:r>
          </w:p>
          <w:p w:rsidR="00323675" w:rsidRPr="00C5587B" w:rsidRDefault="00323675" w:rsidP="00350800">
            <w:pPr>
              <w:jc w:val="center"/>
            </w:pPr>
            <w:r w:rsidRPr="00C5587B">
              <w:t>%</w:t>
            </w:r>
          </w:p>
        </w:tc>
      </w:tr>
      <w:tr w:rsidR="00323675" w:rsidRPr="001045AB" w:rsidTr="00E00E7C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2117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947" w:type="dxa"/>
            <w:gridSpan w:val="2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</w:p>
        </w:tc>
        <w:tc>
          <w:tcPr>
            <w:tcW w:w="709" w:type="dxa"/>
          </w:tcPr>
          <w:p w:rsidR="00323675" w:rsidRPr="001045AB" w:rsidRDefault="00323675" w:rsidP="00350800">
            <w:pPr>
              <w:ind w:left="-178" w:right="-108"/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</w:p>
        </w:tc>
        <w:tc>
          <w:tcPr>
            <w:tcW w:w="761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852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</w:p>
        </w:tc>
        <w:tc>
          <w:tcPr>
            <w:tcW w:w="851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</w:t>
            </w:r>
          </w:p>
        </w:tc>
        <w:tc>
          <w:tcPr>
            <w:tcW w:w="865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</w:t>
            </w:r>
          </w:p>
        </w:tc>
        <w:tc>
          <w:tcPr>
            <w:tcW w:w="3261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1275" w:type="dxa"/>
          </w:tcPr>
          <w:p w:rsidR="00323675" w:rsidRPr="001045AB" w:rsidRDefault="00323675" w:rsidP="00350800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45AB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</w:t>
            </w:r>
          </w:p>
        </w:tc>
      </w:tr>
      <w:tr w:rsidR="00323675" w:rsidRPr="001045AB" w:rsidTr="00E00E7C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C05A28" w:rsidRDefault="00323675" w:rsidP="00350800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05A2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33600000-6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776D0">
              <w:rPr>
                <w:sz w:val="22"/>
                <w:szCs w:val="22"/>
              </w:rPr>
              <w:t>Bunuri/servicii</w:t>
            </w:r>
          </w:p>
        </w:tc>
        <w:tc>
          <w:tcPr>
            <w:tcW w:w="947" w:type="dxa"/>
            <w:gridSpan w:val="2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09" w:type="dxa"/>
          </w:tcPr>
          <w:p w:rsidR="00323675" w:rsidRPr="003776D0" w:rsidRDefault="00323675" w:rsidP="00350800">
            <w:pPr>
              <w:ind w:left="-178" w:right="-108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D1F5E" w:rsidRDefault="003D1F5E" w:rsidP="00350800">
            <w:pPr>
              <w:ind w:right="-108"/>
              <w:rPr>
                <w:bCs/>
                <w:i/>
                <w:sz w:val="22"/>
                <w:szCs w:val="22"/>
              </w:rPr>
            </w:pPr>
            <w:r w:rsidRPr="003D1F5E">
              <w:rPr>
                <w:i/>
                <w:sz w:val="20"/>
                <w:szCs w:val="20"/>
                <w:lang w:val="it-IT" w:eastAsia="ru-RU"/>
              </w:rPr>
              <w:t xml:space="preserve">Incoterms 2020, DDP- Franco Destinație Vămuit, </w:t>
            </w:r>
            <w:r w:rsidRPr="003D1F5E">
              <w:rPr>
                <w:bCs/>
                <w:i/>
                <w:sz w:val="20"/>
                <w:szCs w:val="20"/>
              </w:rPr>
              <w:t>cu respectarea condițiilor de transportare prevăzute de Producător, la sediul Beneficiarului.</w:t>
            </w:r>
            <w:r w:rsidRPr="003D1F5E">
              <w:rPr>
                <w:bCs/>
                <w:sz w:val="20"/>
                <w:szCs w:val="20"/>
              </w:rPr>
              <w:t xml:space="preserve"> </w:t>
            </w:r>
            <w:r w:rsidRPr="003D1F5E">
              <w:rPr>
                <w:i/>
                <w:sz w:val="20"/>
                <w:szCs w:val="20"/>
                <w:lang w:val="it-IT" w:eastAsia="ru-RU"/>
              </w:rPr>
              <w:t xml:space="preserve">Livrarea bunurilor pe parcursul anului  2023, în termen de 2-3 zile de la solicitare, conform specificațiilor tehnice  prevăzute în formular. </w:t>
            </w:r>
            <w:r w:rsidRPr="003D1F5E">
              <w:rPr>
                <w:bCs/>
                <w:i/>
                <w:sz w:val="20"/>
                <w:szCs w:val="20"/>
              </w:rPr>
              <w:t xml:space="preserve">Termenul de valabilitate restant, la momentul livrării, nu mai mic de  2/3 din termenul total de valabilitate </w:t>
            </w:r>
            <w:r w:rsidRPr="003D1F5E">
              <w:rPr>
                <w:i/>
                <w:sz w:val="20"/>
                <w:szCs w:val="20"/>
              </w:rPr>
              <w:t>pentru medicamentele cu un termen de valabilitate min. 2 ani  și nu mai puțin de 3/4 din cel inițial pentru medicamentele cu un termen total de valabilitate de pînă la 2 ani.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323675" w:rsidRDefault="00323675" w:rsidP="00350800">
            <w:pPr>
              <w:ind w:left="-108" w:right="-9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Bugetul de Stat 2023</w:t>
            </w:r>
          </w:p>
          <w:p w:rsidR="00323675" w:rsidRDefault="00323675" w:rsidP="00350800">
            <w:pPr>
              <w:ind w:left="-108" w:right="-161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i/>
                <w:sz w:val="22"/>
                <w:szCs w:val="22"/>
              </w:rPr>
              <w:t>MD44TRPCCC518430A01034AA</w:t>
            </w: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25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675" w:rsidRPr="001045AB" w:rsidRDefault="00323675" w:rsidP="00350800">
            <w:pPr>
              <w:ind w:right="-123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776D0">
              <w:rPr>
                <w:b/>
                <w:noProof w:val="0"/>
                <w:sz w:val="22"/>
                <w:szCs w:val="22"/>
                <w:lang w:eastAsia="ru-RU"/>
              </w:rPr>
              <w:t>Lot 1</w:t>
            </w:r>
            <w:r>
              <w:rPr>
                <w:b/>
                <w:noProof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ind w:right="-108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ind w:left="-108" w:right="-161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shd w:val="clear" w:color="auto" w:fill="FFFFFF" w:themeFill="background1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>Acid ascorbic</w:t>
            </w:r>
          </w:p>
        </w:tc>
        <w:tc>
          <w:tcPr>
            <w:tcW w:w="940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ind w:left="-17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i/>
                <w:noProof w:val="0"/>
                <w:sz w:val="22"/>
                <w:szCs w:val="22"/>
                <w:lang w:eastAsia="ru-RU"/>
              </w:rPr>
            </w:pPr>
            <w:r>
              <w:rPr>
                <w:b/>
                <w:i/>
                <w:noProof w:val="0"/>
                <w:sz w:val="22"/>
                <w:szCs w:val="22"/>
                <w:lang w:eastAsia="ru-RU"/>
              </w:rPr>
              <w:t>Acid nicotinic</w:t>
            </w:r>
          </w:p>
        </w:tc>
        <w:tc>
          <w:tcPr>
            <w:tcW w:w="940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5000</w:t>
            </w:r>
          </w:p>
        </w:tc>
        <w:tc>
          <w:tcPr>
            <w:tcW w:w="761" w:type="dxa"/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shd w:val="clear" w:color="auto" w:fill="FFFFFF" w:themeFill="background1"/>
              <w:rPr>
                <w:b/>
                <w:i/>
                <w:noProof w:val="0"/>
                <w:sz w:val="22"/>
                <w:szCs w:val="22"/>
                <w:lang w:eastAsia="ru-RU"/>
              </w:rPr>
            </w:pPr>
            <w:r>
              <w:rPr>
                <w:b/>
                <w:i/>
                <w:noProof w:val="0"/>
                <w:sz w:val="22"/>
                <w:szCs w:val="22"/>
                <w:lang w:eastAsia="ru-RU"/>
              </w:rPr>
              <w:t>Alprazolam</w:t>
            </w:r>
          </w:p>
        </w:tc>
        <w:tc>
          <w:tcPr>
            <w:tcW w:w="940" w:type="dxa"/>
            <w:vAlign w:val="center"/>
          </w:tcPr>
          <w:p w:rsidR="00323675" w:rsidRPr="003776D0" w:rsidRDefault="00323675" w:rsidP="00323675">
            <w:pPr>
              <w:ind w:left="-160" w:right="-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ind w:left="-17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02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01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>Eufilin – Darnita</w:t>
            </w:r>
          </w:p>
        </w:tc>
        <w:tc>
          <w:tcPr>
            <w:tcW w:w="940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</w:t>
            </w:r>
          </w:p>
        </w:tc>
        <w:tc>
          <w:tcPr>
            <w:tcW w:w="761" w:type="dxa"/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shd w:val="clear" w:color="auto" w:fill="FFFFFF" w:themeFill="background1"/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Euphillini</w:t>
            </w:r>
          </w:p>
        </w:tc>
        <w:tc>
          <w:tcPr>
            <w:tcW w:w="940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flacon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ind w:left="-17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67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>Amitriptylin</w:t>
            </w:r>
          </w:p>
        </w:tc>
        <w:tc>
          <w:tcPr>
            <w:tcW w:w="940" w:type="dxa"/>
            <w:vAlign w:val="center"/>
          </w:tcPr>
          <w:p w:rsidR="00323675" w:rsidRPr="003776D0" w:rsidRDefault="00323675" w:rsidP="00323675">
            <w:pPr>
              <w:ind w:left="-16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  <w:vAlign w:val="center"/>
          </w:tcPr>
          <w:p w:rsidR="00323675" w:rsidRPr="001F1828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</w:t>
            </w:r>
          </w:p>
        </w:tc>
        <w:tc>
          <w:tcPr>
            <w:tcW w:w="761" w:type="dxa"/>
            <w:vAlign w:val="center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  <w:vAlign w:val="center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  <w:vAlign w:val="center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shd w:val="clear" w:color="auto" w:fill="FFFFFF" w:themeFill="background1"/>
              <w:rPr>
                <w:b/>
                <w:i/>
                <w:noProof w:val="0"/>
                <w:sz w:val="22"/>
                <w:szCs w:val="22"/>
                <w:lang w:eastAsia="ru-RU"/>
              </w:rPr>
            </w:pPr>
            <w:r>
              <w:rPr>
                <w:b/>
                <w:i/>
                <w:noProof w:val="0"/>
                <w:sz w:val="22"/>
                <w:szCs w:val="22"/>
                <w:lang w:eastAsia="ru-RU"/>
              </w:rPr>
              <w:t>Amoniac</w:t>
            </w:r>
          </w:p>
        </w:tc>
        <w:tc>
          <w:tcPr>
            <w:tcW w:w="940" w:type="dxa"/>
            <w:vAlign w:val="center"/>
          </w:tcPr>
          <w:p w:rsidR="00323675" w:rsidRPr="003776D0" w:rsidRDefault="00975EE8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flacon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ind w:left="-17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805553" w:rsidRDefault="00323675" w:rsidP="0035080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Clorura de calciu</w:t>
            </w:r>
          </w:p>
        </w:tc>
        <w:tc>
          <w:tcPr>
            <w:tcW w:w="940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ind w:left="-17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Captopril</w:t>
            </w:r>
          </w:p>
        </w:tc>
        <w:tc>
          <w:tcPr>
            <w:tcW w:w="940" w:type="dxa"/>
          </w:tcPr>
          <w:p w:rsidR="00323675" w:rsidRPr="003776D0" w:rsidRDefault="00323675" w:rsidP="00323675">
            <w:pPr>
              <w:ind w:left="-16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1F1828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9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Sintomicina</w:t>
            </w:r>
          </w:p>
        </w:tc>
        <w:tc>
          <w:tcPr>
            <w:tcW w:w="940" w:type="dxa"/>
            <w:vAlign w:val="center"/>
          </w:tcPr>
          <w:p w:rsidR="00323675" w:rsidRPr="003776D0" w:rsidRDefault="00975EE8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flacon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ind w:right="-108"/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Levomicetina</w:t>
            </w:r>
          </w:p>
        </w:tc>
        <w:tc>
          <w:tcPr>
            <w:tcW w:w="940" w:type="dxa"/>
            <w:vAlign w:val="center"/>
          </w:tcPr>
          <w:p w:rsidR="00323675" w:rsidRPr="003776D0" w:rsidRDefault="00975EE8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flacon</w:t>
            </w:r>
          </w:p>
        </w:tc>
        <w:tc>
          <w:tcPr>
            <w:tcW w:w="709" w:type="dxa"/>
          </w:tcPr>
          <w:p w:rsidR="00323675" w:rsidRPr="001F1828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Pr="003776D0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Levomicol</w:t>
            </w:r>
          </w:p>
        </w:tc>
        <w:tc>
          <w:tcPr>
            <w:tcW w:w="940" w:type="dxa"/>
            <w:vAlign w:val="center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</w:t>
            </w:r>
          </w:p>
        </w:tc>
        <w:tc>
          <w:tcPr>
            <w:tcW w:w="709" w:type="dxa"/>
            <w:vAlign w:val="center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13638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E00E7C">
        <w:trPr>
          <w:trHeight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Suprastin</w:t>
            </w:r>
          </w:p>
        </w:tc>
        <w:tc>
          <w:tcPr>
            <w:tcW w:w="940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8A0AC4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E00E7C" w:rsidRPr="001045AB" w:rsidTr="00E00E7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Cinnarizin</w:t>
            </w:r>
          </w:p>
        </w:tc>
        <w:tc>
          <w:tcPr>
            <w:tcW w:w="940" w:type="dxa"/>
            <w:vAlign w:val="center"/>
          </w:tcPr>
          <w:p w:rsidR="00323675" w:rsidRDefault="00323675" w:rsidP="00323675">
            <w:pPr>
              <w:ind w:left="-16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  <w:vAlign w:val="center"/>
          </w:tcPr>
          <w:p w:rsidR="00323675" w:rsidRDefault="00323675" w:rsidP="00323675">
            <w:pPr>
              <w:ind w:left="-10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25000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46568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Clonazepam</w:t>
            </w:r>
          </w:p>
        </w:tc>
        <w:tc>
          <w:tcPr>
            <w:tcW w:w="940" w:type="dxa"/>
            <w:vAlign w:val="center"/>
          </w:tcPr>
          <w:p w:rsidR="00323675" w:rsidRDefault="00323675" w:rsidP="00323675">
            <w:pPr>
              <w:ind w:left="-16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32898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Colargol</w:t>
            </w:r>
          </w:p>
        </w:tc>
        <w:tc>
          <w:tcPr>
            <w:tcW w:w="940" w:type="dxa"/>
            <w:vAlign w:val="center"/>
          </w:tcPr>
          <w:p w:rsidR="00323675" w:rsidRDefault="003B0A2C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flacon</w:t>
            </w:r>
          </w:p>
        </w:tc>
        <w:tc>
          <w:tcPr>
            <w:tcW w:w="709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5667FD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Neiralgin B</w:t>
            </w:r>
          </w:p>
        </w:tc>
        <w:tc>
          <w:tcPr>
            <w:tcW w:w="940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7E1F51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Cianocobalamina</w:t>
            </w:r>
          </w:p>
        </w:tc>
        <w:tc>
          <w:tcPr>
            <w:tcW w:w="940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  <w:vAlign w:val="center"/>
          </w:tcPr>
          <w:p w:rsidR="00323675" w:rsidRDefault="00323675" w:rsidP="00323675">
            <w:pPr>
              <w:ind w:left="-10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D92CE2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DB"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Dexametazon</w:t>
            </w:r>
          </w:p>
        </w:tc>
        <w:tc>
          <w:tcPr>
            <w:tcW w:w="940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E70BB1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Dexametazon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E64B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Auxilen</w:t>
            </w:r>
          </w:p>
        </w:tc>
        <w:tc>
          <w:tcPr>
            <w:tcW w:w="940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1C6208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Pantenol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AF06BA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4D4A4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Dezloratadin</w:t>
            </w:r>
          </w:p>
        </w:tc>
        <w:tc>
          <w:tcPr>
            <w:tcW w:w="940" w:type="dxa"/>
          </w:tcPr>
          <w:p w:rsidR="00323675" w:rsidRPr="003776D0" w:rsidRDefault="00323675" w:rsidP="00323675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50603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Apaurin (Diazepam)</w:t>
            </w:r>
          </w:p>
        </w:tc>
        <w:tc>
          <w:tcPr>
            <w:tcW w:w="940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71EEA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Dimexid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FA30EA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Dimedrol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AC619A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Dopamin Darnita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B2FD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No-spa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0E71E8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5F64B2" w:rsidRDefault="00323675" w:rsidP="00350800">
            <w:pPr>
              <w:rPr>
                <w:b/>
                <w:i/>
                <w:noProof w:val="0"/>
                <w:sz w:val="22"/>
                <w:szCs w:val="22"/>
                <w:lang w:eastAsia="ru-RU"/>
              </w:rPr>
            </w:pPr>
            <w:r w:rsidRPr="005F64B2">
              <w:rPr>
                <w:b/>
                <w:i/>
                <w:noProof w:val="0"/>
                <w:sz w:val="22"/>
                <w:szCs w:val="22"/>
                <w:lang w:eastAsia="ru-RU"/>
              </w:rPr>
              <w:t>Enalapril</w:t>
            </w:r>
          </w:p>
        </w:tc>
        <w:tc>
          <w:tcPr>
            <w:tcW w:w="940" w:type="dxa"/>
          </w:tcPr>
          <w:p w:rsidR="00323675" w:rsidRPr="00D229DB" w:rsidRDefault="003B0A2C" w:rsidP="003B0A2C">
            <w:pPr>
              <w:ind w:left="-160" w:right="-108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D229DB" w:rsidRDefault="003B0A2C" w:rsidP="00350800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A14E95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Hidrotartrat de adrenalina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3562A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Etamzilat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863AC" w:rsidRDefault="003B0A2C" w:rsidP="00350800">
            <w:pPr>
              <w:jc w:val="center"/>
              <w:rPr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F711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Furacilina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1F4B03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Furosemid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DE56D2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Glucoza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D27941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Efitusin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A51664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Hidrocortizon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tub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215B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Hydrogenii peroxidi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486330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Hydrogenii peroxidi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</w:t>
            </w:r>
            <w:r w:rsidR="00323675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D912F0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Default="00323675" w:rsidP="00350800">
            <w:pPr>
              <w:rPr>
                <w:b/>
                <w:noProof w:val="0"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Hydrogenii peroxidi</w:t>
            </w:r>
          </w:p>
        </w:tc>
        <w:tc>
          <w:tcPr>
            <w:tcW w:w="940" w:type="dxa"/>
          </w:tcPr>
          <w:p w:rsidR="00323675" w:rsidRPr="003863AC" w:rsidRDefault="003B0A2C" w:rsidP="00E00E7C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3863AC">
              <w:rPr>
                <w:noProof w:val="0"/>
                <w:sz w:val="22"/>
                <w:szCs w:val="22"/>
                <w:lang w:eastAsia="ru-RU"/>
              </w:rPr>
              <w:t>flacon</w:t>
            </w:r>
          </w:p>
        </w:tc>
        <w:tc>
          <w:tcPr>
            <w:tcW w:w="709" w:type="dxa"/>
          </w:tcPr>
          <w:p w:rsidR="00323675" w:rsidRPr="003863AC" w:rsidRDefault="00323675" w:rsidP="00BE351F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715C42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Refortan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73727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Riboxin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C5D6B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Iod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DB14C0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Lugol cu glicerina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flacon 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ED32FB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Ipigrix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2E221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Kalii iodidi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4121E4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Clorhidrat de lidocaina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095A74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Lisinopril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6000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9D0D3F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Sulfat de magneziu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650</w:t>
            </w:r>
            <w:r w:rsidR="003B0A2C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5517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Sulfat de magneziu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2140FD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Meloxicam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B4EBF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Validol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FA0FA6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Analgin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726549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Metoprolol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B530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Mildronat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BE351F" w:rsidP="003B0A2C">
            <w:pPr>
              <w:ind w:left="-10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21420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F3796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Mildronat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</w:t>
            </w:r>
            <w:r w:rsidR="003B0A2C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E48A3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Naftizin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146B0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Natrii bromidi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F111F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Clorura de natriu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A94F93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Ringer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9943A1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Natrii salicilas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FB30B8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Natrii tiosulfati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  <w:r w:rsidR="003B0A2C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C13909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Nitroglicerin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3A1CC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Novocaini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0822A4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Clorhidrat de papaverina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5969EF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Betadine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B0A2C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8757B1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Pregabalin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280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835902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Ranitidin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  <w:r w:rsidR="003B0A2C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373E62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Sirop de maces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264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81C9B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Salbutamol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tub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E463E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Alcool etilic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80A9C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Alcool etilic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B17C65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Clorhidrat de tiamina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fiole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400</w:t>
            </w:r>
            <w:r w:rsidR="003B0A2C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1871AD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Muscoflex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677F13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Tolperison</w:t>
            </w:r>
          </w:p>
        </w:tc>
        <w:tc>
          <w:tcPr>
            <w:tcW w:w="940" w:type="dxa"/>
          </w:tcPr>
          <w:p w:rsidR="00323675" w:rsidRPr="003776D0" w:rsidRDefault="003B0A2C" w:rsidP="003B0A2C">
            <w:pPr>
              <w:ind w:left="-160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</w:rPr>
              <w:t>comprim.</w:t>
            </w:r>
          </w:p>
        </w:tc>
        <w:tc>
          <w:tcPr>
            <w:tcW w:w="709" w:type="dxa"/>
          </w:tcPr>
          <w:p w:rsidR="00323675" w:rsidRPr="003776D0" w:rsidRDefault="003B0A2C" w:rsidP="003B0A2C">
            <w:pPr>
              <w:ind w:left="-108" w:right="-108"/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="00323675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323675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3A3172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Tridermina – Neo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tub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A22BE3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Tropicamida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1E0CC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323675" w:rsidRPr="008932AE" w:rsidRDefault="00323675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Verde de briliant</w:t>
            </w:r>
          </w:p>
        </w:tc>
        <w:tc>
          <w:tcPr>
            <w:tcW w:w="940" w:type="dxa"/>
          </w:tcPr>
          <w:p w:rsidR="00323675" w:rsidRPr="003776D0" w:rsidRDefault="003B0A2C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flacon</w:t>
            </w:r>
          </w:p>
        </w:tc>
        <w:tc>
          <w:tcPr>
            <w:tcW w:w="709" w:type="dxa"/>
          </w:tcPr>
          <w:p w:rsidR="00323675" w:rsidRPr="003776D0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7147E7">
        <w:trPr>
          <w:trHeight w:val="19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Lot 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351F" w:rsidRPr="001045AB" w:rsidTr="00932892">
        <w:trPr>
          <w:trHeight w:val="194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351F" w:rsidRPr="001045AB" w:rsidRDefault="00BE351F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E351F" w:rsidRPr="008932AE" w:rsidRDefault="00BE351F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Liniment balsamic Wishnevsky</w:t>
            </w:r>
          </w:p>
        </w:tc>
        <w:tc>
          <w:tcPr>
            <w:tcW w:w="940" w:type="dxa"/>
          </w:tcPr>
          <w:p w:rsidR="00BE351F" w:rsidRPr="003776D0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tub</w:t>
            </w:r>
          </w:p>
        </w:tc>
        <w:tc>
          <w:tcPr>
            <w:tcW w:w="709" w:type="dxa"/>
          </w:tcPr>
          <w:p w:rsidR="00BE351F" w:rsidRPr="003776D0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761" w:type="dxa"/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83418" w:rsidRPr="001045AB" w:rsidTr="00445FBC">
        <w:trPr>
          <w:trHeight w:val="194"/>
          <w:jc w:val="center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18" w:rsidRPr="001045AB" w:rsidRDefault="00483418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E351F">
              <w:rPr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Lot 79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418" w:rsidRPr="003776D0" w:rsidRDefault="00483418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351F" w:rsidRPr="001045AB" w:rsidTr="00932892">
        <w:trPr>
          <w:trHeight w:val="194"/>
          <w:jc w:val="center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1F" w:rsidRPr="001045AB" w:rsidRDefault="00BE351F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E351F" w:rsidRDefault="00BE351F" w:rsidP="00350800">
            <w:pP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Clorhidrat de piridoxina</w:t>
            </w:r>
          </w:p>
        </w:tc>
        <w:tc>
          <w:tcPr>
            <w:tcW w:w="940" w:type="dxa"/>
          </w:tcPr>
          <w:p w:rsidR="00BE351F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fiole</w:t>
            </w:r>
          </w:p>
        </w:tc>
        <w:tc>
          <w:tcPr>
            <w:tcW w:w="709" w:type="dxa"/>
          </w:tcPr>
          <w:p w:rsidR="00BE351F" w:rsidRDefault="00BE351F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4000</w:t>
            </w:r>
          </w:p>
        </w:tc>
        <w:tc>
          <w:tcPr>
            <w:tcW w:w="761" w:type="dxa"/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51F" w:rsidRPr="003776D0" w:rsidRDefault="00BE351F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23675" w:rsidRPr="001045AB" w:rsidTr="003D1F5E">
        <w:trPr>
          <w:trHeight w:val="194"/>
          <w:jc w:val="center"/>
        </w:trPr>
        <w:tc>
          <w:tcPr>
            <w:tcW w:w="1184" w:type="dxa"/>
            <w:tcBorders>
              <w:top w:val="single" w:sz="4" w:space="0" w:color="auto"/>
            </w:tcBorders>
          </w:tcPr>
          <w:p w:rsidR="00323675" w:rsidRPr="001045AB" w:rsidRDefault="00323675" w:rsidP="0035080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23675" w:rsidRDefault="00323675" w:rsidP="00350800">
            <w:pPr>
              <w:rPr>
                <w:b/>
                <w:noProof w:val="0"/>
                <w:sz w:val="22"/>
                <w:szCs w:val="22"/>
                <w:lang w:eastAsia="ru-RU"/>
              </w:rPr>
            </w:pPr>
            <w:r w:rsidRPr="003776D0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TOTAL</w:t>
            </w:r>
          </w:p>
        </w:tc>
        <w:tc>
          <w:tcPr>
            <w:tcW w:w="940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675" w:rsidRDefault="00323675" w:rsidP="00350800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6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2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51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6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275" w:type="dxa"/>
          </w:tcPr>
          <w:p w:rsidR="00323675" w:rsidRPr="003776D0" w:rsidRDefault="00323675" w:rsidP="00350800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:rsidR="00323675" w:rsidRDefault="00323675" w:rsidP="00323675"/>
    <w:p w:rsidR="00323675" w:rsidRDefault="00323675" w:rsidP="00323675">
      <w:r>
        <w:t>Semnat: _______________ Numele, Prenumele: ____________________________ În calitate de: ________________</w:t>
      </w:r>
    </w:p>
    <w:p w:rsidR="00323675" w:rsidRPr="00352FEB" w:rsidRDefault="00323675" w:rsidP="00323675">
      <w:r w:rsidRPr="00C5587B">
        <w:t>Ofertantul: _______________________ Adresa: __________________________</w:t>
      </w:r>
    </w:p>
    <w:p w:rsidR="00165A42" w:rsidRDefault="00165A42"/>
    <w:sectPr w:rsidR="00165A42" w:rsidSect="00D6191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15AA7"/>
    <w:multiLevelType w:val="hybridMultilevel"/>
    <w:tmpl w:val="BE823720"/>
    <w:lvl w:ilvl="0" w:tplc="C4403DF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67"/>
    <w:rsid w:val="000D7A67"/>
    <w:rsid w:val="00165A42"/>
    <w:rsid w:val="00323675"/>
    <w:rsid w:val="0033396A"/>
    <w:rsid w:val="003B0A2C"/>
    <w:rsid w:val="003D1F5E"/>
    <w:rsid w:val="00483418"/>
    <w:rsid w:val="004D4A45"/>
    <w:rsid w:val="0055739C"/>
    <w:rsid w:val="007179F1"/>
    <w:rsid w:val="00975EE8"/>
    <w:rsid w:val="00BE351F"/>
    <w:rsid w:val="00E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900F-0907-478E-9155-E2286A7D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33396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9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96A"/>
    <w:rPr>
      <w:rFonts w:ascii="Cambria" w:eastAsia="SimSun" w:hAnsi="Cambria" w:cs="Cambria"/>
      <w:b/>
      <w:bCs/>
      <w:color w:val="4F81BD"/>
      <w:sz w:val="26"/>
      <w:szCs w:val="26"/>
      <w:lang w:val="ro-RO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39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o-RO" w:eastAsia="ru-RU"/>
    </w:rPr>
  </w:style>
  <w:style w:type="paragraph" w:styleId="a3">
    <w:name w:val="Subtitle"/>
    <w:basedOn w:val="a"/>
    <w:next w:val="a4"/>
    <w:link w:val="a5"/>
    <w:qFormat/>
    <w:rsid w:val="0033396A"/>
    <w:pPr>
      <w:jc w:val="center"/>
    </w:pPr>
    <w:rPr>
      <w:b/>
      <w:sz w:val="32"/>
      <w:szCs w:val="20"/>
      <w:lang w:val="en-US"/>
    </w:rPr>
  </w:style>
  <w:style w:type="character" w:customStyle="1" w:styleId="a5">
    <w:name w:val="Подзаголовок Знак"/>
    <w:basedOn w:val="a0"/>
    <w:link w:val="a3"/>
    <w:rsid w:val="0033396A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styleId="a4">
    <w:name w:val="Body Text"/>
    <w:basedOn w:val="a"/>
    <w:link w:val="a6"/>
    <w:uiPriority w:val="99"/>
    <w:semiHidden/>
    <w:unhideWhenUsed/>
    <w:rsid w:val="003339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3396A"/>
    <w:rPr>
      <w:rFonts w:ascii="Times New Roman" w:eastAsia="Calibri" w:hAnsi="Times New Roman"/>
      <w:sz w:val="24"/>
      <w:szCs w:val="24"/>
      <w:lang w:val="ro-RO" w:eastAsia="ru-RU"/>
    </w:rPr>
  </w:style>
  <w:style w:type="paragraph" w:styleId="a7">
    <w:name w:val="List Paragraph"/>
    <w:basedOn w:val="a"/>
    <w:uiPriority w:val="34"/>
    <w:qFormat/>
    <w:rsid w:val="0033396A"/>
    <w:pPr>
      <w:ind w:left="720"/>
      <w:contextualSpacing/>
    </w:pPr>
  </w:style>
  <w:style w:type="table" w:styleId="a8">
    <w:name w:val="Table Grid"/>
    <w:basedOn w:val="a1"/>
    <w:uiPriority w:val="39"/>
    <w:rsid w:val="003236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36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675"/>
    <w:rPr>
      <w:rFonts w:ascii="Segoe UI" w:eastAsia="Times New Roman" w:hAnsi="Segoe UI" w:cs="Segoe UI"/>
      <w:noProof/>
      <w:sz w:val="18"/>
      <w:szCs w:val="18"/>
      <w:lang w:val="ro-RO"/>
    </w:rPr>
  </w:style>
  <w:style w:type="character" w:styleId="ab">
    <w:name w:val="Hyperlink"/>
    <w:basedOn w:val="a0"/>
    <w:uiPriority w:val="99"/>
    <w:semiHidden/>
    <w:unhideWhenUsed/>
    <w:rsid w:val="003236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23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6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323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Ciubotaru Elena</dc:creator>
  <cp:keywords/>
  <dc:description/>
  <cp:lastModifiedBy>Ciubotaru Elena</cp:lastModifiedBy>
  <cp:revision>8</cp:revision>
  <dcterms:created xsi:type="dcterms:W3CDTF">2022-11-11T08:10:00Z</dcterms:created>
  <dcterms:modified xsi:type="dcterms:W3CDTF">2022-11-17T09:10:00Z</dcterms:modified>
</cp:coreProperties>
</file>