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03C69"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0E4D7D" w:rsidRPr="00FF430B" w:rsidRDefault="000E4D7D" w:rsidP="00615E49">
      <w:pPr>
        <w:spacing w:after="160" w:line="276" w:lineRule="auto"/>
        <w:rPr>
          <w:rFonts w:ascii="Calibri" w:eastAsia="Calibri" w:hAnsi="Calibri"/>
          <w:noProof w:val="0"/>
          <w:sz w:val="22"/>
          <w:szCs w:val="22"/>
        </w:rPr>
      </w:pPr>
    </w:p>
    <w:p w:rsidR="00205E6D" w:rsidRPr="00FF430B" w:rsidRDefault="00205E6D" w:rsidP="00205E6D">
      <w:pPr>
        <w:jc w:val="right"/>
        <w:rPr>
          <w:noProof w:val="0"/>
          <w:sz w:val="22"/>
          <w:szCs w:val="22"/>
        </w:rPr>
      </w:pPr>
      <w:r w:rsidRPr="00FF430B">
        <w:rPr>
          <w:noProof w:val="0"/>
        </w:rPr>
        <w:t>Anexa nr.</w:t>
      </w:r>
      <w:r>
        <w:rPr>
          <w:noProof w:val="0"/>
        </w:rPr>
        <w:t xml:space="preserve"> </w:t>
      </w:r>
      <w:r w:rsidRPr="00FF430B">
        <w:rPr>
          <w:noProof w:val="0"/>
        </w:rPr>
        <w:t>1</w:t>
      </w:r>
    </w:p>
    <w:p w:rsidR="00205E6D" w:rsidRPr="00FF430B" w:rsidRDefault="00205E6D" w:rsidP="00205E6D">
      <w:pPr>
        <w:jc w:val="right"/>
        <w:rPr>
          <w:noProof w:val="0"/>
        </w:rPr>
      </w:pPr>
      <w:r w:rsidRPr="00FF430B">
        <w:rPr>
          <w:noProof w:val="0"/>
        </w:rPr>
        <w:t>la Documentația standard nr._____</w:t>
      </w:r>
    </w:p>
    <w:p w:rsidR="00205E6D" w:rsidRPr="00FF430B" w:rsidRDefault="00205E6D" w:rsidP="00205E6D">
      <w:pPr>
        <w:jc w:val="right"/>
        <w:rPr>
          <w:noProof w:val="0"/>
        </w:rPr>
      </w:pPr>
      <w:r w:rsidRPr="00FF430B">
        <w:rPr>
          <w:noProof w:val="0"/>
        </w:rPr>
        <w:t>din “____” ________ 20___</w:t>
      </w:r>
    </w:p>
    <w:p w:rsidR="00205E6D" w:rsidRPr="00FF430B" w:rsidRDefault="00205E6D" w:rsidP="00205E6D">
      <w:pPr>
        <w:pStyle w:val="Style3"/>
        <w:tabs>
          <w:tab w:val="left" w:pos="567"/>
        </w:tabs>
        <w:spacing w:before="0" w:beforeAutospacing="0" w:after="0"/>
        <w:ind w:left="0" w:firstLine="0"/>
        <w:jc w:val="center"/>
        <w:rPr>
          <w:rFonts w:eastAsia="PMingLiU"/>
          <w:b w:val="0"/>
          <w:lang w:eastAsia="zh-CN"/>
        </w:rPr>
      </w:pPr>
    </w:p>
    <w:p w:rsidR="00205E6D" w:rsidRPr="00FF430B" w:rsidRDefault="00205E6D" w:rsidP="00205E6D">
      <w:pPr>
        <w:pStyle w:val="Style3"/>
        <w:tabs>
          <w:tab w:val="left" w:pos="567"/>
        </w:tabs>
        <w:spacing w:before="0" w:beforeAutospacing="0" w:after="0"/>
        <w:ind w:left="0" w:firstLine="0"/>
        <w:jc w:val="center"/>
        <w:rPr>
          <w:rFonts w:eastAsia="PMingLiU"/>
          <w:b w:val="0"/>
          <w:lang w:eastAsia="zh-CN"/>
        </w:rPr>
      </w:pPr>
    </w:p>
    <w:p w:rsidR="00205E6D" w:rsidRPr="00FF430B" w:rsidRDefault="00205E6D" w:rsidP="00205E6D">
      <w:pPr>
        <w:spacing w:line="276" w:lineRule="auto"/>
        <w:jc w:val="center"/>
        <w:rPr>
          <w:rFonts w:eastAsia="Calibri"/>
          <w:b/>
          <w:noProof w:val="0"/>
          <w:sz w:val="28"/>
          <w:szCs w:val="28"/>
        </w:rPr>
      </w:pPr>
      <w:r w:rsidRPr="00FF430B">
        <w:rPr>
          <w:rFonts w:eastAsia="Calibri"/>
          <w:b/>
          <w:noProof w:val="0"/>
          <w:sz w:val="28"/>
          <w:szCs w:val="28"/>
        </w:rPr>
        <w:t>ANUNȚ DE INTENȚIE</w:t>
      </w:r>
    </w:p>
    <w:p w:rsidR="00205E6D" w:rsidRPr="00FF430B" w:rsidRDefault="00205E6D" w:rsidP="00205E6D">
      <w:pPr>
        <w:spacing w:after="160" w:line="276" w:lineRule="auto"/>
        <w:jc w:val="center"/>
        <w:rPr>
          <w:rFonts w:eastAsia="Calibri"/>
          <w:noProof w:val="0"/>
        </w:rPr>
      </w:pPr>
      <w:r w:rsidRPr="00FF430B">
        <w:rPr>
          <w:rFonts w:eastAsia="Calibri"/>
          <w:noProof w:val="0"/>
        </w:rPr>
        <w:t xml:space="preserve">Nr. ______din____________ </w:t>
      </w:r>
    </w:p>
    <w:p w:rsidR="00205E6D" w:rsidRPr="00FF430B" w:rsidRDefault="00205E6D" w:rsidP="00205E6D">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Denumirea autorității contractante</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IDNO</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Adresa</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Numărul de telefon/fax</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Adresa de e-mail a autorității contractante</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rsidR="00205E6D" w:rsidRPr="00FF430B" w:rsidRDefault="00205E6D" w:rsidP="00205E6D">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Tipul autorității contractante și obiectul principal de activitate</w:t>
            </w:r>
          </w:p>
          <w:p w:rsidR="00205E6D" w:rsidRPr="00FF430B" w:rsidRDefault="00205E6D" w:rsidP="00205E6D">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205E6D" w:rsidRPr="00FF430B" w:rsidRDefault="00205E6D" w:rsidP="00205E6D">
            <w:pPr>
              <w:spacing w:line="276" w:lineRule="auto"/>
              <w:jc w:val="both"/>
              <w:rPr>
                <w:rFonts w:eastAsia="Calibri"/>
                <w:noProof w:val="0"/>
              </w:rPr>
            </w:pPr>
          </w:p>
        </w:tc>
      </w:tr>
    </w:tbl>
    <w:p w:rsidR="00205E6D" w:rsidRPr="00FF430B" w:rsidRDefault="00205E6D" w:rsidP="00205E6D">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205E6D" w:rsidRPr="00EC30C2" w:rsidTr="00205E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05E6D" w:rsidRPr="00FF430B" w:rsidRDefault="00205E6D" w:rsidP="00205E6D">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05E6D" w:rsidRPr="00FF430B" w:rsidRDefault="00205E6D" w:rsidP="00205E6D">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205E6D" w:rsidRPr="00FF430B" w:rsidRDefault="00205E6D" w:rsidP="00205E6D">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05E6D" w:rsidRPr="00FF430B" w:rsidRDefault="00205E6D" w:rsidP="00205E6D">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205E6D" w:rsidRPr="00FF430B" w:rsidRDefault="00205E6D" w:rsidP="00205E6D">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205E6D" w:rsidRPr="00FF430B" w:rsidRDefault="00205E6D" w:rsidP="00205E6D">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205E6D" w:rsidRPr="00EC30C2" w:rsidTr="00205E6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05E6D" w:rsidRPr="00FF430B" w:rsidRDefault="00205E6D" w:rsidP="00205E6D">
            <w:pPr>
              <w:spacing w:line="276" w:lineRule="auto"/>
              <w:jc w:val="center"/>
              <w:rPr>
                <w:rFonts w:eastAsia="Calibri"/>
                <w:noProof w:val="0"/>
              </w:rPr>
            </w:pPr>
          </w:p>
        </w:tc>
      </w:tr>
      <w:tr w:rsidR="00205E6D" w:rsidRPr="00EC30C2" w:rsidTr="00205E6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05E6D" w:rsidRPr="00FF430B" w:rsidRDefault="00205E6D" w:rsidP="00205E6D">
            <w:pPr>
              <w:spacing w:line="276" w:lineRule="auto"/>
              <w:jc w:val="center"/>
              <w:rPr>
                <w:rFonts w:eastAsia="Calibri"/>
                <w:noProof w:val="0"/>
              </w:rPr>
            </w:pPr>
          </w:p>
        </w:tc>
      </w:tr>
    </w:tbl>
    <w:p w:rsidR="00205E6D" w:rsidRPr="00FF430B" w:rsidRDefault="00205E6D" w:rsidP="00205E6D">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205E6D" w:rsidRPr="00EC30C2" w:rsidTr="00205E6D">
        <w:tc>
          <w:tcPr>
            <w:tcW w:w="5954" w:type="dxa"/>
            <w:shd w:val="clear" w:color="auto" w:fill="F2F2F2"/>
          </w:tcPr>
          <w:p w:rsidR="00205E6D" w:rsidRPr="00FF430B" w:rsidRDefault="00205E6D" w:rsidP="00205E6D">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205E6D" w:rsidRPr="00FF430B" w:rsidRDefault="00205E6D" w:rsidP="00205E6D">
            <w:pPr>
              <w:spacing w:line="276" w:lineRule="auto"/>
              <w:jc w:val="both"/>
              <w:rPr>
                <w:rFonts w:eastAsia="Calibri"/>
                <w:noProof w:val="0"/>
              </w:rPr>
            </w:pPr>
            <w:r w:rsidRPr="00FF430B">
              <w:rPr>
                <w:rFonts w:eastAsia="Calibri"/>
                <w:noProof w:val="0"/>
              </w:rPr>
              <w:t>Nu □</w:t>
            </w:r>
          </w:p>
          <w:p w:rsidR="00205E6D" w:rsidRPr="00FF430B" w:rsidRDefault="00205E6D" w:rsidP="00205E6D">
            <w:pPr>
              <w:spacing w:line="276" w:lineRule="auto"/>
              <w:contextualSpacing/>
              <w:jc w:val="both"/>
              <w:rPr>
                <w:rFonts w:eastAsia="Calibri"/>
                <w:noProof w:val="0"/>
              </w:rPr>
            </w:pPr>
            <w:r w:rsidRPr="00FF430B">
              <w:rPr>
                <w:rFonts w:eastAsia="Calibri"/>
                <w:noProof w:val="0"/>
              </w:rPr>
              <w:t>Da □</w:t>
            </w:r>
          </w:p>
        </w:tc>
      </w:tr>
      <w:tr w:rsidR="00205E6D" w:rsidRPr="00EC30C2" w:rsidTr="00205E6D">
        <w:tc>
          <w:tcPr>
            <w:tcW w:w="5954" w:type="dxa"/>
            <w:shd w:val="clear" w:color="auto" w:fill="F2F2F2"/>
          </w:tcPr>
          <w:p w:rsidR="00205E6D" w:rsidRPr="00FF430B" w:rsidRDefault="00205E6D" w:rsidP="00205E6D">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rsidR="00205E6D" w:rsidRPr="00FF430B" w:rsidRDefault="00205E6D" w:rsidP="00205E6D">
            <w:pPr>
              <w:spacing w:line="276" w:lineRule="auto"/>
              <w:jc w:val="both"/>
              <w:rPr>
                <w:rFonts w:eastAsia="Calibri"/>
                <w:noProof w:val="0"/>
              </w:rPr>
            </w:pPr>
            <w:r w:rsidRPr="00FF430B">
              <w:rPr>
                <w:rFonts w:eastAsia="Calibri"/>
                <w:noProof w:val="0"/>
              </w:rPr>
              <w:t>Nu □</w:t>
            </w:r>
          </w:p>
          <w:p w:rsidR="00205E6D" w:rsidRPr="00FF430B" w:rsidRDefault="00205E6D" w:rsidP="00205E6D">
            <w:pPr>
              <w:spacing w:line="276" w:lineRule="auto"/>
              <w:contextualSpacing/>
              <w:jc w:val="both"/>
              <w:rPr>
                <w:rFonts w:eastAsia="Calibri"/>
                <w:noProof w:val="0"/>
              </w:rPr>
            </w:pPr>
            <w:r w:rsidRPr="00FF430B">
              <w:rPr>
                <w:rFonts w:eastAsia="Calibri"/>
                <w:noProof w:val="0"/>
              </w:rPr>
              <w:t>Da □</w:t>
            </w:r>
          </w:p>
        </w:tc>
      </w:tr>
      <w:tr w:rsidR="00205E6D" w:rsidRPr="00EC30C2" w:rsidTr="00205E6D">
        <w:tc>
          <w:tcPr>
            <w:tcW w:w="5954" w:type="dxa"/>
            <w:shd w:val="clear" w:color="auto" w:fill="F2F2F2"/>
          </w:tcPr>
          <w:p w:rsidR="00205E6D" w:rsidRPr="00FF430B" w:rsidRDefault="00205E6D" w:rsidP="00205E6D">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205E6D" w:rsidRPr="00FF430B" w:rsidRDefault="00205E6D" w:rsidP="00205E6D">
            <w:pPr>
              <w:spacing w:line="276" w:lineRule="auto"/>
              <w:contextualSpacing/>
              <w:jc w:val="both"/>
              <w:rPr>
                <w:rFonts w:eastAsia="Calibri"/>
                <w:noProof w:val="0"/>
                <w:sz w:val="20"/>
                <w:szCs w:val="20"/>
              </w:rPr>
            </w:pPr>
          </w:p>
          <w:p w:rsidR="00205E6D" w:rsidRPr="00FF430B" w:rsidRDefault="00205E6D" w:rsidP="00205E6D">
            <w:pPr>
              <w:spacing w:line="276" w:lineRule="auto"/>
              <w:contextualSpacing/>
              <w:jc w:val="both"/>
              <w:rPr>
                <w:rFonts w:eastAsia="Calibri"/>
                <w:noProof w:val="0"/>
              </w:rPr>
            </w:pPr>
          </w:p>
          <w:p w:rsidR="00205E6D" w:rsidRPr="00FF430B" w:rsidRDefault="00205E6D" w:rsidP="00205E6D">
            <w:pPr>
              <w:spacing w:line="276" w:lineRule="auto"/>
              <w:contextualSpacing/>
              <w:jc w:val="both"/>
              <w:rPr>
                <w:rFonts w:eastAsia="Calibri"/>
                <w:noProof w:val="0"/>
              </w:rPr>
            </w:pPr>
          </w:p>
        </w:tc>
      </w:tr>
    </w:tbl>
    <w:p w:rsidR="00205E6D" w:rsidRDefault="00205E6D" w:rsidP="00205E6D">
      <w:pPr>
        <w:spacing w:before="240" w:after="160" w:line="276" w:lineRule="auto"/>
        <w:ind w:left="1080"/>
        <w:jc w:val="both"/>
        <w:rPr>
          <w:rFonts w:eastAsia="Calibri"/>
          <w:b/>
          <w:noProof w:val="0"/>
        </w:rPr>
      </w:pPr>
    </w:p>
    <w:p w:rsidR="00205E6D" w:rsidRPr="00FF430B" w:rsidRDefault="00205E6D" w:rsidP="00205E6D">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205E6D" w:rsidRPr="00EC30C2" w:rsidTr="00205E6D">
        <w:tc>
          <w:tcPr>
            <w:tcW w:w="5812" w:type="dxa"/>
            <w:shd w:val="clear" w:color="auto" w:fill="F2F2F2"/>
          </w:tcPr>
          <w:p w:rsidR="00205E6D" w:rsidRPr="00FF430B" w:rsidRDefault="00205E6D" w:rsidP="00205E6D">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205E6D" w:rsidRPr="00FF430B" w:rsidRDefault="00205E6D" w:rsidP="00205E6D">
            <w:pPr>
              <w:spacing w:line="276" w:lineRule="auto"/>
              <w:contextualSpacing/>
              <w:jc w:val="both"/>
              <w:rPr>
                <w:rFonts w:eastAsia="Calibri"/>
                <w:noProof w:val="0"/>
              </w:rPr>
            </w:pPr>
          </w:p>
        </w:tc>
      </w:tr>
      <w:tr w:rsidR="00205E6D" w:rsidRPr="00EC30C2" w:rsidTr="00205E6D">
        <w:tc>
          <w:tcPr>
            <w:tcW w:w="5812" w:type="dxa"/>
            <w:shd w:val="clear" w:color="auto" w:fill="F2F2F2"/>
          </w:tcPr>
          <w:p w:rsidR="00205E6D" w:rsidRPr="00FF430B" w:rsidRDefault="00205E6D" w:rsidP="00205E6D">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205E6D" w:rsidRPr="00FF430B" w:rsidRDefault="00205E6D" w:rsidP="00205E6D">
            <w:pPr>
              <w:spacing w:line="276" w:lineRule="auto"/>
              <w:contextualSpacing/>
              <w:jc w:val="both"/>
              <w:rPr>
                <w:rFonts w:eastAsia="Calibri"/>
                <w:noProof w:val="0"/>
              </w:rPr>
            </w:pPr>
            <w:r w:rsidRPr="00FF430B">
              <w:rPr>
                <w:rFonts w:eastAsia="Calibri"/>
                <w:noProof w:val="0"/>
              </w:rPr>
              <w:t>Acord-cadru □</w:t>
            </w:r>
          </w:p>
          <w:p w:rsidR="00205E6D" w:rsidRPr="00FF430B" w:rsidRDefault="00205E6D" w:rsidP="00205E6D">
            <w:pPr>
              <w:spacing w:line="276" w:lineRule="auto"/>
              <w:contextualSpacing/>
              <w:jc w:val="both"/>
              <w:rPr>
                <w:rFonts w:eastAsia="Calibri"/>
                <w:noProof w:val="0"/>
              </w:rPr>
            </w:pPr>
            <w:r w:rsidRPr="00FF430B">
              <w:rPr>
                <w:rFonts w:eastAsia="Calibri"/>
                <w:noProof w:val="0"/>
              </w:rPr>
              <w:t>Sistem dinamic de achiziție □</w:t>
            </w:r>
          </w:p>
        </w:tc>
      </w:tr>
      <w:tr w:rsidR="00205E6D" w:rsidRPr="00EC30C2" w:rsidTr="00205E6D">
        <w:tc>
          <w:tcPr>
            <w:tcW w:w="5812" w:type="dxa"/>
            <w:shd w:val="clear" w:color="auto" w:fill="F2F2F2"/>
          </w:tcPr>
          <w:p w:rsidR="00205E6D" w:rsidRPr="00FF430B" w:rsidRDefault="00205E6D" w:rsidP="00205E6D">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205E6D" w:rsidRPr="00FF430B" w:rsidRDefault="00205E6D" w:rsidP="00205E6D">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rsidR="00205E6D" w:rsidRPr="00FF430B" w:rsidRDefault="00205E6D" w:rsidP="00205E6D">
            <w:pPr>
              <w:spacing w:line="276" w:lineRule="auto"/>
              <w:jc w:val="both"/>
              <w:rPr>
                <w:rFonts w:eastAsia="Calibri"/>
                <w:noProof w:val="0"/>
              </w:rPr>
            </w:pPr>
            <w:r w:rsidRPr="00FF430B">
              <w:rPr>
                <w:rFonts w:eastAsia="Calibri"/>
                <w:noProof w:val="0"/>
              </w:rPr>
              <w:t>Nu □</w:t>
            </w:r>
          </w:p>
          <w:p w:rsidR="00205E6D" w:rsidRPr="00FF430B" w:rsidRDefault="00205E6D" w:rsidP="00205E6D">
            <w:pPr>
              <w:spacing w:line="276" w:lineRule="auto"/>
              <w:contextualSpacing/>
              <w:jc w:val="both"/>
              <w:rPr>
                <w:rFonts w:eastAsia="Calibri"/>
                <w:noProof w:val="0"/>
              </w:rPr>
            </w:pPr>
            <w:r w:rsidRPr="00FF430B">
              <w:rPr>
                <w:rFonts w:eastAsia="Calibri"/>
                <w:noProof w:val="0"/>
              </w:rPr>
              <w:t>Da □</w:t>
            </w:r>
          </w:p>
        </w:tc>
      </w:tr>
      <w:tr w:rsidR="00205E6D" w:rsidRPr="00EC30C2" w:rsidTr="00205E6D">
        <w:tc>
          <w:tcPr>
            <w:tcW w:w="5812"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Agenția Națională pentru Soluționarea Contestațiilor</w:t>
            </w:r>
          </w:p>
          <w:p w:rsidR="00205E6D" w:rsidRPr="00FF430B" w:rsidRDefault="00205E6D" w:rsidP="00205E6D">
            <w:pPr>
              <w:spacing w:line="276" w:lineRule="auto"/>
              <w:contextualSpacing/>
              <w:jc w:val="both"/>
              <w:rPr>
                <w:noProof w:val="0"/>
                <w:lang w:eastAsia="zh-CN"/>
              </w:rPr>
            </w:pPr>
          </w:p>
        </w:tc>
        <w:tc>
          <w:tcPr>
            <w:tcW w:w="4111" w:type="dxa"/>
          </w:tcPr>
          <w:p w:rsidR="00205E6D" w:rsidRPr="00FF430B" w:rsidRDefault="00205E6D" w:rsidP="00205E6D">
            <w:pPr>
              <w:spacing w:line="276" w:lineRule="auto"/>
              <w:jc w:val="both"/>
              <w:rPr>
                <w:rFonts w:eastAsia="Calibri"/>
                <w:noProof w:val="0"/>
              </w:rPr>
            </w:pPr>
            <w:r w:rsidRPr="00FF430B">
              <w:rPr>
                <w:rFonts w:eastAsia="Calibri"/>
                <w:noProof w:val="0"/>
              </w:rPr>
              <w:t>mun. Chișinău, bd. Ștefan cel Mare și Sfânt, 124, MD-2001;</w:t>
            </w:r>
          </w:p>
          <w:p w:rsidR="00205E6D" w:rsidRPr="00FF430B" w:rsidRDefault="00205E6D" w:rsidP="00205E6D">
            <w:pPr>
              <w:spacing w:line="276" w:lineRule="auto"/>
              <w:jc w:val="both"/>
              <w:rPr>
                <w:rFonts w:eastAsia="Calibri"/>
                <w:noProof w:val="0"/>
              </w:rPr>
            </w:pPr>
            <w:r w:rsidRPr="00FF430B">
              <w:rPr>
                <w:rFonts w:eastAsia="Calibri"/>
                <w:noProof w:val="0"/>
              </w:rPr>
              <w:t xml:space="preserve">tel/fax: (022) 820 652, 820-651 </w:t>
            </w:r>
          </w:p>
          <w:p w:rsidR="00205E6D" w:rsidRPr="00FF430B" w:rsidRDefault="00205E6D" w:rsidP="00205E6D">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205E6D" w:rsidRPr="00FF430B" w:rsidRDefault="00205E6D" w:rsidP="00205E6D">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205E6D" w:rsidRPr="00EC30C2" w:rsidTr="00205E6D">
        <w:tc>
          <w:tcPr>
            <w:tcW w:w="5812" w:type="dxa"/>
            <w:shd w:val="clear" w:color="auto" w:fill="F2F2F2"/>
          </w:tcPr>
          <w:p w:rsidR="00205E6D" w:rsidRPr="00FF430B" w:rsidRDefault="00205E6D" w:rsidP="00205E6D">
            <w:pPr>
              <w:spacing w:line="276" w:lineRule="auto"/>
              <w:contextualSpacing/>
              <w:jc w:val="both"/>
              <w:rPr>
                <w:noProof w:val="0"/>
                <w:lang w:eastAsia="zh-CN"/>
              </w:rPr>
            </w:pPr>
            <w:r w:rsidRPr="00FF430B">
              <w:rPr>
                <w:noProof w:val="0"/>
                <w:lang w:eastAsia="zh-CN"/>
              </w:rPr>
              <w:t>Alte informații relevante</w:t>
            </w:r>
          </w:p>
        </w:tc>
        <w:tc>
          <w:tcPr>
            <w:tcW w:w="4111" w:type="dxa"/>
          </w:tcPr>
          <w:p w:rsidR="00205E6D" w:rsidRPr="00FF430B" w:rsidRDefault="00205E6D" w:rsidP="00205E6D">
            <w:pPr>
              <w:spacing w:line="276" w:lineRule="auto"/>
              <w:jc w:val="both"/>
              <w:rPr>
                <w:rFonts w:eastAsia="Calibri"/>
                <w:noProof w:val="0"/>
              </w:rPr>
            </w:pPr>
          </w:p>
          <w:p w:rsidR="00205E6D" w:rsidRPr="00FF430B" w:rsidRDefault="00205E6D" w:rsidP="00205E6D">
            <w:pPr>
              <w:spacing w:line="276" w:lineRule="auto"/>
              <w:jc w:val="both"/>
              <w:rPr>
                <w:rFonts w:eastAsia="Calibri"/>
                <w:noProof w:val="0"/>
              </w:rPr>
            </w:pPr>
          </w:p>
        </w:tc>
      </w:tr>
    </w:tbl>
    <w:p w:rsidR="00205E6D" w:rsidRPr="00FF430B" w:rsidRDefault="00205E6D" w:rsidP="00205E6D">
      <w:pPr>
        <w:spacing w:after="160" w:line="276" w:lineRule="auto"/>
        <w:jc w:val="both"/>
        <w:rPr>
          <w:rFonts w:eastAsia="Calibri"/>
          <w:noProof w:val="0"/>
        </w:rPr>
      </w:pPr>
    </w:p>
    <w:p w:rsidR="00205E6D" w:rsidRPr="00FF430B" w:rsidRDefault="00205E6D" w:rsidP="00205E6D">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rsidR="00205E6D" w:rsidRPr="00FF430B" w:rsidRDefault="00205E6D" w:rsidP="00205E6D">
      <w:pPr>
        <w:spacing w:after="160" w:line="276" w:lineRule="auto"/>
        <w:jc w:val="both"/>
        <w:rPr>
          <w:rFonts w:eastAsia="Calibri"/>
          <w:noProof w:val="0"/>
        </w:rPr>
      </w:pPr>
    </w:p>
    <w:p w:rsidR="00205E6D" w:rsidRPr="00FF430B" w:rsidRDefault="00205E6D" w:rsidP="00205E6D">
      <w:pPr>
        <w:spacing w:after="160" w:line="276" w:lineRule="auto"/>
        <w:jc w:val="both"/>
        <w:rPr>
          <w:rFonts w:eastAsia="Calibri"/>
          <w:noProof w:val="0"/>
        </w:rPr>
      </w:pPr>
    </w:p>
    <w:p w:rsidR="00205E6D" w:rsidRPr="00FF430B" w:rsidRDefault="00205E6D" w:rsidP="00205E6D">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205E6D" w:rsidRPr="00FF430B" w:rsidRDefault="00205E6D" w:rsidP="00205E6D">
      <w:pPr>
        <w:spacing w:after="160" w:line="276" w:lineRule="auto"/>
        <w:rPr>
          <w:rFonts w:ascii="Calibri" w:eastAsia="Calibri" w:hAnsi="Calibri"/>
          <w:noProof w:val="0"/>
          <w:sz w:val="22"/>
          <w:szCs w:val="22"/>
        </w:rPr>
      </w:pPr>
    </w:p>
    <w:p w:rsidR="00205E6D" w:rsidRPr="00FF430B" w:rsidRDefault="00205E6D" w:rsidP="00205E6D">
      <w:pPr>
        <w:spacing w:after="160" w:line="276" w:lineRule="auto"/>
        <w:rPr>
          <w:rFonts w:ascii="Calibri" w:eastAsia="Calibri" w:hAnsi="Calibri"/>
          <w:noProof w:val="0"/>
          <w:sz w:val="22"/>
          <w:szCs w:val="22"/>
        </w:rPr>
      </w:pPr>
    </w:p>
    <w:p w:rsidR="00205E6D" w:rsidRPr="00FF430B" w:rsidRDefault="00205E6D" w:rsidP="00205E6D">
      <w:pPr>
        <w:spacing w:after="160" w:line="276" w:lineRule="auto"/>
        <w:rPr>
          <w:rFonts w:ascii="Calibri" w:eastAsia="Calibri" w:hAnsi="Calibri"/>
          <w:noProof w:val="0"/>
          <w:sz w:val="22"/>
          <w:szCs w:val="22"/>
        </w:rPr>
      </w:pPr>
    </w:p>
    <w:p w:rsidR="00205E6D" w:rsidRPr="00D9768D" w:rsidRDefault="00205E6D" w:rsidP="00205E6D"/>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Pr="00FF430B" w:rsidRDefault="00205E6D"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6"/>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9"/>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144C30" w:rsidRDefault="0003591A" w:rsidP="00144C30">
      <w:pPr>
        <w:shd w:val="clear" w:color="auto" w:fill="FFFFFF" w:themeFill="background1"/>
        <w:spacing w:before="120"/>
        <w:jc w:val="both"/>
        <w:rPr>
          <w:b/>
          <w:noProof w:val="0"/>
          <w:shd w:val="clear" w:color="auto" w:fill="FFFFFF" w:themeFill="background1"/>
          <w:lang w:eastAsia="ru-RU"/>
        </w:rPr>
      </w:pPr>
      <w:r w:rsidRPr="00FF430B">
        <w:t>Obiectu</w:t>
      </w:r>
      <w:r w:rsidR="00144C30">
        <w:t xml:space="preserve">l </w:t>
      </w:r>
      <w:r w:rsidR="00394748">
        <w:rPr>
          <w:b/>
          <w:noProof w:val="0"/>
          <w:shd w:val="clear" w:color="auto" w:fill="FFFFFF" w:themeFill="background1"/>
          <w:lang w:eastAsia="ru-RU"/>
        </w:rPr>
        <w:t>Lucrări de pregătire a orașelului</w:t>
      </w:r>
      <w:r w:rsidR="00144C30">
        <w:rPr>
          <w:b/>
          <w:noProof w:val="0"/>
          <w:shd w:val="clear" w:color="auto" w:fill="FFFFFF" w:themeFill="background1"/>
          <w:lang w:eastAsia="ru-RU"/>
        </w:rPr>
        <w:t xml:space="preserve"> de atracții a parcurilor „Valea Trandafirilor”</w:t>
      </w:r>
    </w:p>
    <w:p w:rsidR="00233538" w:rsidRPr="00FF430B" w:rsidRDefault="00233538" w:rsidP="00196AB4">
      <w:pPr>
        <w:ind w:firstLine="709"/>
        <w:jc w:val="both"/>
      </w:pPr>
    </w:p>
    <w:p w:rsidR="00233538" w:rsidRPr="00FF430B" w:rsidRDefault="00144C30" w:rsidP="00196AB4">
      <w:pPr>
        <w:ind w:firstLine="709"/>
        <w:jc w:val="both"/>
      </w:pPr>
      <w:r>
        <w:t>Autoritatea contractantă</w:t>
      </w:r>
      <w:r w:rsidRPr="00144C30">
        <w:rPr>
          <w:b/>
          <w:noProof w:val="0"/>
          <w:lang w:eastAsia="ru-RU"/>
        </w:rPr>
        <w:t xml:space="preserve"> </w:t>
      </w:r>
      <w:r>
        <w:rPr>
          <w:b/>
          <w:noProof w:val="0"/>
          <w:lang w:eastAsia="ru-RU"/>
        </w:rPr>
        <w:t>Î.M. Direcția Parcurilor, Cultură și Odihnă</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B05174" w:rsidRDefault="00B05174" w:rsidP="00B05174">
      <w:pPr>
        <w:shd w:val="clear" w:color="auto" w:fill="FFFFFF" w:themeFill="background1"/>
        <w:spacing w:before="120"/>
        <w:rPr>
          <w:b/>
          <w:noProof w:val="0"/>
          <w:shd w:val="clear" w:color="auto" w:fill="FFFFFF" w:themeFill="background1"/>
          <w:lang w:eastAsia="ru-RU"/>
        </w:rPr>
      </w:pPr>
      <w:r>
        <w:t xml:space="preserve">Obiectul </w:t>
      </w:r>
      <w:r w:rsidR="003006EB">
        <w:rPr>
          <w:b/>
          <w:noProof w:val="0"/>
          <w:shd w:val="clear" w:color="auto" w:fill="FFFFFF" w:themeFill="background1"/>
          <w:lang w:eastAsia="ru-RU"/>
        </w:rPr>
        <w:t>L</w:t>
      </w:r>
      <w:r>
        <w:rPr>
          <w:b/>
          <w:noProof w:val="0"/>
          <w:shd w:val="clear" w:color="auto" w:fill="FFFFFF" w:themeFill="background1"/>
          <w:lang w:eastAsia="ru-RU"/>
        </w:rPr>
        <w:t>u</w:t>
      </w:r>
      <w:r w:rsidR="003006EB">
        <w:rPr>
          <w:b/>
          <w:noProof w:val="0"/>
          <w:shd w:val="clear" w:color="auto" w:fill="FFFFFF" w:themeFill="background1"/>
          <w:lang w:eastAsia="ru-RU"/>
        </w:rPr>
        <w:t>crări</w:t>
      </w:r>
      <w:r w:rsidR="00C845A4">
        <w:rPr>
          <w:b/>
          <w:noProof w:val="0"/>
          <w:shd w:val="clear" w:color="auto" w:fill="FFFFFF" w:themeFill="background1"/>
          <w:lang w:eastAsia="ru-RU"/>
        </w:rPr>
        <w:t xml:space="preserve"> de pregătire a orășelului</w:t>
      </w:r>
      <w:r>
        <w:rPr>
          <w:b/>
          <w:noProof w:val="0"/>
          <w:shd w:val="clear" w:color="auto" w:fill="FFFFFF" w:themeFill="background1"/>
          <w:lang w:eastAsia="ru-RU"/>
        </w:rPr>
        <w:t xml:space="preserve"> de atracții a parcurilor „Valea Trandafirilor”</w:t>
      </w:r>
    </w:p>
    <w:p w:rsidR="00B05174" w:rsidRPr="00FF430B" w:rsidRDefault="0003591A" w:rsidP="00B0517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t>Autoritatea contractantă</w:t>
      </w:r>
      <w:r w:rsidR="00B05174" w:rsidRPr="00B05174">
        <w:rPr>
          <w:b/>
          <w:noProof w:val="0"/>
          <w:lang w:eastAsia="ru-RU"/>
        </w:rPr>
        <w:t xml:space="preserve"> </w:t>
      </w:r>
      <w:r w:rsidR="00B05174">
        <w:rPr>
          <w:b/>
          <w:noProof w:val="0"/>
          <w:lang w:eastAsia="ru-RU"/>
        </w:rPr>
        <w:t xml:space="preserve">Î.M. Direcția Parcurilor, Cultură și Odihnă, mun.Chișinău, </w:t>
      </w:r>
      <w:r w:rsidR="00B05174">
        <w:rPr>
          <w:b/>
          <w:noProof w:val="0"/>
          <w:shd w:val="clear" w:color="auto" w:fill="FFFFFF" w:themeFill="background1"/>
          <w:lang w:eastAsia="ru-RU"/>
        </w:rPr>
        <w:t>str.Mateevici 77a</w:t>
      </w:r>
    </w:p>
    <w:p w:rsidR="00E71F7B" w:rsidRPr="00FF430B" w:rsidRDefault="00E71F7B" w:rsidP="00B05174">
      <w:pPr>
        <w:shd w:val="clear" w:color="auto" w:fill="FFFFFF" w:themeFill="background1"/>
        <w:spacing w:before="120"/>
        <w:rPr>
          <w:i/>
        </w:rPr>
      </w:pPr>
    </w:p>
    <w:tbl>
      <w:tblPr>
        <w:tblW w:w="9479" w:type="dxa"/>
        <w:tblLayout w:type="fixed"/>
        <w:tblLook w:val="04A0"/>
      </w:tblPr>
      <w:tblGrid>
        <w:gridCol w:w="656"/>
        <w:gridCol w:w="1589"/>
        <w:gridCol w:w="3870"/>
        <w:gridCol w:w="1440"/>
        <w:gridCol w:w="1924"/>
      </w:tblGrid>
      <w:tr w:rsidR="00E71F7B" w:rsidRPr="00EC30C2" w:rsidTr="00B0517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192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jc w:val="center"/>
              <w:rPr>
                <w:rFonts w:eastAsia="PMingLiU"/>
                <w:lang w:eastAsia="zh-CN"/>
              </w:rPr>
            </w:pPr>
            <w:r>
              <w:t xml:space="preserve"> </w:t>
            </w:r>
          </w:p>
        </w:tc>
        <w:tc>
          <w:tcPr>
            <w:tcW w:w="1589"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outlineLvl w:val="0"/>
              <w:rPr>
                <w:rFonts w:eastAsia="PMingLiU"/>
                <w:lang w:eastAsia="zh-CN"/>
              </w:rPr>
            </w:pPr>
          </w:p>
        </w:tc>
        <w:tc>
          <w:tcPr>
            <w:tcW w:w="3870" w:type="dxa"/>
            <w:tcBorders>
              <w:top w:val="single" w:sz="4" w:space="0" w:color="auto"/>
              <w:left w:val="single" w:sz="4" w:space="0" w:color="auto"/>
              <w:bottom w:val="single" w:sz="4" w:space="0" w:color="auto"/>
              <w:right w:val="single" w:sz="4" w:space="0" w:color="auto"/>
            </w:tcBorders>
          </w:tcPr>
          <w:p w:rsidR="00B05174" w:rsidRPr="00B05174" w:rsidRDefault="00B05174" w:rsidP="00B05174">
            <w:pPr>
              <w:rPr>
                <w:b/>
              </w:rPr>
            </w:pPr>
            <w:r>
              <w:rPr>
                <w:b/>
                <w:sz w:val="22"/>
                <w:szCs w:val="22"/>
              </w:rPr>
              <w:t>1. Autopista</w:t>
            </w:r>
          </w:p>
        </w:tc>
        <w:tc>
          <w:tcPr>
            <w:tcW w:w="1440"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c>
          <w:tcPr>
            <w:tcW w:w="1924"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jc w:val="center"/>
              <w:rPr>
                <w:rFonts w:eastAsia="PMingLiU"/>
                <w:lang w:eastAsia="zh-CN"/>
              </w:rPr>
            </w:pPr>
            <w:r>
              <w:t>1</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RCsK03A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Default="00B05174" w:rsidP="00B05174">
            <w:r>
              <w:t>Schimbarea partiala a invelisului podelei din metal</w:t>
            </w:r>
          </w:p>
          <w:p w:rsidR="00B05174" w:rsidRPr="00FF430B" w:rsidRDefault="00B05174" w:rsidP="00B05174">
            <w:pPr>
              <w:tabs>
                <w:tab w:val="left" w:pos="1134"/>
              </w:tabs>
              <w:ind w:left="720"/>
              <w:outlineLvl w:val="0"/>
              <w:rPr>
                <w:rFonts w:eastAsia="PMingLiU"/>
                <w:lang w:eastAsia="zh-CN"/>
              </w:rPr>
            </w:pPr>
            <w: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m2</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70,00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jc w:val="center"/>
              <w:rPr>
                <w:rFonts w:eastAsia="PMingLiU"/>
                <w:lang w:eastAsia="zh-CN"/>
              </w:rPr>
            </w:pPr>
            <w:r>
              <w:t>2</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CE27A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Default="00B05174" w:rsidP="00B05174">
            <w:r>
              <w:t>Schimbarea invelisului</w:t>
            </w:r>
          </w:p>
          <w:p w:rsidR="00B05174" w:rsidRPr="00FF430B" w:rsidRDefault="00B05174" w:rsidP="00B05174">
            <w:pPr>
              <w:tabs>
                <w:tab w:val="left" w:pos="1134"/>
              </w:tabs>
              <w:ind w:left="720"/>
              <w:outlineLvl w:val="0"/>
              <w:rPr>
                <w:rFonts w:eastAsia="PMingLiU"/>
                <w:lang w:eastAsia="zh-CN"/>
              </w:rPr>
            </w:pPr>
            <w: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m2</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50,00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rPr>
                <w:rFonts w:eastAsia="PMingLiU"/>
                <w:lang w:eastAsia="zh-CN"/>
              </w:rPr>
              <w:t>3</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CE28A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394748" w:rsidRDefault="00B05174" w:rsidP="00394748">
            <w:r>
              <w:t>Shimbarea capriorilor</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m3</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5,60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4</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CC13A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Default="00B05174" w:rsidP="00B05174">
            <w:r>
              <w:t>Lucrari de sudura</w:t>
            </w:r>
          </w:p>
          <w:p w:rsidR="00B05174" w:rsidRPr="00FF430B" w:rsidRDefault="00B05174" w:rsidP="00B05174">
            <w:pPr>
              <w:tabs>
                <w:tab w:val="left" w:pos="1134"/>
              </w:tabs>
              <w:ind w:left="720"/>
              <w:outlineLvl w:val="0"/>
              <w:rPr>
                <w:rFonts w:eastAsia="PMingLiU"/>
                <w:lang w:eastAsia="zh-CN"/>
              </w:rPr>
            </w:pPr>
            <w: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20,00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5</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RpED02A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Default="00B05174" w:rsidP="00B05174">
            <w:r>
              <w:t>Montarea cablurilor de energie electrica</w:t>
            </w:r>
          </w:p>
          <w:p w:rsidR="00B05174" w:rsidRPr="00FF430B" w:rsidRDefault="00B05174" w:rsidP="00B05174">
            <w:pPr>
              <w:tabs>
                <w:tab w:val="left" w:pos="1134"/>
              </w:tabs>
              <w:ind w:left="720"/>
              <w:outlineLvl w:val="0"/>
              <w:rPr>
                <w:rFonts w:eastAsia="PMingLiU"/>
                <w:lang w:eastAsia="zh-CN"/>
              </w:rPr>
            </w:pPr>
            <w: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m</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40,00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jc w:val="center"/>
              <w:outlineLvl w:val="0"/>
              <w:rPr>
                <w:rFonts w:eastAsia="PMingLiU"/>
                <w:lang w:eastAsia="zh-CN"/>
              </w:rPr>
            </w:pPr>
            <w:r>
              <w:t>6</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RpEE04B</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Default="00B05174" w:rsidP="00B05174">
            <w:r>
              <w:t>Reparara cablului de alimentare</w:t>
            </w:r>
          </w:p>
          <w:p w:rsidR="00B05174" w:rsidRPr="00FF430B" w:rsidRDefault="00B05174" w:rsidP="00B05174">
            <w:pPr>
              <w:tabs>
                <w:tab w:val="left" w:pos="1134"/>
              </w:tabs>
              <w:ind w:left="720"/>
              <w:outlineLvl w:val="0"/>
              <w:rPr>
                <w:rFonts w:eastAsia="PMingLiU"/>
                <w:lang w:eastAsia="zh-CN"/>
              </w:rPr>
            </w:pPr>
            <w: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8,00</w:t>
            </w:r>
          </w:p>
        </w:tc>
      </w:tr>
      <w:tr w:rsidR="00B05174" w:rsidRPr="00EC30C2" w:rsidTr="00C845A4">
        <w:trPr>
          <w:trHeight w:val="407"/>
        </w:trPr>
        <w:tc>
          <w:tcPr>
            <w:tcW w:w="656"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360"/>
              <w:jc w:val="center"/>
              <w:outlineLvl w:val="0"/>
              <w:rPr>
                <w:rFonts w:eastAsia="PMingLiU"/>
                <w:lang w:eastAsia="zh-CN"/>
              </w:rPr>
            </w:pPr>
          </w:p>
        </w:tc>
        <w:tc>
          <w:tcPr>
            <w:tcW w:w="1589"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outlineLvl w:val="0"/>
              <w:rPr>
                <w:rFonts w:eastAsia="PMingLiU"/>
                <w:lang w:eastAsia="zh-CN"/>
              </w:rPr>
            </w:pPr>
          </w:p>
        </w:tc>
        <w:tc>
          <w:tcPr>
            <w:tcW w:w="3870" w:type="dxa"/>
            <w:tcBorders>
              <w:top w:val="single" w:sz="4" w:space="0" w:color="auto"/>
              <w:left w:val="single" w:sz="4" w:space="0" w:color="auto"/>
              <w:bottom w:val="single" w:sz="4" w:space="0" w:color="auto"/>
              <w:right w:val="single" w:sz="4" w:space="0" w:color="auto"/>
            </w:tcBorders>
          </w:tcPr>
          <w:p w:rsidR="00B05174" w:rsidRPr="00394748" w:rsidRDefault="00B05174" w:rsidP="00394748">
            <w:pPr>
              <w:rPr>
                <w:b/>
              </w:rPr>
            </w:pPr>
            <w:r>
              <w:rPr>
                <w:b/>
                <w:sz w:val="22"/>
                <w:szCs w:val="22"/>
              </w:rPr>
              <w:t>2. Romanita</w:t>
            </w:r>
          </w:p>
        </w:tc>
        <w:tc>
          <w:tcPr>
            <w:tcW w:w="1440"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c>
          <w:tcPr>
            <w:tcW w:w="1924"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7</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CE27A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Schimbarea invelisului</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m2</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15,00</w:t>
            </w:r>
          </w:p>
        </w:tc>
      </w:tr>
      <w:tr w:rsidR="00B05174" w:rsidRPr="00EC30C2" w:rsidTr="00B05174">
        <w:trPr>
          <w:trHeight w:val="491"/>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8</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CC13A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Lucrari de sudura</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6,00</w:t>
            </w:r>
          </w:p>
        </w:tc>
      </w:tr>
      <w:tr w:rsidR="00B05174" w:rsidRPr="00EC30C2" w:rsidTr="00C845A4">
        <w:trPr>
          <w:trHeight w:val="407"/>
        </w:trPr>
        <w:tc>
          <w:tcPr>
            <w:tcW w:w="656"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360"/>
              <w:jc w:val="center"/>
              <w:outlineLvl w:val="0"/>
              <w:rPr>
                <w:rFonts w:eastAsia="PMingLiU"/>
                <w:lang w:eastAsia="zh-CN"/>
              </w:rPr>
            </w:pPr>
          </w:p>
        </w:tc>
        <w:tc>
          <w:tcPr>
            <w:tcW w:w="1589"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c>
          <w:tcPr>
            <w:tcW w:w="3870" w:type="dxa"/>
            <w:tcBorders>
              <w:top w:val="single" w:sz="4" w:space="0" w:color="auto"/>
              <w:left w:val="single" w:sz="4" w:space="0" w:color="auto"/>
              <w:bottom w:val="single" w:sz="4" w:space="0" w:color="auto"/>
              <w:right w:val="single" w:sz="4" w:space="0" w:color="auto"/>
            </w:tcBorders>
          </w:tcPr>
          <w:p w:rsidR="00B05174" w:rsidRPr="003006EB" w:rsidRDefault="00B05174" w:rsidP="003006EB">
            <w:pPr>
              <w:rPr>
                <w:b/>
              </w:rPr>
            </w:pPr>
            <w:r>
              <w:rPr>
                <w:b/>
                <w:sz w:val="22"/>
                <w:szCs w:val="22"/>
              </w:rPr>
              <w:t>3. Scrinciob rusesc</w:t>
            </w:r>
          </w:p>
        </w:tc>
        <w:tc>
          <w:tcPr>
            <w:tcW w:w="1440"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c>
          <w:tcPr>
            <w:tcW w:w="1924"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jc w:val="center"/>
              <w:outlineLvl w:val="0"/>
              <w:rPr>
                <w:rFonts w:eastAsia="PMingLiU"/>
                <w:lang w:eastAsia="zh-CN"/>
              </w:rPr>
            </w:pPr>
            <w:r>
              <w:t>9</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CG02A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 xml:space="preserve">Shimbarea talpii </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m2</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18,00</w:t>
            </w:r>
          </w:p>
        </w:tc>
      </w:tr>
      <w:tr w:rsidR="00B05174" w:rsidRPr="00EC30C2" w:rsidTr="00C845A4">
        <w:trPr>
          <w:trHeight w:val="407"/>
        </w:trPr>
        <w:tc>
          <w:tcPr>
            <w:tcW w:w="656"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360"/>
              <w:jc w:val="center"/>
              <w:outlineLvl w:val="0"/>
              <w:rPr>
                <w:rFonts w:eastAsia="PMingLiU"/>
                <w:lang w:eastAsia="zh-CN"/>
              </w:rPr>
            </w:pPr>
          </w:p>
        </w:tc>
        <w:tc>
          <w:tcPr>
            <w:tcW w:w="1589"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c>
          <w:tcPr>
            <w:tcW w:w="3870" w:type="dxa"/>
            <w:tcBorders>
              <w:top w:val="single" w:sz="4" w:space="0" w:color="auto"/>
              <w:left w:val="single" w:sz="4" w:space="0" w:color="auto"/>
              <w:bottom w:val="single" w:sz="4" w:space="0" w:color="auto"/>
              <w:right w:val="single" w:sz="4" w:space="0" w:color="auto"/>
            </w:tcBorders>
          </w:tcPr>
          <w:p w:rsidR="00B05174" w:rsidRPr="00B05174" w:rsidRDefault="00B05174" w:rsidP="00B05174">
            <w:pPr>
              <w:rPr>
                <w:b/>
              </w:rPr>
            </w:pPr>
            <w:r>
              <w:rPr>
                <w:b/>
                <w:sz w:val="22"/>
                <w:szCs w:val="22"/>
              </w:rPr>
              <w:t>4. Surpriza</w:t>
            </w:r>
          </w:p>
        </w:tc>
        <w:tc>
          <w:tcPr>
            <w:tcW w:w="1440"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c>
          <w:tcPr>
            <w:tcW w:w="1924"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10</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1-07-001-2f</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 xml:space="preserve">Controlul si profilactica motorului electric sistemului hidraulic si a uleiului </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2,00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11</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IC37D</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 xml:space="preserve">Manjeta din cauciuc </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16,00</w:t>
            </w:r>
          </w:p>
        </w:tc>
      </w:tr>
      <w:tr w:rsidR="00B05174" w:rsidRPr="00EC30C2" w:rsidTr="00C845A4">
        <w:trPr>
          <w:trHeight w:val="407"/>
        </w:trPr>
        <w:tc>
          <w:tcPr>
            <w:tcW w:w="656"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360"/>
              <w:jc w:val="center"/>
              <w:outlineLvl w:val="0"/>
              <w:rPr>
                <w:rFonts w:eastAsia="PMingLiU"/>
                <w:lang w:eastAsia="zh-CN"/>
              </w:rPr>
            </w:pPr>
          </w:p>
        </w:tc>
        <w:tc>
          <w:tcPr>
            <w:tcW w:w="1589"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c>
          <w:tcPr>
            <w:tcW w:w="3870" w:type="dxa"/>
            <w:tcBorders>
              <w:top w:val="single" w:sz="4" w:space="0" w:color="auto"/>
              <w:left w:val="single" w:sz="4" w:space="0" w:color="auto"/>
              <w:bottom w:val="single" w:sz="4" w:space="0" w:color="auto"/>
              <w:right w:val="single" w:sz="4" w:space="0" w:color="auto"/>
            </w:tcBorders>
          </w:tcPr>
          <w:p w:rsidR="00B05174" w:rsidRPr="00B05174" w:rsidRDefault="00B05174" w:rsidP="00B05174">
            <w:pPr>
              <w:rPr>
                <w:b/>
              </w:rPr>
            </w:pPr>
            <w:r>
              <w:rPr>
                <w:b/>
                <w:sz w:val="22"/>
                <w:szCs w:val="22"/>
              </w:rPr>
              <w:t>5. Calea ferata  pu copii</w:t>
            </w:r>
          </w:p>
        </w:tc>
        <w:tc>
          <w:tcPr>
            <w:tcW w:w="1440"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c>
          <w:tcPr>
            <w:tcW w:w="1924"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12</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RCsO48A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Inlocuirea traverselor</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m</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12,00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13</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RCsR16A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Vopsirea , cu vopsele pe baza de ulei sau alchidice, pe suprafete de peste 20 mp, cu un strat peste vopseaua existenta</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m2</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142,86</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14</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1-07-001-1</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Controlul si profilactica motoarelor</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2,00</w:t>
            </w:r>
          </w:p>
        </w:tc>
      </w:tr>
      <w:tr w:rsidR="00B05174" w:rsidRPr="00EC30C2" w:rsidTr="00C845A4">
        <w:trPr>
          <w:trHeight w:val="407"/>
        </w:trPr>
        <w:tc>
          <w:tcPr>
            <w:tcW w:w="656"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360"/>
              <w:jc w:val="center"/>
              <w:outlineLvl w:val="0"/>
              <w:rPr>
                <w:rFonts w:eastAsia="PMingLiU"/>
                <w:lang w:eastAsia="zh-CN"/>
              </w:rPr>
            </w:pPr>
          </w:p>
        </w:tc>
        <w:tc>
          <w:tcPr>
            <w:tcW w:w="1589"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c>
          <w:tcPr>
            <w:tcW w:w="3870" w:type="dxa"/>
            <w:tcBorders>
              <w:top w:val="single" w:sz="4" w:space="0" w:color="auto"/>
              <w:left w:val="single" w:sz="4" w:space="0" w:color="auto"/>
              <w:bottom w:val="single" w:sz="4" w:space="0" w:color="auto"/>
              <w:right w:val="single" w:sz="4" w:space="0" w:color="auto"/>
            </w:tcBorders>
          </w:tcPr>
          <w:p w:rsidR="00B05174" w:rsidRPr="00B05174" w:rsidRDefault="00B05174" w:rsidP="00B05174">
            <w:pPr>
              <w:rPr>
                <w:b/>
              </w:rPr>
            </w:pPr>
            <w:r>
              <w:rPr>
                <w:b/>
                <w:sz w:val="22"/>
                <w:szCs w:val="22"/>
              </w:rPr>
              <w:t>6. Iunga</w:t>
            </w:r>
          </w:p>
        </w:tc>
        <w:tc>
          <w:tcPr>
            <w:tcW w:w="1440"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c>
          <w:tcPr>
            <w:tcW w:w="1924"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15</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RpED15A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 xml:space="preserve">Montarea cablurilor electrice </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m</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50,00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16</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RpEE01A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 xml:space="preserve">Montarea automatelor </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7,00</w:t>
            </w:r>
          </w:p>
        </w:tc>
      </w:tr>
      <w:tr w:rsidR="00B05174" w:rsidRPr="00EC30C2" w:rsidTr="00C845A4">
        <w:trPr>
          <w:trHeight w:val="407"/>
        </w:trPr>
        <w:tc>
          <w:tcPr>
            <w:tcW w:w="656"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360"/>
              <w:jc w:val="center"/>
              <w:outlineLvl w:val="0"/>
              <w:rPr>
                <w:rFonts w:eastAsia="PMingLiU"/>
                <w:lang w:eastAsia="zh-CN"/>
              </w:rPr>
            </w:pPr>
          </w:p>
        </w:tc>
        <w:tc>
          <w:tcPr>
            <w:tcW w:w="1589"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outlineLvl w:val="0"/>
              <w:rPr>
                <w:rFonts w:eastAsia="PMingLiU"/>
                <w:lang w:eastAsia="zh-CN"/>
              </w:rPr>
            </w:pPr>
          </w:p>
        </w:tc>
        <w:tc>
          <w:tcPr>
            <w:tcW w:w="3870" w:type="dxa"/>
            <w:tcBorders>
              <w:top w:val="single" w:sz="4" w:space="0" w:color="auto"/>
              <w:left w:val="single" w:sz="4" w:space="0" w:color="auto"/>
              <w:bottom w:val="single" w:sz="4" w:space="0" w:color="auto"/>
              <w:right w:val="single" w:sz="4" w:space="0" w:color="auto"/>
            </w:tcBorders>
          </w:tcPr>
          <w:p w:rsidR="00B05174" w:rsidRPr="00B05174" w:rsidRDefault="00B05174" w:rsidP="00B05174">
            <w:pPr>
              <w:rPr>
                <w:b/>
              </w:rPr>
            </w:pPr>
            <w:r>
              <w:rPr>
                <w:b/>
                <w:sz w:val="22"/>
                <w:szCs w:val="22"/>
              </w:rPr>
              <w:t>7. Muntele vesel</w:t>
            </w:r>
          </w:p>
        </w:tc>
        <w:tc>
          <w:tcPr>
            <w:tcW w:w="1440"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jc w:val="center"/>
              <w:outlineLvl w:val="0"/>
              <w:rPr>
                <w:rFonts w:eastAsia="PMingLiU"/>
                <w:lang w:eastAsia="zh-CN"/>
              </w:rPr>
            </w:pPr>
          </w:p>
        </w:tc>
        <w:tc>
          <w:tcPr>
            <w:tcW w:w="1924" w:type="dxa"/>
            <w:tcBorders>
              <w:top w:val="single" w:sz="4" w:space="0" w:color="auto"/>
              <w:left w:val="single" w:sz="4" w:space="0" w:color="auto"/>
              <w:bottom w:val="single" w:sz="4" w:space="0" w:color="auto"/>
              <w:right w:val="single" w:sz="4" w:space="0" w:color="auto"/>
            </w:tcBorders>
          </w:tcPr>
          <w:p w:rsidR="00B05174" w:rsidRPr="00FF430B" w:rsidRDefault="00B05174" w:rsidP="00B05174">
            <w:pPr>
              <w:tabs>
                <w:tab w:val="left" w:pos="1134"/>
              </w:tabs>
              <w:ind w:left="720"/>
              <w:jc w:val="center"/>
              <w:outlineLvl w:val="0"/>
              <w:rPr>
                <w:rFonts w:eastAsia="PMingLiU"/>
                <w:lang w:eastAsia="zh-CN"/>
              </w:rPr>
            </w:pP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17</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CC13A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Lucrari de sudura</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27,00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18</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1-07-001-2f</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Schimbarea curelilor reductorului</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16,00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19</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RpED15A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 xml:space="preserve">Montarea cablurilor electrice </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m</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45,00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20</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RCsO42Cf</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Inlocuirea fractiilor tehnice  la ambreaje</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12,00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21</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1-07-001-2f</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Schimbarea curelilor de siguranta</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16,00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22</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RCsR16A</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78253F" w:rsidP="00B05174">
            <w:r>
              <w:t>Vopsirea</w:t>
            </w:r>
            <w:r w:rsidR="00B05174">
              <w:t xml:space="preserve">, cu vopsele pe baza de ulei sau alchidice, pe suprafete de peste 20 mp, cu un strat peste vopseaua existenta </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m2</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160,00</w:t>
            </w:r>
          </w:p>
        </w:tc>
      </w:tr>
      <w:tr w:rsidR="00B05174" w:rsidRPr="00EC30C2" w:rsidTr="00B051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23</w:t>
            </w:r>
          </w:p>
        </w:tc>
        <w:tc>
          <w:tcPr>
            <w:tcW w:w="1589"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outlineLvl w:val="0"/>
              <w:rPr>
                <w:rFonts w:eastAsia="PMingLiU"/>
                <w:lang w:eastAsia="zh-CN"/>
              </w:rPr>
            </w:pPr>
            <w:r>
              <w:rPr>
                <w:sz w:val="22"/>
                <w:szCs w:val="22"/>
              </w:rPr>
              <w:t>04-02-080-1f</w:t>
            </w:r>
          </w:p>
        </w:tc>
        <w:tc>
          <w:tcPr>
            <w:tcW w:w="3870" w:type="dxa"/>
            <w:tcBorders>
              <w:top w:val="single" w:sz="4" w:space="0" w:color="auto"/>
              <w:left w:val="single" w:sz="4" w:space="0" w:color="auto"/>
              <w:bottom w:val="single" w:sz="4" w:space="0" w:color="auto"/>
              <w:right w:val="single" w:sz="4" w:space="0" w:color="auto"/>
            </w:tcBorders>
            <w:vAlign w:val="center"/>
          </w:tcPr>
          <w:p w:rsidR="00B05174" w:rsidRPr="00B05174" w:rsidRDefault="00B05174" w:rsidP="00B05174">
            <w:r>
              <w:t>Schimbarea uleiului</w:t>
            </w:r>
          </w:p>
        </w:tc>
        <w:tc>
          <w:tcPr>
            <w:tcW w:w="1440"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B05174" w:rsidRPr="00FF430B" w:rsidRDefault="00B05174" w:rsidP="00B05174">
            <w:pPr>
              <w:tabs>
                <w:tab w:val="left" w:pos="1134"/>
              </w:tabs>
              <w:jc w:val="center"/>
              <w:outlineLvl w:val="0"/>
              <w:rPr>
                <w:rFonts w:eastAsia="PMingLiU"/>
                <w:lang w:eastAsia="zh-CN"/>
              </w:rPr>
            </w:pPr>
            <w:r>
              <w:t>1,00</w:t>
            </w:r>
          </w:p>
        </w:tc>
      </w:tr>
      <w:tr w:rsidR="0078253F" w:rsidRPr="00EC30C2" w:rsidTr="00C845A4">
        <w:trPr>
          <w:trHeight w:val="407"/>
        </w:trPr>
        <w:tc>
          <w:tcPr>
            <w:tcW w:w="656" w:type="dxa"/>
            <w:tcBorders>
              <w:top w:val="single" w:sz="4" w:space="0" w:color="auto"/>
              <w:left w:val="single" w:sz="4" w:space="0" w:color="auto"/>
              <w:bottom w:val="single" w:sz="4" w:space="0" w:color="auto"/>
              <w:right w:val="single" w:sz="4" w:space="0" w:color="auto"/>
            </w:tcBorders>
          </w:tcPr>
          <w:p w:rsidR="0078253F" w:rsidRPr="00FF430B" w:rsidRDefault="0078253F" w:rsidP="0078253F">
            <w:pPr>
              <w:tabs>
                <w:tab w:val="left" w:pos="1134"/>
              </w:tabs>
              <w:outlineLvl w:val="0"/>
              <w:rPr>
                <w:rFonts w:eastAsia="PMingLiU"/>
                <w:lang w:eastAsia="zh-CN"/>
              </w:rPr>
            </w:pPr>
          </w:p>
        </w:tc>
        <w:tc>
          <w:tcPr>
            <w:tcW w:w="1589" w:type="dxa"/>
            <w:tcBorders>
              <w:top w:val="single" w:sz="4" w:space="0" w:color="auto"/>
              <w:left w:val="single" w:sz="4" w:space="0" w:color="auto"/>
              <w:bottom w:val="single" w:sz="4" w:space="0" w:color="auto"/>
              <w:right w:val="single" w:sz="4" w:space="0" w:color="auto"/>
            </w:tcBorders>
          </w:tcPr>
          <w:p w:rsidR="0078253F" w:rsidRPr="00FF430B" w:rsidRDefault="0078253F" w:rsidP="0078253F">
            <w:pPr>
              <w:tabs>
                <w:tab w:val="left" w:pos="1134"/>
              </w:tabs>
              <w:ind w:left="720"/>
              <w:outlineLvl w:val="0"/>
              <w:rPr>
                <w:rFonts w:eastAsia="PMingLiU"/>
                <w:lang w:eastAsia="zh-CN"/>
              </w:rPr>
            </w:pPr>
          </w:p>
        </w:tc>
        <w:tc>
          <w:tcPr>
            <w:tcW w:w="3870" w:type="dxa"/>
            <w:tcBorders>
              <w:top w:val="single" w:sz="4" w:space="0" w:color="auto"/>
              <w:left w:val="single" w:sz="4" w:space="0" w:color="auto"/>
              <w:bottom w:val="single" w:sz="4" w:space="0" w:color="auto"/>
              <w:right w:val="single" w:sz="4" w:space="0" w:color="auto"/>
            </w:tcBorders>
          </w:tcPr>
          <w:p w:rsidR="0078253F" w:rsidRPr="0078253F" w:rsidRDefault="0078253F" w:rsidP="0078253F">
            <w:pPr>
              <w:rPr>
                <w:b/>
              </w:rPr>
            </w:pPr>
            <w:r>
              <w:rPr>
                <w:b/>
                <w:sz w:val="22"/>
                <w:szCs w:val="22"/>
              </w:rPr>
              <w:t>8. Roata viziunii</w:t>
            </w:r>
          </w:p>
        </w:tc>
        <w:tc>
          <w:tcPr>
            <w:tcW w:w="1440" w:type="dxa"/>
            <w:tcBorders>
              <w:top w:val="single" w:sz="4" w:space="0" w:color="auto"/>
              <w:left w:val="single" w:sz="4" w:space="0" w:color="auto"/>
              <w:bottom w:val="single" w:sz="4" w:space="0" w:color="auto"/>
              <w:right w:val="single" w:sz="4" w:space="0" w:color="auto"/>
            </w:tcBorders>
          </w:tcPr>
          <w:p w:rsidR="0078253F" w:rsidRPr="00FF430B" w:rsidRDefault="0078253F" w:rsidP="0078253F">
            <w:pPr>
              <w:tabs>
                <w:tab w:val="left" w:pos="1134"/>
              </w:tabs>
              <w:ind w:left="720"/>
              <w:outlineLvl w:val="0"/>
              <w:rPr>
                <w:rFonts w:eastAsia="PMingLiU"/>
                <w:lang w:eastAsia="zh-CN"/>
              </w:rPr>
            </w:pPr>
          </w:p>
        </w:tc>
        <w:tc>
          <w:tcPr>
            <w:tcW w:w="1924" w:type="dxa"/>
            <w:tcBorders>
              <w:top w:val="single" w:sz="4" w:space="0" w:color="auto"/>
              <w:left w:val="single" w:sz="4" w:space="0" w:color="auto"/>
              <w:bottom w:val="single" w:sz="4" w:space="0" w:color="auto"/>
              <w:right w:val="single" w:sz="4" w:space="0" w:color="auto"/>
            </w:tcBorders>
          </w:tcPr>
          <w:p w:rsidR="0078253F" w:rsidRPr="00FF430B" w:rsidRDefault="0078253F" w:rsidP="0078253F">
            <w:pPr>
              <w:tabs>
                <w:tab w:val="left" w:pos="1134"/>
              </w:tabs>
              <w:ind w:left="720"/>
              <w:outlineLvl w:val="0"/>
              <w:rPr>
                <w:rFonts w:eastAsia="PMingLiU"/>
                <w:lang w:eastAsia="zh-CN"/>
              </w:rPr>
            </w:pPr>
          </w:p>
        </w:tc>
      </w:tr>
      <w:tr w:rsidR="0078253F" w:rsidRPr="00EC30C2" w:rsidTr="0078253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24</w:t>
            </w:r>
          </w:p>
        </w:tc>
        <w:tc>
          <w:tcPr>
            <w:tcW w:w="1589"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outlineLvl w:val="0"/>
              <w:rPr>
                <w:rFonts w:eastAsia="PMingLiU"/>
                <w:lang w:eastAsia="zh-CN"/>
              </w:rPr>
            </w:pPr>
            <w:r>
              <w:rPr>
                <w:sz w:val="22"/>
                <w:szCs w:val="22"/>
              </w:rPr>
              <w:t>RCsO42Cf</w:t>
            </w:r>
          </w:p>
        </w:tc>
        <w:tc>
          <w:tcPr>
            <w:tcW w:w="3870" w:type="dxa"/>
            <w:tcBorders>
              <w:top w:val="single" w:sz="4" w:space="0" w:color="auto"/>
              <w:left w:val="single" w:sz="4" w:space="0" w:color="auto"/>
              <w:bottom w:val="single" w:sz="4" w:space="0" w:color="auto"/>
              <w:right w:val="single" w:sz="4" w:space="0" w:color="auto"/>
            </w:tcBorders>
            <w:vAlign w:val="center"/>
          </w:tcPr>
          <w:p w:rsidR="0078253F" w:rsidRPr="0078253F" w:rsidRDefault="0078253F" w:rsidP="0078253F">
            <w:r>
              <w:t>Inlocuirea scaunelor defecte</w:t>
            </w:r>
          </w:p>
        </w:tc>
        <w:tc>
          <w:tcPr>
            <w:tcW w:w="1440"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24,00</w:t>
            </w:r>
          </w:p>
        </w:tc>
      </w:tr>
      <w:tr w:rsidR="0078253F" w:rsidRPr="00EC30C2" w:rsidTr="0078253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25</w:t>
            </w:r>
          </w:p>
        </w:tc>
        <w:tc>
          <w:tcPr>
            <w:tcW w:w="1589"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outlineLvl w:val="0"/>
              <w:rPr>
                <w:rFonts w:eastAsia="PMingLiU"/>
                <w:lang w:eastAsia="zh-CN"/>
              </w:rPr>
            </w:pPr>
            <w:r>
              <w:rPr>
                <w:sz w:val="22"/>
                <w:szCs w:val="22"/>
              </w:rPr>
              <w:t>RCsR16A</w:t>
            </w:r>
          </w:p>
        </w:tc>
        <w:tc>
          <w:tcPr>
            <w:tcW w:w="3870" w:type="dxa"/>
            <w:tcBorders>
              <w:top w:val="single" w:sz="4" w:space="0" w:color="auto"/>
              <w:left w:val="single" w:sz="4" w:space="0" w:color="auto"/>
              <w:bottom w:val="single" w:sz="4" w:space="0" w:color="auto"/>
              <w:right w:val="single" w:sz="4" w:space="0" w:color="auto"/>
            </w:tcBorders>
            <w:vAlign w:val="center"/>
          </w:tcPr>
          <w:p w:rsidR="0078253F" w:rsidRPr="0078253F" w:rsidRDefault="0078253F" w:rsidP="0078253F">
            <w:r>
              <w:t xml:space="preserve">Vopsirea, cu vopsele pe baza de ulei sau alchidice, pe suprafete de peste 20 mp, cu un strat peste vopseaua existenta </w:t>
            </w:r>
          </w:p>
        </w:tc>
        <w:tc>
          <w:tcPr>
            <w:tcW w:w="1440"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m2</w:t>
            </w:r>
          </w:p>
        </w:tc>
        <w:tc>
          <w:tcPr>
            <w:tcW w:w="1924"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1 080,00</w:t>
            </w:r>
          </w:p>
        </w:tc>
      </w:tr>
      <w:tr w:rsidR="0078253F" w:rsidRPr="00EC30C2" w:rsidTr="00C845A4">
        <w:trPr>
          <w:trHeight w:val="407"/>
        </w:trPr>
        <w:tc>
          <w:tcPr>
            <w:tcW w:w="656" w:type="dxa"/>
            <w:tcBorders>
              <w:top w:val="single" w:sz="4" w:space="0" w:color="auto"/>
              <w:left w:val="single" w:sz="4" w:space="0" w:color="auto"/>
              <w:bottom w:val="single" w:sz="4" w:space="0" w:color="auto"/>
              <w:right w:val="single" w:sz="4" w:space="0" w:color="auto"/>
            </w:tcBorders>
          </w:tcPr>
          <w:p w:rsidR="0078253F" w:rsidRPr="0078253F" w:rsidRDefault="0078253F" w:rsidP="0078253F">
            <w:pPr>
              <w:tabs>
                <w:tab w:val="left" w:pos="1134"/>
              </w:tabs>
              <w:outlineLvl w:val="0"/>
              <w:rPr>
                <w:rFonts w:eastAsia="PMingLiU"/>
                <w:b/>
                <w:lang w:eastAsia="zh-CN"/>
              </w:rPr>
            </w:pPr>
          </w:p>
        </w:tc>
        <w:tc>
          <w:tcPr>
            <w:tcW w:w="1589" w:type="dxa"/>
            <w:tcBorders>
              <w:top w:val="single" w:sz="4" w:space="0" w:color="auto"/>
              <w:left w:val="single" w:sz="4" w:space="0" w:color="auto"/>
              <w:bottom w:val="single" w:sz="4" w:space="0" w:color="auto"/>
              <w:right w:val="single" w:sz="4" w:space="0" w:color="auto"/>
            </w:tcBorders>
          </w:tcPr>
          <w:p w:rsidR="0078253F" w:rsidRPr="00FF430B" w:rsidRDefault="0078253F" w:rsidP="0078253F">
            <w:pPr>
              <w:tabs>
                <w:tab w:val="left" w:pos="1134"/>
              </w:tabs>
              <w:ind w:left="720"/>
              <w:outlineLvl w:val="0"/>
              <w:rPr>
                <w:rFonts w:eastAsia="PMingLiU"/>
                <w:lang w:eastAsia="zh-CN"/>
              </w:rPr>
            </w:pPr>
          </w:p>
        </w:tc>
        <w:tc>
          <w:tcPr>
            <w:tcW w:w="3870" w:type="dxa"/>
            <w:tcBorders>
              <w:top w:val="single" w:sz="4" w:space="0" w:color="auto"/>
              <w:left w:val="single" w:sz="4" w:space="0" w:color="auto"/>
              <w:bottom w:val="single" w:sz="4" w:space="0" w:color="auto"/>
              <w:right w:val="single" w:sz="4" w:space="0" w:color="auto"/>
            </w:tcBorders>
          </w:tcPr>
          <w:p w:rsidR="0078253F" w:rsidRPr="0078253F" w:rsidRDefault="0078253F" w:rsidP="0078253F">
            <w:pPr>
              <w:rPr>
                <w:b/>
              </w:rPr>
            </w:pPr>
            <w:r>
              <w:rPr>
                <w:b/>
                <w:sz w:val="22"/>
                <w:szCs w:val="22"/>
              </w:rPr>
              <w:t>9. Vifor</w:t>
            </w:r>
          </w:p>
        </w:tc>
        <w:tc>
          <w:tcPr>
            <w:tcW w:w="1440" w:type="dxa"/>
            <w:tcBorders>
              <w:top w:val="single" w:sz="4" w:space="0" w:color="auto"/>
              <w:left w:val="single" w:sz="4" w:space="0" w:color="auto"/>
              <w:bottom w:val="single" w:sz="4" w:space="0" w:color="auto"/>
              <w:right w:val="single" w:sz="4" w:space="0" w:color="auto"/>
            </w:tcBorders>
          </w:tcPr>
          <w:p w:rsidR="0078253F" w:rsidRPr="00FF430B" w:rsidRDefault="0078253F" w:rsidP="0078253F">
            <w:pPr>
              <w:tabs>
                <w:tab w:val="left" w:pos="1134"/>
              </w:tabs>
              <w:ind w:left="720"/>
              <w:outlineLvl w:val="0"/>
              <w:rPr>
                <w:rFonts w:eastAsia="PMingLiU"/>
                <w:lang w:eastAsia="zh-CN"/>
              </w:rPr>
            </w:pPr>
          </w:p>
        </w:tc>
        <w:tc>
          <w:tcPr>
            <w:tcW w:w="1924" w:type="dxa"/>
            <w:tcBorders>
              <w:top w:val="single" w:sz="4" w:space="0" w:color="auto"/>
              <w:left w:val="single" w:sz="4" w:space="0" w:color="auto"/>
              <w:bottom w:val="single" w:sz="4" w:space="0" w:color="auto"/>
              <w:right w:val="single" w:sz="4" w:space="0" w:color="auto"/>
            </w:tcBorders>
          </w:tcPr>
          <w:p w:rsidR="0078253F" w:rsidRPr="00FF430B" w:rsidRDefault="0078253F" w:rsidP="0078253F">
            <w:pPr>
              <w:tabs>
                <w:tab w:val="left" w:pos="1134"/>
              </w:tabs>
              <w:ind w:left="720"/>
              <w:outlineLvl w:val="0"/>
              <w:rPr>
                <w:rFonts w:eastAsia="PMingLiU"/>
                <w:lang w:eastAsia="zh-CN"/>
              </w:rPr>
            </w:pPr>
          </w:p>
        </w:tc>
      </w:tr>
      <w:tr w:rsidR="0078253F" w:rsidRPr="00EC30C2" w:rsidTr="0078253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26</w:t>
            </w:r>
          </w:p>
        </w:tc>
        <w:tc>
          <w:tcPr>
            <w:tcW w:w="1589"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outlineLvl w:val="0"/>
              <w:rPr>
                <w:rFonts w:eastAsia="PMingLiU"/>
                <w:lang w:eastAsia="zh-CN"/>
              </w:rPr>
            </w:pPr>
            <w:r>
              <w:rPr>
                <w:sz w:val="22"/>
                <w:szCs w:val="22"/>
              </w:rPr>
              <w:t>04-02-080-1f</w:t>
            </w:r>
          </w:p>
        </w:tc>
        <w:tc>
          <w:tcPr>
            <w:tcW w:w="3870" w:type="dxa"/>
            <w:tcBorders>
              <w:top w:val="single" w:sz="4" w:space="0" w:color="auto"/>
              <w:left w:val="single" w:sz="4" w:space="0" w:color="auto"/>
              <w:bottom w:val="single" w:sz="4" w:space="0" w:color="auto"/>
              <w:right w:val="single" w:sz="4" w:space="0" w:color="auto"/>
            </w:tcBorders>
            <w:vAlign w:val="center"/>
          </w:tcPr>
          <w:p w:rsidR="0078253F" w:rsidRPr="0078253F" w:rsidRDefault="0078253F" w:rsidP="0078253F">
            <w:r>
              <w:t>Schimbarea uleiului</w:t>
            </w:r>
          </w:p>
        </w:tc>
        <w:tc>
          <w:tcPr>
            <w:tcW w:w="1440"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1,00</w:t>
            </w:r>
          </w:p>
        </w:tc>
      </w:tr>
      <w:tr w:rsidR="0078253F" w:rsidRPr="00EC30C2" w:rsidTr="0078253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27</w:t>
            </w:r>
          </w:p>
        </w:tc>
        <w:tc>
          <w:tcPr>
            <w:tcW w:w="1589"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outlineLvl w:val="0"/>
              <w:rPr>
                <w:rFonts w:eastAsia="PMingLiU"/>
                <w:lang w:eastAsia="zh-CN"/>
              </w:rPr>
            </w:pPr>
            <w:r>
              <w:rPr>
                <w:sz w:val="22"/>
                <w:szCs w:val="22"/>
              </w:rPr>
              <w:t>RCsO42Cf</w:t>
            </w:r>
          </w:p>
        </w:tc>
        <w:tc>
          <w:tcPr>
            <w:tcW w:w="3870" w:type="dxa"/>
            <w:tcBorders>
              <w:top w:val="single" w:sz="4" w:space="0" w:color="auto"/>
              <w:left w:val="single" w:sz="4" w:space="0" w:color="auto"/>
              <w:bottom w:val="single" w:sz="4" w:space="0" w:color="auto"/>
              <w:right w:val="single" w:sz="4" w:space="0" w:color="auto"/>
            </w:tcBorders>
            <w:vAlign w:val="center"/>
          </w:tcPr>
          <w:p w:rsidR="0078253F" w:rsidRPr="0078253F" w:rsidRDefault="0078253F" w:rsidP="0078253F">
            <w:r>
              <w:t>Inlocuirea scaunelor defecte</w:t>
            </w:r>
          </w:p>
        </w:tc>
        <w:tc>
          <w:tcPr>
            <w:tcW w:w="1440"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24,00</w:t>
            </w:r>
          </w:p>
        </w:tc>
      </w:tr>
      <w:tr w:rsidR="0078253F" w:rsidRPr="00EC30C2" w:rsidTr="0078253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28</w:t>
            </w:r>
          </w:p>
        </w:tc>
        <w:tc>
          <w:tcPr>
            <w:tcW w:w="1589"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outlineLvl w:val="0"/>
              <w:rPr>
                <w:rFonts w:eastAsia="PMingLiU"/>
                <w:lang w:eastAsia="zh-CN"/>
              </w:rPr>
            </w:pPr>
            <w:r>
              <w:rPr>
                <w:sz w:val="22"/>
                <w:szCs w:val="22"/>
              </w:rPr>
              <w:t>RCsR16A</w:t>
            </w:r>
          </w:p>
        </w:tc>
        <w:tc>
          <w:tcPr>
            <w:tcW w:w="3870" w:type="dxa"/>
            <w:tcBorders>
              <w:top w:val="single" w:sz="4" w:space="0" w:color="auto"/>
              <w:left w:val="single" w:sz="4" w:space="0" w:color="auto"/>
              <w:bottom w:val="single" w:sz="4" w:space="0" w:color="auto"/>
              <w:right w:val="single" w:sz="4" w:space="0" w:color="auto"/>
            </w:tcBorders>
            <w:vAlign w:val="center"/>
          </w:tcPr>
          <w:p w:rsidR="0078253F" w:rsidRPr="0078253F" w:rsidRDefault="0078253F" w:rsidP="0078253F">
            <w:r>
              <w:t>Vopsirea , cu vopsele pe baza de ulei sau alchidice, pe suprafete de peste 20 mp, cu un strat peste vopseaua existenta</w:t>
            </w:r>
          </w:p>
        </w:tc>
        <w:tc>
          <w:tcPr>
            <w:tcW w:w="1440"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m2</w:t>
            </w:r>
          </w:p>
        </w:tc>
        <w:tc>
          <w:tcPr>
            <w:tcW w:w="1924"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285,72</w:t>
            </w:r>
          </w:p>
        </w:tc>
      </w:tr>
      <w:tr w:rsidR="0078253F" w:rsidRPr="00EC30C2" w:rsidTr="0078253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29</w:t>
            </w:r>
          </w:p>
        </w:tc>
        <w:tc>
          <w:tcPr>
            <w:tcW w:w="1589"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outlineLvl w:val="0"/>
              <w:rPr>
                <w:rFonts w:eastAsia="PMingLiU"/>
                <w:lang w:eastAsia="zh-CN"/>
              </w:rPr>
            </w:pPr>
            <w:r>
              <w:rPr>
                <w:sz w:val="22"/>
                <w:szCs w:val="22"/>
              </w:rPr>
              <w:t>CK33D</w:t>
            </w:r>
          </w:p>
        </w:tc>
        <w:tc>
          <w:tcPr>
            <w:tcW w:w="3870" w:type="dxa"/>
            <w:tcBorders>
              <w:top w:val="single" w:sz="4" w:space="0" w:color="auto"/>
              <w:left w:val="single" w:sz="4" w:space="0" w:color="auto"/>
              <w:bottom w:val="single" w:sz="4" w:space="0" w:color="auto"/>
              <w:right w:val="single" w:sz="4" w:space="0" w:color="auto"/>
            </w:tcBorders>
            <w:vAlign w:val="center"/>
          </w:tcPr>
          <w:p w:rsidR="0078253F" w:rsidRPr="0078253F" w:rsidRDefault="0078253F" w:rsidP="0078253F">
            <w:r>
              <w:t xml:space="preserve">Schimbarea lacatelor </w:t>
            </w:r>
          </w:p>
        </w:tc>
        <w:tc>
          <w:tcPr>
            <w:tcW w:w="1440"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78253F" w:rsidRPr="00FF430B" w:rsidRDefault="0078253F" w:rsidP="0078253F">
            <w:pPr>
              <w:tabs>
                <w:tab w:val="left" w:pos="1134"/>
              </w:tabs>
              <w:jc w:val="center"/>
              <w:outlineLvl w:val="0"/>
              <w:rPr>
                <w:rFonts w:eastAsia="PMingLiU"/>
                <w:lang w:eastAsia="zh-CN"/>
              </w:rPr>
            </w:pPr>
            <w:r>
              <w:t>8,00</w:t>
            </w:r>
          </w:p>
        </w:tc>
      </w:tr>
      <w:tr w:rsidR="00A806A8" w:rsidRPr="00EC30C2" w:rsidTr="00C845A4">
        <w:trPr>
          <w:trHeight w:val="407"/>
        </w:trPr>
        <w:tc>
          <w:tcPr>
            <w:tcW w:w="656" w:type="dxa"/>
            <w:tcBorders>
              <w:top w:val="single" w:sz="4" w:space="0" w:color="auto"/>
              <w:left w:val="single" w:sz="4" w:space="0" w:color="auto"/>
              <w:bottom w:val="single" w:sz="4" w:space="0" w:color="auto"/>
              <w:right w:val="single" w:sz="4" w:space="0" w:color="auto"/>
            </w:tcBorders>
          </w:tcPr>
          <w:p w:rsidR="00A806A8" w:rsidRPr="00FF430B" w:rsidRDefault="00A806A8" w:rsidP="00A806A8">
            <w:pPr>
              <w:tabs>
                <w:tab w:val="left" w:pos="1134"/>
              </w:tabs>
              <w:ind w:left="360"/>
              <w:jc w:val="center"/>
              <w:outlineLvl w:val="0"/>
              <w:rPr>
                <w:rFonts w:eastAsia="PMingLiU"/>
                <w:lang w:eastAsia="zh-CN"/>
              </w:rPr>
            </w:pPr>
          </w:p>
        </w:tc>
        <w:tc>
          <w:tcPr>
            <w:tcW w:w="1589" w:type="dxa"/>
            <w:tcBorders>
              <w:top w:val="single" w:sz="4" w:space="0" w:color="auto"/>
              <w:left w:val="single" w:sz="4" w:space="0" w:color="auto"/>
              <w:bottom w:val="single" w:sz="4" w:space="0" w:color="auto"/>
              <w:right w:val="single" w:sz="4" w:space="0" w:color="auto"/>
            </w:tcBorders>
          </w:tcPr>
          <w:p w:rsidR="00A806A8" w:rsidRPr="00FF430B" w:rsidRDefault="00A806A8" w:rsidP="00A806A8">
            <w:pPr>
              <w:tabs>
                <w:tab w:val="left" w:pos="1134"/>
              </w:tabs>
              <w:ind w:left="720"/>
              <w:outlineLvl w:val="0"/>
              <w:rPr>
                <w:rFonts w:eastAsia="PMingLiU"/>
                <w:lang w:eastAsia="zh-CN"/>
              </w:rPr>
            </w:pPr>
          </w:p>
        </w:tc>
        <w:tc>
          <w:tcPr>
            <w:tcW w:w="3870" w:type="dxa"/>
            <w:tcBorders>
              <w:top w:val="single" w:sz="4" w:space="0" w:color="auto"/>
              <w:left w:val="single" w:sz="4" w:space="0" w:color="auto"/>
              <w:bottom w:val="single" w:sz="4" w:space="0" w:color="auto"/>
              <w:right w:val="single" w:sz="4" w:space="0" w:color="auto"/>
            </w:tcBorders>
          </w:tcPr>
          <w:p w:rsidR="00A806A8" w:rsidRPr="002D3642" w:rsidRDefault="00A806A8" w:rsidP="002D3642">
            <w:pPr>
              <w:rPr>
                <w:b/>
              </w:rPr>
            </w:pPr>
            <w:r>
              <w:rPr>
                <w:b/>
                <w:sz w:val="22"/>
                <w:szCs w:val="22"/>
              </w:rPr>
              <w:t>10. Ciuperca</w:t>
            </w:r>
          </w:p>
        </w:tc>
        <w:tc>
          <w:tcPr>
            <w:tcW w:w="1440" w:type="dxa"/>
            <w:tcBorders>
              <w:top w:val="single" w:sz="4" w:space="0" w:color="auto"/>
              <w:left w:val="single" w:sz="4" w:space="0" w:color="auto"/>
              <w:bottom w:val="single" w:sz="4" w:space="0" w:color="auto"/>
              <w:right w:val="single" w:sz="4" w:space="0" w:color="auto"/>
            </w:tcBorders>
          </w:tcPr>
          <w:p w:rsidR="00A806A8" w:rsidRPr="00FF430B" w:rsidRDefault="00A806A8" w:rsidP="00A806A8">
            <w:pPr>
              <w:tabs>
                <w:tab w:val="left" w:pos="1134"/>
              </w:tabs>
              <w:ind w:left="720"/>
              <w:outlineLvl w:val="0"/>
              <w:rPr>
                <w:rFonts w:eastAsia="PMingLiU"/>
                <w:lang w:eastAsia="zh-CN"/>
              </w:rPr>
            </w:pPr>
          </w:p>
        </w:tc>
        <w:tc>
          <w:tcPr>
            <w:tcW w:w="1924" w:type="dxa"/>
            <w:tcBorders>
              <w:top w:val="single" w:sz="4" w:space="0" w:color="auto"/>
              <w:left w:val="single" w:sz="4" w:space="0" w:color="auto"/>
              <w:bottom w:val="single" w:sz="4" w:space="0" w:color="auto"/>
              <w:right w:val="single" w:sz="4" w:space="0" w:color="auto"/>
            </w:tcBorders>
          </w:tcPr>
          <w:p w:rsidR="00A806A8" w:rsidRPr="00FF430B" w:rsidRDefault="00A806A8" w:rsidP="00A806A8">
            <w:pPr>
              <w:tabs>
                <w:tab w:val="left" w:pos="1134"/>
              </w:tabs>
              <w:ind w:left="720"/>
              <w:outlineLvl w:val="0"/>
              <w:rPr>
                <w:rFonts w:eastAsia="PMingLiU"/>
                <w:lang w:eastAsia="zh-CN"/>
              </w:rPr>
            </w:pPr>
          </w:p>
        </w:tc>
      </w:tr>
      <w:tr w:rsidR="00A806A8" w:rsidRPr="00EC30C2" w:rsidTr="002D364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jc w:val="center"/>
              <w:outlineLvl w:val="0"/>
              <w:rPr>
                <w:rFonts w:eastAsia="PMingLiU"/>
                <w:lang w:eastAsia="zh-CN"/>
              </w:rPr>
            </w:pPr>
            <w:r>
              <w:t>30</w:t>
            </w:r>
          </w:p>
        </w:tc>
        <w:tc>
          <w:tcPr>
            <w:tcW w:w="1589"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outlineLvl w:val="0"/>
              <w:rPr>
                <w:rFonts w:eastAsia="PMingLiU"/>
                <w:lang w:eastAsia="zh-CN"/>
              </w:rPr>
            </w:pPr>
            <w:r>
              <w:rPr>
                <w:sz w:val="22"/>
                <w:szCs w:val="22"/>
              </w:rPr>
              <w:t>RCsR16A</w:t>
            </w:r>
          </w:p>
        </w:tc>
        <w:tc>
          <w:tcPr>
            <w:tcW w:w="3870" w:type="dxa"/>
            <w:tcBorders>
              <w:top w:val="single" w:sz="4" w:space="0" w:color="auto"/>
              <w:left w:val="single" w:sz="4" w:space="0" w:color="auto"/>
              <w:bottom w:val="single" w:sz="4" w:space="0" w:color="auto"/>
              <w:right w:val="single" w:sz="4" w:space="0" w:color="auto"/>
            </w:tcBorders>
            <w:vAlign w:val="center"/>
          </w:tcPr>
          <w:p w:rsidR="00A806A8" w:rsidRPr="00A806A8" w:rsidRDefault="00A806A8" w:rsidP="00A806A8">
            <w:r>
              <w:t>Vopsirea , cu vopsele pe baza de ulei sau alchidice, pe suprafete de peste 20 mp, cu un strat peste vopseaua existenta</w:t>
            </w:r>
          </w:p>
        </w:tc>
        <w:tc>
          <w:tcPr>
            <w:tcW w:w="1440"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jc w:val="center"/>
              <w:outlineLvl w:val="0"/>
              <w:rPr>
                <w:rFonts w:eastAsia="PMingLiU"/>
                <w:lang w:eastAsia="zh-CN"/>
              </w:rPr>
            </w:pPr>
            <w:r>
              <w:t>m2</w:t>
            </w:r>
          </w:p>
        </w:tc>
        <w:tc>
          <w:tcPr>
            <w:tcW w:w="1924"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jc w:val="center"/>
              <w:outlineLvl w:val="0"/>
              <w:rPr>
                <w:rFonts w:eastAsia="PMingLiU"/>
                <w:lang w:eastAsia="zh-CN"/>
              </w:rPr>
            </w:pPr>
            <w:r>
              <w:t>50,00</w:t>
            </w:r>
          </w:p>
        </w:tc>
      </w:tr>
      <w:tr w:rsidR="00A806A8" w:rsidRPr="00EC30C2" w:rsidTr="002D364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jc w:val="center"/>
              <w:outlineLvl w:val="0"/>
              <w:rPr>
                <w:rFonts w:eastAsia="PMingLiU"/>
                <w:lang w:eastAsia="zh-CN"/>
              </w:rPr>
            </w:pPr>
            <w:r>
              <w:t>31</w:t>
            </w:r>
          </w:p>
        </w:tc>
        <w:tc>
          <w:tcPr>
            <w:tcW w:w="1589"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outlineLvl w:val="0"/>
              <w:rPr>
                <w:rFonts w:eastAsia="PMingLiU"/>
                <w:lang w:eastAsia="zh-CN"/>
              </w:rPr>
            </w:pPr>
            <w:r>
              <w:rPr>
                <w:sz w:val="22"/>
                <w:szCs w:val="22"/>
              </w:rPr>
              <w:t>TsH91A</w:t>
            </w:r>
          </w:p>
        </w:tc>
        <w:tc>
          <w:tcPr>
            <w:tcW w:w="3870" w:type="dxa"/>
            <w:tcBorders>
              <w:top w:val="single" w:sz="4" w:space="0" w:color="auto"/>
              <w:left w:val="single" w:sz="4" w:space="0" w:color="auto"/>
              <w:bottom w:val="single" w:sz="4" w:space="0" w:color="auto"/>
              <w:right w:val="single" w:sz="4" w:space="0" w:color="auto"/>
            </w:tcBorders>
            <w:vAlign w:val="center"/>
          </w:tcPr>
          <w:p w:rsidR="00A806A8" w:rsidRPr="002D3642" w:rsidRDefault="00A806A8" w:rsidP="002D3642">
            <w:r>
              <w:t>Instalarea figurine</w:t>
            </w:r>
          </w:p>
        </w:tc>
        <w:tc>
          <w:tcPr>
            <w:tcW w:w="1440"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jc w:val="center"/>
              <w:outlineLvl w:val="0"/>
              <w:rPr>
                <w:rFonts w:eastAsia="PMingLiU"/>
                <w:lang w:eastAsia="zh-CN"/>
              </w:rPr>
            </w:pPr>
            <w:r>
              <w:t>buc</w:t>
            </w:r>
          </w:p>
        </w:tc>
        <w:tc>
          <w:tcPr>
            <w:tcW w:w="1924"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jc w:val="center"/>
              <w:outlineLvl w:val="0"/>
              <w:rPr>
                <w:rFonts w:eastAsia="PMingLiU"/>
                <w:lang w:eastAsia="zh-CN"/>
              </w:rPr>
            </w:pPr>
            <w:r>
              <w:t>3,00</w:t>
            </w:r>
          </w:p>
        </w:tc>
      </w:tr>
      <w:tr w:rsidR="00A806A8" w:rsidRPr="00EC30C2" w:rsidTr="002D3642">
        <w:trPr>
          <w:trHeight w:val="407"/>
        </w:trPr>
        <w:tc>
          <w:tcPr>
            <w:tcW w:w="656" w:type="dxa"/>
            <w:tcBorders>
              <w:top w:val="single" w:sz="4" w:space="0" w:color="auto"/>
              <w:left w:val="single" w:sz="4" w:space="0" w:color="auto"/>
              <w:bottom w:val="single" w:sz="4" w:space="0" w:color="auto"/>
              <w:right w:val="single" w:sz="4" w:space="0" w:color="auto"/>
            </w:tcBorders>
          </w:tcPr>
          <w:p w:rsidR="00A806A8" w:rsidRPr="00FF430B" w:rsidRDefault="00A806A8" w:rsidP="00A806A8">
            <w:pPr>
              <w:tabs>
                <w:tab w:val="left" w:pos="1134"/>
              </w:tabs>
              <w:ind w:left="360"/>
              <w:jc w:val="center"/>
              <w:outlineLvl w:val="0"/>
              <w:rPr>
                <w:rFonts w:eastAsia="PMingLiU"/>
                <w:lang w:eastAsia="zh-CN"/>
              </w:rPr>
            </w:pPr>
          </w:p>
        </w:tc>
        <w:tc>
          <w:tcPr>
            <w:tcW w:w="1589" w:type="dxa"/>
            <w:tcBorders>
              <w:top w:val="single" w:sz="4" w:space="0" w:color="auto"/>
              <w:left w:val="single" w:sz="4" w:space="0" w:color="auto"/>
              <w:bottom w:val="single" w:sz="4" w:space="0" w:color="auto"/>
              <w:right w:val="single" w:sz="4" w:space="0" w:color="auto"/>
            </w:tcBorders>
          </w:tcPr>
          <w:p w:rsidR="00A806A8" w:rsidRPr="00FF430B" w:rsidRDefault="00A806A8" w:rsidP="00A806A8">
            <w:pPr>
              <w:tabs>
                <w:tab w:val="left" w:pos="1134"/>
              </w:tabs>
              <w:ind w:left="720"/>
              <w:outlineLvl w:val="0"/>
              <w:rPr>
                <w:rFonts w:eastAsia="PMingLiU"/>
                <w:lang w:eastAsia="zh-CN"/>
              </w:rPr>
            </w:pPr>
          </w:p>
        </w:tc>
        <w:tc>
          <w:tcPr>
            <w:tcW w:w="3870" w:type="dxa"/>
            <w:tcBorders>
              <w:top w:val="single" w:sz="4" w:space="0" w:color="auto"/>
              <w:left w:val="single" w:sz="4" w:space="0" w:color="auto"/>
              <w:bottom w:val="single" w:sz="4" w:space="0" w:color="auto"/>
              <w:right w:val="single" w:sz="4" w:space="0" w:color="auto"/>
            </w:tcBorders>
          </w:tcPr>
          <w:p w:rsidR="00A806A8" w:rsidRPr="002D3642" w:rsidRDefault="00A806A8" w:rsidP="002D3642">
            <w:pPr>
              <w:rPr>
                <w:b/>
              </w:rPr>
            </w:pPr>
            <w:r>
              <w:rPr>
                <w:b/>
                <w:sz w:val="22"/>
                <w:szCs w:val="22"/>
              </w:rPr>
              <w:t>11. Teren pu copii</w:t>
            </w:r>
          </w:p>
        </w:tc>
        <w:tc>
          <w:tcPr>
            <w:tcW w:w="1440"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ind w:left="720"/>
              <w:jc w:val="center"/>
              <w:outlineLvl w:val="0"/>
              <w:rPr>
                <w:rFonts w:eastAsia="PMingLiU"/>
                <w:lang w:eastAsia="zh-CN"/>
              </w:rPr>
            </w:pPr>
          </w:p>
        </w:tc>
        <w:tc>
          <w:tcPr>
            <w:tcW w:w="1924"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ind w:left="720"/>
              <w:jc w:val="center"/>
              <w:outlineLvl w:val="0"/>
              <w:rPr>
                <w:rFonts w:eastAsia="PMingLiU"/>
                <w:lang w:eastAsia="zh-CN"/>
              </w:rPr>
            </w:pPr>
          </w:p>
        </w:tc>
      </w:tr>
      <w:tr w:rsidR="00A806A8" w:rsidRPr="00EC30C2" w:rsidTr="002D364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jc w:val="center"/>
              <w:outlineLvl w:val="0"/>
              <w:rPr>
                <w:rFonts w:eastAsia="PMingLiU"/>
                <w:lang w:eastAsia="zh-CN"/>
              </w:rPr>
            </w:pPr>
            <w:r>
              <w:t>32</w:t>
            </w:r>
          </w:p>
        </w:tc>
        <w:tc>
          <w:tcPr>
            <w:tcW w:w="1589"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outlineLvl w:val="0"/>
              <w:rPr>
                <w:rFonts w:eastAsia="PMingLiU"/>
                <w:lang w:eastAsia="zh-CN"/>
              </w:rPr>
            </w:pPr>
            <w:r>
              <w:rPr>
                <w:sz w:val="22"/>
                <w:szCs w:val="22"/>
              </w:rPr>
              <w:t>RCsR16A</w:t>
            </w:r>
          </w:p>
        </w:tc>
        <w:tc>
          <w:tcPr>
            <w:tcW w:w="3870" w:type="dxa"/>
            <w:tcBorders>
              <w:top w:val="single" w:sz="4" w:space="0" w:color="auto"/>
              <w:left w:val="single" w:sz="4" w:space="0" w:color="auto"/>
              <w:bottom w:val="single" w:sz="4" w:space="0" w:color="auto"/>
              <w:right w:val="single" w:sz="4" w:space="0" w:color="auto"/>
            </w:tcBorders>
            <w:vAlign w:val="center"/>
          </w:tcPr>
          <w:p w:rsidR="00A806A8" w:rsidRPr="002D3642" w:rsidRDefault="00A806A8" w:rsidP="002D3642">
            <w:r>
              <w:t>Vopsirea , cu vopsele pe baza de ulei sau alchidice, pe suprafete de peste 20 mp, cu un strat peste vopseaua existenta</w:t>
            </w:r>
          </w:p>
        </w:tc>
        <w:tc>
          <w:tcPr>
            <w:tcW w:w="1440" w:type="dxa"/>
            <w:tcBorders>
              <w:top w:val="single" w:sz="4" w:space="0" w:color="auto"/>
              <w:left w:val="single" w:sz="4" w:space="0" w:color="auto"/>
              <w:bottom w:val="single" w:sz="4" w:space="0" w:color="auto"/>
              <w:right w:val="single" w:sz="4" w:space="0" w:color="auto"/>
            </w:tcBorders>
            <w:vAlign w:val="center"/>
          </w:tcPr>
          <w:p w:rsidR="00A806A8" w:rsidRPr="00FF430B" w:rsidRDefault="00A806A8" w:rsidP="002D3642">
            <w:pPr>
              <w:tabs>
                <w:tab w:val="left" w:pos="1134"/>
              </w:tabs>
              <w:jc w:val="center"/>
              <w:outlineLvl w:val="0"/>
              <w:rPr>
                <w:rFonts w:eastAsia="PMingLiU"/>
                <w:lang w:eastAsia="zh-CN"/>
              </w:rPr>
            </w:pPr>
            <w:r>
              <w:t>m2</w:t>
            </w:r>
          </w:p>
        </w:tc>
        <w:tc>
          <w:tcPr>
            <w:tcW w:w="1924" w:type="dxa"/>
            <w:tcBorders>
              <w:top w:val="single" w:sz="4" w:space="0" w:color="auto"/>
              <w:left w:val="single" w:sz="4" w:space="0" w:color="auto"/>
              <w:bottom w:val="single" w:sz="4" w:space="0" w:color="auto"/>
              <w:right w:val="single" w:sz="4" w:space="0" w:color="auto"/>
            </w:tcBorders>
            <w:vAlign w:val="center"/>
          </w:tcPr>
          <w:p w:rsidR="00A806A8" w:rsidRPr="00FF430B" w:rsidRDefault="002D3642" w:rsidP="002D3642">
            <w:pPr>
              <w:tabs>
                <w:tab w:val="left" w:pos="1134"/>
              </w:tabs>
              <w:jc w:val="center"/>
              <w:outlineLvl w:val="0"/>
              <w:rPr>
                <w:rFonts w:eastAsia="PMingLiU"/>
                <w:lang w:eastAsia="zh-CN"/>
              </w:rPr>
            </w:pPr>
            <w:r>
              <w:t>5</w:t>
            </w:r>
            <w:r w:rsidR="00A806A8">
              <w:t>0,00</w:t>
            </w:r>
          </w:p>
        </w:tc>
      </w:tr>
      <w:tr w:rsidR="00A806A8"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A806A8" w:rsidRPr="00FF430B" w:rsidRDefault="00A806A8" w:rsidP="00A806A8">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AE1D5D" w:rsidP="00112F50">
            <w:pPr>
              <w:jc w:val="center"/>
              <w:rPr>
                <w:b/>
              </w:rPr>
            </w:pPr>
            <w:r>
              <w:rPr>
                <w:b/>
              </w:rPr>
              <w:t>privind achiziţia prin Cererea Ofertelor de Prețuri</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F430B" w:rsidRDefault="00460653" w:rsidP="00AE1D5D">
            <w:pPr>
              <w:pStyle w:val="af2"/>
              <w:tabs>
                <w:tab w:val="left" w:pos="567"/>
                <w:tab w:val="right" w:pos="9531"/>
              </w:tabs>
              <w:ind w:firstLine="0"/>
            </w:pPr>
            <w:r w:rsidRPr="00FF430B">
              <w:t>Prezentul contract este încheiat în urma procedurii de achiziție nr. ________________ din data___________________, între</w:t>
            </w:r>
            <w:r w:rsidR="00AE1D5D">
              <w:rPr>
                <w:b/>
              </w:rPr>
              <w:t xml:space="preserve"> Î.M. Direcția Parcurilor, Cultură și Odihnă</w:t>
            </w:r>
            <w:r w:rsidRPr="00FF430B">
              <w:t>,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3006EB" w:rsidP="00385C85">
            <w:pPr>
              <w:tabs>
                <w:tab w:val="left" w:pos="567"/>
                <w:tab w:val="right" w:pos="9531"/>
              </w:tabs>
              <w:jc w:val="both"/>
            </w:pPr>
            <w:r>
              <w:t>m</w:t>
            </w:r>
            <w:r w:rsidR="00AE1D5D">
              <w:t>un</w:t>
            </w:r>
            <w:r>
              <w:t>.Chișinău, str.A.Mateevici 77a,</w:t>
            </w:r>
            <w:r w:rsidR="00AE1D5D">
              <w:t xml:space="preserve"> </w:t>
            </w:r>
            <w:r w:rsidR="00460653" w:rsidRPr="00FF430B">
              <w:t>telefon: ______________, fax: _____________,</w:t>
            </w:r>
          </w:p>
          <w:p w:rsidR="00460653" w:rsidRPr="00AE1D5D" w:rsidRDefault="009157BF" w:rsidP="00AE1D5D">
            <w:pPr>
              <w:shd w:val="clear" w:color="auto" w:fill="FFFFFF" w:themeFill="background1"/>
              <w:tabs>
                <w:tab w:val="left" w:pos="284"/>
                <w:tab w:val="right" w:pos="9531"/>
              </w:tabs>
              <w:spacing w:before="120"/>
              <w:rPr>
                <w:b/>
                <w:noProof w:val="0"/>
                <w:lang w:eastAsia="ru-RU"/>
              </w:rPr>
            </w:pPr>
            <w:r w:rsidRPr="00FF430B">
              <w:t>IDNO</w:t>
            </w:r>
            <w:r w:rsidR="00AE1D5D">
              <w:t xml:space="preserve">: </w:t>
            </w:r>
            <w:r w:rsidR="00AE1D5D">
              <w:rPr>
                <w:b/>
                <w:noProof w:val="0"/>
                <w:shd w:val="clear" w:color="auto" w:fill="FFFFFF" w:themeFill="background1"/>
                <w:lang w:eastAsia="ru-RU"/>
              </w:rPr>
              <w:t xml:space="preserve">1003600090809, </w:t>
            </w:r>
            <w:r w:rsidR="00B51B6E" w:rsidRPr="00FF430B">
              <w:t xml:space="preserve">reprezentat prin </w:t>
            </w:r>
            <w:r w:rsidR="00AE1D5D">
              <w:t xml:space="preserve">dl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C845A4" w:rsidRDefault="00A156C0" w:rsidP="00C845A4">
            <w:pPr>
              <w:shd w:val="clear" w:color="auto" w:fill="FFFFFF" w:themeFill="background1"/>
              <w:jc w:val="both"/>
              <w:rPr>
                <w:b/>
                <w:i/>
                <w:noProof w:val="0"/>
                <w:shd w:val="clear" w:color="auto" w:fill="FFFFFF" w:themeFill="background1"/>
                <w:lang w:eastAsia="ru-RU"/>
              </w:rPr>
            </w:pPr>
            <w:r w:rsidRPr="00FF430B">
              <w:t xml:space="preserve">1.1. </w:t>
            </w:r>
            <w:r w:rsidR="00460653" w:rsidRPr="00FF430B">
              <w:t xml:space="preserve">Antreprenorul se obligă să execute </w:t>
            </w:r>
            <w:r w:rsidR="00C845A4" w:rsidRPr="00C845A4">
              <w:rPr>
                <w:b/>
                <w:i/>
                <w:noProof w:val="0"/>
                <w:shd w:val="clear" w:color="auto" w:fill="FFFFFF" w:themeFill="background1"/>
                <w:lang w:eastAsia="ru-RU"/>
              </w:rPr>
              <w:t>Lucrările de pregătire a orășelului de atracții a parcurilor „Valea Trandafirilor”</w:t>
            </w:r>
            <w:r w:rsidR="00AE1D5D">
              <w:rPr>
                <w:b/>
                <w:noProof w:val="0"/>
                <w:shd w:val="clear" w:color="auto" w:fill="FFFFFF" w:themeFill="background1"/>
                <w:lang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F430B" w:rsidRDefault="00A156C0" w:rsidP="00196AB4">
            <w:pPr>
              <w:pStyle w:val="af2"/>
              <w:tabs>
                <w:tab w:val="left" w:pos="567"/>
              </w:tabs>
              <w:spacing w:line="276" w:lineRule="auto"/>
              <w:ind w:firstLine="0"/>
            </w:pPr>
            <w:r w:rsidRPr="00FF430B">
              <w:t xml:space="preserve">2.1. </w:t>
            </w:r>
            <w:r w:rsidR="00460653" w:rsidRPr="00C845A4">
              <w:t xml:space="preserve">Durata de execuţie a lucrărilor contractate este </w:t>
            </w:r>
            <w:r w:rsidR="00460653" w:rsidRPr="00806640">
              <w:t xml:space="preserve">de </w:t>
            </w:r>
            <w:r w:rsidR="00C845A4" w:rsidRPr="00806640">
              <w:t>45 zile</w:t>
            </w:r>
            <w:r w:rsidR="00C845A4" w:rsidRPr="00C845A4">
              <w:t xml:space="preserve"> </w:t>
            </w:r>
            <w:r w:rsidR="00460653" w:rsidRPr="00C845A4">
              <w:t>după primirea ordinului de începere a execuţiei</w:t>
            </w:r>
            <w:r w:rsidR="005D4B79" w:rsidRPr="00C845A4">
              <w:t xml:space="preserve"> </w:t>
            </w:r>
            <w:r w:rsidR="00460653" w:rsidRPr="00C845A4">
              <w:t>şi asigurării lucrului ritmic de către beneficiar</w:t>
            </w:r>
            <w:r w:rsidR="005D4B79" w:rsidRPr="00C845A4">
              <w:t>-</w:t>
            </w:r>
            <w:r w:rsidR="00460653" w:rsidRPr="00C845A4">
              <w:t>ordonatorul de credite.</w:t>
            </w:r>
          </w:p>
          <w:p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806640">
              <w:t>2.7.</w:t>
            </w:r>
            <w:r w:rsidR="002F6A1E" w:rsidRPr="00806640">
              <w:t>Se</w:t>
            </w:r>
            <w:r w:rsidRPr="00806640">
              <w:t xml:space="preserve"> indică t</w:t>
            </w:r>
            <w:r w:rsidR="00806640" w:rsidRPr="00806640">
              <w:rPr>
                <w:noProof w:val="0"/>
                <w:lang w:eastAsia="ru-RU"/>
              </w:rPr>
              <w:t>ermenul de garanție a lucrărilor:</w:t>
            </w:r>
            <w:r w:rsidR="00806640">
              <w:rPr>
                <w:noProof w:val="0"/>
                <w:lang w:eastAsia="ru-RU"/>
              </w:rPr>
              <w:t xml:space="preserve"> 5 ani</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AE1D5D">
              <w:t>_______MDL</w:t>
            </w:r>
            <w:r w:rsidR="007A2F41" w:rsidRPr="00FF430B">
              <w:t xml:space="preserve">, inclusiv __________ TVA </w:t>
            </w:r>
            <w:r w:rsidR="00C845A4">
              <w:t>MDL</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lucrărilor  nu va fi semnat de comisia de recepţie, care confirmă că lucrările au fost executate </w:t>
            </w:r>
            <w:r w:rsidR="00A946E0" w:rsidRPr="00FF430B">
              <w:t>conform contractului.</w:t>
            </w:r>
          </w:p>
          <w:p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rsidR="00A156C0" w:rsidRPr="00FF430B" w:rsidRDefault="00A156C0" w:rsidP="00196AB4">
            <w:pPr>
              <w:pStyle w:val="af2"/>
              <w:tabs>
                <w:tab w:val="left" w:pos="37"/>
              </w:tabs>
              <w:spacing w:line="276" w:lineRule="auto"/>
              <w:ind w:firstLine="0"/>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 xml:space="preserve">garanţia de bună execuţie </w:t>
            </w:r>
            <w:r w:rsidR="00AE1D5D">
              <w:t>a contractului, în cuantum de 5</w:t>
            </w:r>
            <w:r w:rsidR="00EA64B0" w:rsidRPr="00FF430B">
              <w:t>% din valoarea contractului atribuit.</w:t>
            </w:r>
          </w:p>
          <w:p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rsidR="00460653" w:rsidRPr="00FF430B" w:rsidRDefault="00460653" w:rsidP="00196AB4">
            <w:pPr>
              <w:pStyle w:val="af2"/>
              <w:tabs>
                <w:tab w:val="left" w:pos="426"/>
                <w:tab w:val="left" w:pos="3645"/>
              </w:tabs>
              <w:spacing w:line="276" w:lineRule="auto"/>
              <w:ind w:firstLine="0"/>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rsidR="00684D44" w:rsidRPr="00FF430B" w:rsidRDefault="00684D44" w:rsidP="00196AB4">
            <w:pPr>
              <w:pStyle w:val="af2"/>
              <w:tabs>
                <w:tab w:val="left" w:pos="142"/>
                <w:tab w:val="left" w:pos="284"/>
              </w:tabs>
              <w:spacing w:line="276" w:lineRule="auto"/>
              <w:ind w:firstLine="0"/>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F430B" w:rsidRDefault="00BE5A1E" w:rsidP="00196AB4">
            <w:pPr>
              <w:pStyle w:val="af2"/>
              <w:tabs>
                <w:tab w:val="left" w:pos="284"/>
              </w:tabs>
              <w:spacing w:line="276" w:lineRule="auto"/>
              <w:ind w:firstLine="0"/>
            </w:pPr>
            <w:r w:rsidRPr="00FF430B">
              <w:t>8.2</w:t>
            </w:r>
            <w:r w:rsidR="00D05A94" w:rsidRPr="00FF430B">
              <w:t>.</w:t>
            </w:r>
            <w:r w:rsidR="00C845A4">
              <w:t xml:space="preserve"> </w:t>
            </w:r>
            <w:r w:rsidR="00460653" w:rsidRPr="00FF430B">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Beneficiarul, proiectantul sau orice altă persoană autorizată de aceştia au acces tot timpul la lucrări pe şantier</w:t>
            </w:r>
            <w:r w:rsidR="005D4B79" w:rsidRPr="00FF430B">
              <w:t xml:space="preserve"> </w:t>
            </w:r>
            <w:r w:rsidR="00460653" w:rsidRPr="00FF430B">
              <w:t xml:space="preserve">şi în locurile unde se pregăteşte lucrarea, în depozite de materiale prefabricate etc. </w:t>
            </w:r>
          </w:p>
          <w:p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C845A4">
              <w:t>3</w:t>
            </w:r>
            <w:r w:rsidR="00460653" w:rsidRPr="00FF430B">
              <w:t xml:space="preserve"> zile de la semnarea şi înregistrarea contractului în modul corespunzător şi primirea ordinului de execuţie.</w:t>
            </w:r>
          </w:p>
          <w:p w:rsidR="00460653" w:rsidRPr="00FF430B" w:rsidRDefault="00460653" w:rsidP="00196AB4">
            <w:pPr>
              <w:pStyle w:val="af2"/>
              <w:tabs>
                <w:tab w:val="left" w:pos="284"/>
                <w:tab w:val="left" w:pos="426"/>
              </w:tabs>
              <w:spacing w:line="276" w:lineRule="auto"/>
              <w:ind w:firstLine="0"/>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806640">
              <w:rPr>
                <w:b/>
              </w:rPr>
              <w:t>5</w:t>
            </w:r>
            <w:r w:rsidR="00460653" w:rsidRPr="00FF430B">
              <w:t xml:space="preserve"> ani. </w:t>
            </w:r>
          </w:p>
          <w:p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rsidR="00460653" w:rsidRPr="00FF430B" w:rsidRDefault="00460653" w:rsidP="00196AB4">
            <w:pPr>
              <w:pStyle w:val="af2"/>
              <w:tabs>
                <w:tab w:val="left" w:pos="567"/>
              </w:tabs>
              <w:spacing w:line="276" w:lineRule="auto"/>
              <w:ind w:firstLine="0"/>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F430B" w:rsidRDefault="00D53233" w:rsidP="002F556B">
            <w:pPr>
              <w:pStyle w:val="af2"/>
              <w:numPr>
                <w:ilvl w:val="1"/>
                <w:numId w:val="17"/>
              </w:numPr>
              <w:tabs>
                <w:tab w:val="left" w:pos="567"/>
              </w:tabs>
              <w:spacing w:line="276" w:lineRule="auto"/>
              <w:ind w:left="0" w:hanging="567"/>
            </w:pPr>
            <w:r w:rsidRPr="00FF430B">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C845A4">
              <w:t xml:space="preserve"> </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rsidR="00460653" w:rsidRPr="00FF430B" w:rsidRDefault="00460653" w:rsidP="00196AB4">
            <w:pPr>
              <w:pStyle w:val="af2"/>
              <w:tabs>
                <w:tab w:val="left" w:pos="567"/>
                <w:tab w:val="left" w:pos="1890"/>
              </w:tabs>
              <w:spacing w:line="276" w:lineRule="auto"/>
              <w:ind w:firstLine="0"/>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F430B" w:rsidRDefault="007323B6" w:rsidP="002F556B">
            <w:pPr>
              <w:pStyle w:val="af2"/>
              <w:numPr>
                <w:ilvl w:val="1"/>
                <w:numId w:val="17"/>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rsidR="00E22640" w:rsidRPr="00FF430B" w:rsidRDefault="00E22640" w:rsidP="00E22640">
            <w:pPr>
              <w:pStyle w:val="af2"/>
              <w:tabs>
                <w:tab w:val="left" w:pos="567"/>
                <w:tab w:val="left" w:pos="2070"/>
              </w:tabs>
              <w:ind w:firstLine="0"/>
            </w:pPr>
            <w:r w:rsidRPr="00FF430B">
              <w:t>12.7. Cazuri specifice de încetare a contractului de achiziţii publice:</w:t>
            </w:r>
          </w:p>
          <w:p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rsidR="00E22640" w:rsidRPr="00FF430B" w:rsidRDefault="00E22640" w:rsidP="00802287">
            <w:pPr>
              <w:pStyle w:val="af2"/>
              <w:tabs>
                <w:tab w:val="left" w:pos="567"/>
                <w:tab w:val="left" w:pos="2070"/>
              </w:tabs>
              <w:ind w:firstLine="0"/>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E1D5D">
              <w:trPr>
                <w:trHeight w:val="362"/>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AE1D5D" w:rsidP="00196AB4">
                  <w:pPr>
                    <w:tabs>
                      <w:tab w:val="left" w:pos="1134"/>
                      <w:tab w:val="left" w:pos="4680"/>
                      <w:tab w:val="left" w:pos="7020"/>
                    </w:tabs>
                    <w:suppressAutoHyphens/>
                    <w:ind w:firstLine="567"/>
                    <w:jc w:val="both"/>
                  </w:pPr>
                  <w:r>
                    <w:t>mun.Chișinău, str.A.Mateevici 77a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C845A4">
                    <w:t xml:space="preserve"> 022 240434</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C845A4">
                    <w:t xml:space="preserve"> </w:t>
                  </w:r>
                  <w:r w:rsidR="00C845A4" w:rsidRPr="00C845A4">
                    <w:rPr>
                      <w:noProof w:val="0"/>
                      <w:shd w:val="clear" w:color="auto" w:fill="FFFFFF" w:themeFill="background1"/>
                      <w:lang w:eastAsia="ru-RU"/>
                    </w:rPr>
                    <w:t>1003600090809</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892"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748"/>
            </w:tblGrid>
            <w:tr w:rsidR="00803E7E" w:rsidRPr="00EC30C2" w:rsidTr="0080664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00806640">
                    <w:rPr>
                      <w:b/>
                      <w:bCs/>
                      <w:noProof w:val="0"/>
                    </w:rPr>
                    <w:t xml:space="preserve"> </w:t>
                  </w:r>
                  <w:bookmarkStart w:id="62" w:name="_GoBack"/>
                  <w:bookmarkEnd w:id="62"/>
                  <w:r w:rsidRPr="00FF430B">
                    <w:rPr>
                      <w:b/>
                      <w:bCs/>
                      <w:noProof w:val="0"/>
                    </w:rPr>
                    <w:t>ei MD, Inclusiv TVA</w:t>
                  </w:r>
                </w:p>
              </w:tc>
              <w:tc>
                <w:tcPr>
                  <w:tcW w:w="174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80664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7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80664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7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806640">
              <w:tc>
                <w:tcPr>
                  <w:tcW w:w="9892"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806640">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589"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Default="006A7C1C" w:rsidP="00196AB4">
            <w:pPr>
              <w:tabs>
                <w:tab w:val="left" w:pos="2295"/>
              </w:tabs>
              <w:jc w:val="both"/>
            </w:pPr>
          </w:p>
          <w:p w:rsidR="00E80150" w:rsidRDefault="00E80150" w:rsidP="00196AB4">
            <w:pPr>
              <w:tabs>
                <w:tab w:val="left" w:pos="2295"/>
              </w:tabs>
              <w:jc w:val="both"/>
            </w:pPr>
          </w:p>
          <w:p w:rsidR="00E80150" w:rsidRDefault="00E80150" w:rsidP="00196AB4">
            <w:pPr>
              <w:tabs>
                <w:tab w:val="left" w:pos="2295"/>
              </w:tabs>
              <w:jc w:val="both"/>
            </w:pPr>
          </w:p>
          <w:p w:rsidR="00E80150" w:rsidRDefault="00E80150" w:rsidP="00196AB4">
            <w:pPr>
              <w:tabs>
                <w:tab w:val="left" w:pos="2295"/>
              </w:tabs>
              <w:jc w:val="both"/>
            </w:pPr>
          </w:p>
          <w:p w:rsidR="00E80150" w:rsidRDefault="00E80150" w:rsidP="00196AB4">
            <w:pPr>
              <w:tabs>
                <w:tab w:val="left" w:pos="2295"/>
              </w:tabs>
              <w:jc w:val="both"/>
            </w:pPr>
          </w:p>
          <w:p w:rsidR="00E80150" w:rsidRDefault="00E80150" w:rsidP="00196AB4">
            <w:pPr>
              <w:tabs>
                <w:tab w:val="left" w:pos="2295"/>
              </w:tabs>
              <w:jc w:val="both"/>
            </w:pPr>
          </w:p>
          <w:p w:rsidR="00E80150" w:rsidRDefault="00E80150" w:rsidP="00196AB4">
            <w:pPr>
              <w:tabs>
                <w:tab w:val="left" w:pos="2295"/>
              </w:tabs>
              <w:jc w:val="both"/>
            </w:pPr>
          </w:p>
          <w:p w:rsidR="00E80150" w:rsidRDefault="00E80150" w:rsidP="00196AB4">
            <w:pPr>
              <w:tabs>
                <w:tab w:val="left" w:pos="2295"/>
              </w:tabs>
              <w:jc w:val="both"/>
            </w:pPr>
          </w:p>
          <w:p w:rsidR="00E80150" w:rsidRDefault="00E80150" w:rsidP="00196AB4">
            <w:pPr>
              <w:tabs>
                <w:tab w:val="left" w:pos="2295"/>
              </w:tabs>
              <w:jc w:val="both"/>
            </w:pPr>
          </w:p>
          <w:p w:rsidR="00E80150" w:rsidRPr="00FF430B" w:rsidRDefault="00E80150"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w:t>
            </w:r>
            <w:r w:rsidRPr="00BF6300">
              <w:rPr>
                <w:highlight w:val="yellow"/>
              </w:rPr>
              <w:t xml:space="preserve">Termenul limită de predare a documentaţiei de proiect şi deviz – </w:t>
            </w:r>
            <w:r w:rsidRPr="00BF6300">
              <w:rPr>
                <w:b/>
                <w:highlight w:val="yellow"/>
              </w:rPr>
              <w:t>............, inclusiv</w:t>
            </w:r>
            <w:r w:rsidRPr="00FF430B">
              <w:rPr>
                <w:b/>
              </w:rPr>
              <w:t xml:space="preserve">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w:t>
            </w:r>
            <w:r w:rsidRPr="00BF6300">
              <w:rPr>
                <w:highlight w:val="yellow"/>
              </w:rPr>
              <w:t>de ….. exemplare</w:t>
            </w:r>
            <w:r w:rsidRPr="00FF430B">
              <w:t xml:space="preserv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BF6300" w:rsidRDefault="005212EA" w:rsidP="007C193B">
            <w:pPr>
              <w:jc w:val="both"/>
              <w:rPr>
                <w:highlight w:val="yellow"/>
              </w:rPr>
            </w:pPr>
            <w:r w:rsidRPr="00FF430B">
              <w:t xml:space="preserve">3.3. </w:t>
            </w:r>
            <w:r w:rsidRPr="00BF6300">
              <w:rPr>
                <w:highlight w:val="yellow"/>
              </w:rPr>
              <w:t>Beneficiarul va achita Antreprenorului în două etape suma totală pentru Lucrările executate, după cum urmează:</w:t>
            </w:r>
          </w:p>
          <w:p w:rsidR="005212EA" w:rsidRPr="00BF6300" w:rsidRDefault="005212EA" w:rsidP="005212EA">
            <w:pPr>
              <w:ind w:firstLine="720"/>
              <w:jc w:val="both"/>
              <w:rPr>
                <w:highlight w:val="yellow"/>
              </w:rPr>
            </w:pPr>
            <w:r w:rsidRPr="00BF6300">
              <w:rPr>
                <w:b/>
                <w:highlight w:val="yellow"/>
              </w:rPr>
              <w:t>I etapă</w:t>
            </w:r>
            <w:r w:rsidRPr="00BF6300">
              <w:rPr>
                <w:highlight w:val="yellow"/>
              </w:rPr>
              <w:t xml:space="preserve"> – predarea raportului topogeodezic, hidrologic și geologic – </w:t>
            </w:r>
            <w:r w:rsidRPr="00BF6300">
              <w:rPr>
                <w:b/>
                <w:highlight w:val="yellow"/>
              </w:rPr>
              <w:t>……..</w:t>
            </w:r>
            <w:r w:rsidR="00073EB7" w:rsidRPr="00BF6300">
              <w:rPr>
                <w:b/>
                <w:highlight w:val="yellow"/>
              </w:rPr>
              <w:t>,</w:t>
            </w:r>
            <w:r w:rsidR="003B210E" w:rsidRPr="00BF6300">
              <w:rPr>
                <w:b/>
                <w:highlight w:val="yellow"/>
              </w:rPr>
              <w:t xml:space="preserve"> </w:t>
            </w:r>
            <w:r w:rsidRPr="00BF6300">
              <w:rPr>
                <w:b/>
                <w:highlight w:val="yellow"/>
              </w:rPr>
              <w:t>inclusiv TVA</w:t>
            </w:r>
            <w:r w:rsidR="00073EB7" w:rsidRPr="00BF6300">
              <w:rPr>
                <w:b/>
                <w:highlight w:val="yellow"/>
              </w:rPr>
              <w:t>,</w:t>
            </w:r>
            <w:r w:rsidRPr="00BF6300">
              <w:rPr>
                <w:highlight w:val="yellow"/>
              </w:rPr>
              <w:t xml:space="preserve"> conform Specificației;</w:t>
            </w:r>
          </w:p>
          <w:p w:rsidR="005212EA" w:rsidRPr="00BF6300" w:rsidRDefault="005212EA" w:rsidP="005212EA">
            <w:pPr>
              <w:ind w:firstLine="720"/>
              <w:jc w:val="both"/>
              <w:rPr>
                <w:highlight w:val="yellow"/>
              </w:rPr>
            </w:pPr>
            <w:r w:rsidRPr="00BF6300">
              <w:rPr>
                <w:b/>
                <w:highlight w:val="yellow"/>
              </w:rPr>
              <w:t>II etapă</w:t>
            </w:r>
            <w:r w:rsidRPr="00BF6300">
              <w:rPr>
                <w:highlight w:val="yellow"/>
              </w:rPr>
              <w:t xml:space="preserve"> – predarea proiectului integral după primirea avizului pozitiv al Î.S.”Serviciul de Stat pentru Verificarea și Expertizarea Proiectelor și Construcțiilor” – </w:t>
            </w:r>
            <w:r w:rsidRPr="00BF6300">
              <w:rPr>
                <w:b/>
                <w:highlight w:val="yellow"/>
              </w:rPr>
              <w:t>…….</w:t>
            </w:r>
            <w:r w:rsidR="00073EB7" w:rsidRPr="00BF6300">
              <w:rPr>
                <w:b/>
                <w:highlight w:val="yellow"/>
              </w:rPr>
              <w:t>,</w:t>
            </w:r>
            <w:r w:rsidR="00C33344" w:rsidRPr="00BF6300">
              <w:rPr>
                <w:b/>
                <w:highlight w:val="yellow"/>
              </w:rPr>
              <w:t xml:space="preserve"> </w:t>
            </w:r>
            <w:r w:rsidRPr="00BF6300">
              <w:rPr>
                <w:b/>
                <w:highlight w:val="yellow"/>
              </w:rPr>
              <w:t>inclusiv TVA</w:t>
            </w:r>
            <w:r w:rsidR="00073EB7" w:rsidRPr="00BF6300">
              <w:rPr>
                <w:b/>
                <w:highlight w:val="yellow"/>
              </w:rPr>
              <w:t>,</w:t>
            </w:r>
            <w:r w:rsidRPr="00BF6300">
              <w:rPr>
                <w:highlight w:val="yellow"/>
              </w:rPr>
              <w:t xml:space="preserve"> conform Specificației. </w:t>
            </w:r>
          </w:p>
          <w:p w:rsidR="005212EA" w:rsidRPr="00BF6300" w:rsidRDefault="005212EA" w:rsidP="007C193B">
            <w:pPr>
              <w:jc w:val="both"/>
              <w:rPr>
                <w:highlight w:val="yellow"/>
              </w:rPr>
            </w:pPr>
            <w:r w:rsidRPr="00BF6300">
              <w:rPr>
                <w:highlight w:val="yellow"/>
              </w:rPr>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BF6300">
              <w:rPr>
                <w:highlight w:val="yellow"/>
              </w:rPr>
              <w:t>3.5. P</w:t>
            </w:r>
            <w:r w:rsidR="00BF6300">
              <w:rPr>
                <w:highlight w:val="yellow"/>
              </w:rPr>
              <w:t>lăţile se vor efectua prin transfer la contul curent al Antreprenorului</w:t>
            </w:r>
            <w:r w:rsidRPr="00BF6300">
              <w:rPr>
                <w:highlight w:val="yellow"/>
              </w:rPr>
              <w:t>,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BF6300" w:rsidRDefault="001C3DC4">
            <w:pPr>
              <w:numPr>
                <w:ilvl w:val="0"/>
                <w:numId w:val="35"/>
              </w:numPr>
              <w:tabs>
                <w:tab w:val="clear" w:pos="1065"/>
                <w:tab w:val="left" w:pos="792"/>
                <w:tab w:val="left" w:pos="1080"/>
              </w:tabs>
              <w:suppressAutoHyphens/>
              <w:ind w:left="0" w:firstLine="720"/>
              <w:jc w:val="both"/>
              <w:rPr>
                <w:highlight w:val="yellow"/>
              </w:rPr>
            </w:pPr>
            <w:r w:rsidRPr="00FF430B">
              <w:t xml:space="preserve">să depună garanţia de bună execuţie </w:t>
            </w:r>
            <w:r w:rsidR="00BF6300">
              <w:t>a contractului,în cuantum de .5</w:t>
            </w:r>
            <w:r w:rsidR="00BF6300" w:rsidRPr="00BF6300">
              <w:rPr>
                <w:highlight w:val="yellow"/>
              </w:rPr>
              <w:t>%</w:t>
            </w:r>
            <w:r w:rsidRPr="00BF6300">
              <w:rPr>
                <w:highlight w:val="yellow"/>
              </w:rPr>
              <w:t xml:space="preserve">. din valoarea contractului, atribuită sub formă </w:t>
            </w:r>
            <w:r w:rsidR="00BF6300" w:rsidRPr="00BF6300">
              <w:rPr>
                <w:highlight w:val="yellow"/>
              </w:rPr>
              <w:t>.de Scrisoare de garanție bancară</w:t>
            </w:r>
            <w:r w:rsidRPr="00BF6300">
              <w:rPr>
                <w:highlight w:val="yellow"/>
              </w:rPr>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BF6300">
              <w:t>15</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00BF6300">
              <w:t>rziu de 10</w:t>
            </w:r>
            <w:r w:rsidRPr="00FF430B">
              <w:t xml:space="preserve">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 xml:space="preserve">8.3. Partea iniţiatoare a rezoluțiunii Contractului este obligată </w:t>
            </w:r>
            <w:r w:rsidR="00BF6300">
              <w:t>să comunice în termen de 5</w:t>
            </w:r>
            <w:r w:rsidRPr="00FF430B">
              <w:t xml:space="preserve"> zile lucrătoare celeilalte Părţi despre intenţiile ei printr-o scrisoare motivată.</w:t>
            </w:r>
          </w:p>
          <w:p w:rsidR="00A93011" w:rsidRPr="00FF430B" w:rsidRDefault="00A93011" w:rsidP="007C193B">
            <w:pPr>
              <w:jc w:val="both"/>
            </w:pPr>
            <w:r w:rsidRPr="00FF430B">
              <w:t>8.4. Partea înştiinţată este obl</w:t>
            </w:r>
            <w:r w:rsidR="00BF6300">
              <w:t>igată să răspundă în decurs de 5</w:t>
            </w:r>
            <w:r w:rsidRPr="00FF430B">
              <w:t>.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00BF6300">
              <w:t xml:space="preserve"> nu mai târziu de 5</w:t>
            </w:r>
            <w:r w:rsidRPr="00FF430B">
              <w:t xml:space="preserve">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w:t>
            </w:r>
            <w:r w:rsidR="00BF6300">
              <w:t>enţiile înaintate în termen de 5</w:t>
            </w:r>
            <w:r w:rsidRPr="00FF430B">
              <w:t>.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w:t>
            </w:r>
            <w:r w:rsidR="00C758E0">
              <w:t>tă o penalitate în valoare de 5</w:t>
            </w:r>
            <w:r w:rsidRPr="00FF430B">
              <w:t>.</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00C758E0">
              <w:t xml:space="preserve"> în valoare de 1</w:t>
            </w:r>
            <w:r w:rsidR="00F15AC8" w:rsidRPr="00FF430B">
              <w:t>%</w:t>
            </w:r>
            <w:r w:rsidRPr="00FF430B">
              <w:t xml:space="preserve"> din suma Lucrărilor neexecutate, pentru fiecare zi de înt</w:t>
            </w:r>
            <w:r w:rsidR="00073EB7" w:rsidRPr="00FF430B">
              <w:t>â</w:t>
            </w:r>
            <w:r w:rsidR="00BF6300">
              <w:t>rziere, dar nu mai mult de 5</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00BF6300">
              <w:t>în valoare de 1</w:t>
            </w:r>
            <w:r w:rsidRPr="00FF430B">
              <w:t>.</w:t>
            </w:r>
            <w:r w:rsidR="00F15AC8" w:rsidRPr="00FF430B">
              <w:t>%</w:t>
            </w:r>
            <w:r w:rsidRPr="00FF430B">
              <w:t xml:space="preserve"> din suma Lucrărilor neachitate pentru fiecare zi de în</w:t>
            </w:r>
            <w:r w:rsidR="00BF6300">
              <w:t>târziere, dar nu mai mult de 5</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w:t>
            </w:r>
            <w:r w:rsidR="00C758E0">
              <w:t xml:space="preserve">i, fiind valabil până la </w:t>
            </w:r>
            <w:r w:rsidR="00C758E0" w:rsidRPr="00C758E0">
              <w:rPr>
                <w:highlight w:val="yellow"/>
              </w:rPr>
              <w:t>31.12.2022.</w:t>
            </w:r>
            <w:r w:rsidRPr="00C758E0">
              <w:rPr>
                <w:highlight w:val="yellow"/>
              </w:rPr>
              <w:t>.</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Default="00DF4A99" w:rsidP="00AD32DD">
                  <w:pPr>
                    <w:tabs>
                      <w:tab w:val="left" w:pos="1134"/>
                      <w:tab w:val="left" w:pos="4680"/>
                      <w:tab w:val="left" w:pos="7020"/>
                    </w:tabs>
                    <w:suppressAutoHyphens/>
                    <w:ind w:firstLine="567"/>
                    <w:jc w:val="both"/>
                  </w:pPr>
                  <w:r w:rsidRPr="00FF430B">
                    <w:t>Adresa poştală:</w:t>
                  </w:r>
                  <w:r w:rsidR="00AE1D5D">
                    <w:t xml:space="preserve"> mun.Chișinău,</w:t>
                  </w:r>
                </w:p>
                <w:p w:rsidR="00AE1D5D" w:rsidRPr="00FF430B" w:rsidRDefault="00AE1D5D" w:rsidP="00AD32DD">
                  <w:pPr>
                    <w:tabs>
                      <w:tab w:val="left" w:pos="1134"/>
                      <w:tab w:val="left" w:pos="4680"/>
                      <w:tab w:val="left" w:pos="7020"/>
                    </w:tabs>
                    <w:suppressAutoHyphens/>
                    <w:ind w:firstLine="567"/>
                    <w:jc w:val="both"/>
                  </w:pPr>
                  <w:r>
                    <w:t>Str.A.Mateevici 77a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r w:rsidR="00AE1D5D">
                    <w:t xml:space="preserve"> </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r w:rsidR="00AE1D5D">
                    <w:t xml:space="preserve"> 1003600090809</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r w:rsidR="00AE1D5D">
                    <w:t xml:space="preserve"> bancar</w:t>
                  </w:r>
                  <w:r w:rsidRPr="00FF430B">
                    <w:t>:</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AE1D5D" w:rsidP="00AD32DD">
                  <w:pPr>
                    <w:tabs>
                      <w:tab w:val="left" w:pos="1134"/>
                      <w:tab w:val="left" w:pos="4680"/>
                      <w:tab w:val="left" w:pos="7020"/>
                    </w:tabs>
                    <w:suppressAutoHyphens/>
                    <w:ind w:firstLine="567"/>
                    <w:jc w:val="both"/>
                  </w:pPr>
                  <w:r>
                    <w:t xml:space="preserve">Cod </w:t>
                  </w:r>
                  <w:r w:rsidR="00DF4A99" w:rsidRPr="00FF430B">
                    <w:t>IBAN</w:t>
                  </w:r>
                  <w:r>
                    <w:t>:</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AE1D5D">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AE1D5D" w:rsidP="00196AB4">
                  <w:pPr>
                    <w:jc w:val="both"/>
                    <w:rPr>
                      <w:noProof w:val="0"/>
                    </w:rPr>
                  </w:pPr>
                  <w:r w:rsidRPr="00AE1D5D">
                    <w:rPr>
                      <w:noProof w:val="0"/>
                    </w:rPr>
                    <w:t>45212130-6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F430B" w:rsidRDefault="00F94BAD" w:rsidP="00F94BAD">
                  <w:pPr>
                    <w:pStyle w:val="af2"/>
                    <w:tabs>
                      <w:tab w:val="right" w:pos="10205"/>
                    </w:tabs>
                    <w:ind w:firstLine="0"/>
                    <w:jc w:val="left"/>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F93" w:rsidRDefault="00083F93" w:rsidP="00A20ACF">
      <w:r>
        <w:separator/>
      </w:r>
    </w:p>
  </w:endnote>
  <w:endnote w:type="continuationSeparator" w:id="0">
    <w:p w:rsidR="00083F93" w:rsidRDefault="00083F9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6EB" w:rsidRDefault="003006EB"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3006EB" w:rsidRDefault="00103C69">
        <w:pPr>
          <w:pStyle w:val="a4"/>
          <w:jc w:val="right"/>
        </w:pPr>
        <w:r>
          <w:fldChar w:fldCharType="begin"/>
        </w:r>
        <w:r w:rsidR="003006EB">
          <w:instrText xml:space="preserve"> PAGE   \* MERGEFORMAT </w:instrText>
        </w:r>
        <w:r>
          <w:fldChar w:fldCharType="separate"/>
        </w:r>
        <w:r w:rsidR="00806640">
          <w:t>57</w:t>
        </w:r>
        <w:r>
          <w:fldChar w:fldCharType="end"/>
        </w:r>
      </w:p>
    </w:sdtContent>
  </w:sdt>
  <w:p w:rsidR="003006EB" w:rsidRDefault="003006E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F93" w:rsidRDefault="00083F93" w:rsidP="00A20ACF">
      <w:r>
        <w:separator/>
      </w:r>
    </w:p>
  </w:footnote>
  <w:footnote w:type="continuationSeparator" w:id="0">
    <w:p w:rsidR="00083F93" w:rsidRDefault="00083F9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F93"/>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3C69"/>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C30"/>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5E6D"/>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1E7"/>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3642"/>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6EB"/>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74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DCA"/>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53F"/>
    <w:rsid w:val="00784595"/>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B3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640"/>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1588"/>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AA7"/>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5E9F"/>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06A8"/>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D5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174"/>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B51"/>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30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58E0"/>
    <w:rsid w:val="00C762AE"/>
    <w:rsid w:val="00C76B7F"/>
    <w:rsid w:val="00C77AA7"/>
    <w:rsid w:val="00C77DF2"/>
    <w:rsid w:val="00C77E35"/>
    <w:rsid w:val="00C805CC"/>
    <w:rsid w:val="00C810A8"/>
    <w:rsid w:val="00C81911"/>
    <w:rsid w:val="00C823BC"/>
    <w:rsid w:val="00C845A4"/>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BA4"/>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150"/>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3EC16-5B84-4BC1-8088-0A93E034C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23807</Words>
  <Characters>135706</Characters>
  <Application>Microsoft Office Word</Application>
  <DocSecurity>0</DocSecurity>
  <Lines>1130</Lines>
  <Paragraphs>318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cp:revision>
  <cp:lastPrinted>2021-06-01T11:52:00Z</cp:lastPrinted>
  <dcterms:created xsi:type="dcterms:W3CDTF">2022-02-16T15:23:00Z</dcterms:created>
  <dcterms:modified xsi:type="dcterms:W3CDTF">2022-02-16T15:23:00Z</dcterms:modified>
</cp:coreProperties>
</file>