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4528" w14:textId="77777777" w:rsidR="00053A91" w:rsidRPr="003D2BB9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3D2BB9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3D2BB9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3D2BB9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3D2BB9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61F723AF" w:rsidR="00020457" w:rsidRPr="003D2BB9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31CAD">
        <w:rPr>
          <w:rFonts w:ascii="Times New Roman" w:hAnsi="Times New Roman" w:cs="Times New Roman"/>
          <w:sz w:val="24"/>
          <w:szCs w:val="24"/>
          <w:lang w:val="ro-RO"/>
        </w:rPr>
        <w:t>regional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0B5F1E" w:rsidRP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G116.2  G116–Ștefănești–Ștefan Vodă–G116.1</w:t>
      </w:r>
      <w:r w:rsidR="00B77FDE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210A5874" w:rsidR="00980938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F40AD4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610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4765D81A" w:rsidR="00020457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F40AD4">
        <w:rPr>
          <w:rFonts w:ascii="Times New Roman" w:hAnsi="Times New Roman" w:cs="Times New Roman"/>
          <w:sz w:val="24"/>
          <w:szCs w:val="24"/>
          <w:lang w:val="ro-RO"/>
        </w:rPr>
        <w:t xml:space="preserve">r. </w:t>
      </w:r>
      <w:r w:rsid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Be</w:t>
      </w:r>
      <w:r w:rsidR="00991E09">
        <w:rPr>
          <w:rFonts w:ascii="Times New Roman" w:hAnsi="Times New Roman" w:cs="Times New Roman"/>
          <w:sz w:val="24"/>
          <w:szCs w:val="24"/>
          <w:u w:val="single"/>
          <w:lang w:val="ro-RO"/>
        </w:rPr>
        <w:t>b</w:t>
      </w:r>
      <w:r w:rsid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ei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58EAB13C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s</w:t>
      </w:r>
      <w:r w:rsidR="0096517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Volintiri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F75C067" w:rsidR="00B77FDE" w:rsidRPr="003D2BB9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7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5400FC84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0B5F1E" w:rsidRP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46°26'16.1"N</w:t>
      </w:r>
      <w:r w:rsidR="004A6E88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B81260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 </w:t>
      </w:r>
      <w:r w:rsidR="000B5F1E" w:rsidRPr="000B5F1E">
        <w:rPr>
          <w:rFonts w:ascii="Times New Roman" w:hAnsi="Times New Roman" w:cs="Times New Roman"/>
          <w:sz w:val="24"/>
          <w:szCs w:val="24"/>
          <w:u w:val="single"/>
          <w:lang w:val="ro-RO"/>
        </w:rPr>
        <w:t>29°37'09.5"E</w:t>
      </w:r>
    </w:p>
    <w:p w14:paraId="3F2816A6" w14:textId="1109E0E5" w:rsidR="00C44049" w:rsidRPr="003D2BB9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3D2BB9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3D2BB9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EC5E95F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Hotărârea</w:t>
      </w:r>
      <w:r w:rsidR="00BC2D2D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Guvern Nr.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623ED5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3D2BB9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3D2BB9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3C6184F4" w14:textId="77777777" w:rsidR="00503BFB" w:rsidRPr="00503BFB" w:rsidRDefault="00503BFB" w:rsidP="00503BFB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03BFB">
        <w:rPr>
          <w:rFonts w:ascii="Times New Roman" w:hAnsi="Times New Roman" w:cs="Times New Roman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p w14:paraId="27484B48" w14:textId="3C28B58B" w:rsidR="00623ED5" w:rsidRPr="003F2937" w:rsidRDefault="00623ED5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3D2BB9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1A40DA7A" w14:textId="77777777" w:rsidR="00ED608C" w:rsidRDefault="00ED608C" w:rsidP="00ED608C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3D2BB9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3D2BB9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3D2BB9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2875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11A6F3B8" w14:textId="77777777" w:rsidR="004B0E75" w:rsidRPr="00503BFB" w:rsidRDefault="004B0E75" w:rsidP="004B0E75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v-a cuprinde capitolul cu date generale despre obiectiv, descrierea situației existente, materiale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 și capitolul despre degradările și defectele atestate prin descrierea criteriilor de analiză care au stat la baza constatării defectelor și degradărilor (inclusiv elaborarea </w:t>
      </w:r>
      <w:r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Fișei de constatare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</w:t>
      </w:r>
      <w:r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  </w:t>
      </w:r>
    </w:p>
    <w:p w14:paraId="1339B2AA" w14:textId="4CE09BEE" w:rsidR="00503BFB" w:rsidRPr="00503BFB" w:rsidRDefault="004B0E75" w:rsidP="004B0E75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Se vor include datele privind ridicările topo-geodezice, studiu hidrometeorologic (inclusiv studiu hidraulic). Studiu hidraulic va include și evaluarea riscului la inundații și efectele eroziunii albiei la pilele podului, conform bunelor practici europene și CP D.02.26:2023</w:t>
      </w:r>
      <w:r w:rsidR="00503BFB"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5E2AD05" w14:textId="6A1D825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3D2BB9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3D2BB9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3D2BB9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3D2BB9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CP D.02.2:2023 </w:t>
      </w:r>
      <w:r w:rsidR="00DF28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3D2BB9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392F2E67" w:rsidR="00D8186E" w:rsidRPr="00792B57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2B57">
        <w:rPr>
          <w:rFonts w:ascii="Times New Roman" w:hAnsi="Times New Roman" w:cs="Times New Roman"/>
          <w:color w:val="000000" w:themeColor="text1"/>
          <w:sz w:val="24"/>
          <w:szCs w:val="24"/>
        </w:rPr>
        <w:t>СНиП 2.05.03-84* „Мосты и трубы”</w:t>
      </w:r>
      <w:r w:rsidR="00792B57" w:rsidRPr="00792B5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CF04044" w14:textId="2A28EF0D" w:rsidR="000A60A5" w:rsidRPr="00792B57" w:rsidRDefault="000A60A5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2B57">
        <w:rPr>
          <w:rFonts w:ascii="Times New Roman" w:hAnsi="Times New Roman" w:cs="Times New Roman"/>
          <w:color w:val="000000" w:themeColor="text1"/>
          <w:sz w:val="24"/>
          <w:szCs w:val="24"/>
        </w:rPr>
        <w:t>СНиП 3.06.04-91 „Мосты и трубы”;</w:t>
      </w:r>
    </w:p>
    <w:p w14:paraId="7C0F274F" w14:textId="49553B13" w:rsidR="00797222" w:rsidRPr="003D2BB9" w:rsidRDefault="00797222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7A73E005" w14:textId="6C4712F8" w:rsidR="00EE5F33" w:rsidRPr="003D2BB9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0" w:name="_Hlk193650924"/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3D2BB9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3D2BB9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0"/>
    <w:p w14:paraId="1D3A98D4" w14:textId="7A46918D" w:rsidR="002B63D9" w:rsidRPr="003D2BB9" w:rsidRDefault="002B63D9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3D2BB9" w:rsidRDefault="002B63D9" w:rsidP="002B63D9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294166D3" w14:textId="37F033A3" w:rsidR="002B63D9" w:rsidRPr="003D2BB9" w:rsidRDefault="002B63D9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Ridicări topo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geo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dezi</w:t>
      </w:r>
      <w:r w:rsidR="00503BFB">
        <w:rPr>
          <w:rFonts w:ascii="Times New Roman" w:hAnsi="Times New Roman" w:cs="Times New Roman"/>
          <w:sz w:val="24"/>
          <w:szCs w:val="24"/>
          <w:lang w:val="ro-RO"/>
        </w:rPr>
        <w:t>ce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43955AB" w14:textId="75B10547" w:rsidR="002B63D9" w:rsidRPr="003D2BB9" w:rsidRDefault="004014D8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Studiu</w:t>
      </w:r>
      <w:r w:rsidR="002B63D9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hidrometeorologic</w:t>
      </w:r>
      <w:r w:rsidR="00AF1F5D">
        <w:rPr>
          <w:rFonts w:ascii="Times New Roman" w:hAnsi="Times New Roman" w:cs="Times New Roman"/>
          <w:sz w:val="24"/>
          <w:szCs w:val="24"/>
          <w:lang w:val="ro-RO"/>
        </w:rPr>
        <w:t xml:space="preserve"> (inclusiv studiu hidraulic)</w:t>
      </w:r>
      <w:r w:rsidR="00E51743" w:rsidRPr="003D2BB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3D2BB9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3D2BB9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264AEC6D" w14:textId="77777777" w:rsidR="00B25A83" w:rsidRPr="002D1CCF" w:rsidRDefault="00B25A83" w:rsidP="00B25A83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1" w:name="_Hlk223344084"/>
      <w:bookmarkStart w:id="2" w:name="_Hlk222314861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1"/>
    <w:p w14:paraId="235CCF7E" w14:textId="77777777" w:rsidR="00B25A83" w:rsidRPr="003B2012" w:rsidRDefault="00B25A83" w:rsidP="00B25A83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Cercetările în teren și studiu hidrometeorologic (inclusiv studiu hidraulic), vor fi efectuate în număr necesar de a fi definitivată starea tehnică generală a podului;</w:t>
      </w:r>
    </w:p>
    <w:p w14:paraId="3A90C999" w14:textId="77777777" w:rsidR="00B25A83" w:rsidRPr="002D1CCF" w:rsidRDefault="00B25A83" w:rsidP="00B25A83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3" w:name="_Hlk2233439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fișa de constatare elaborată în conformitate cu CP D. 02.26:2023 și inclusiv, fișa tehnică elaborată în anul 1989, puse la dispoziție de către Beneficiar (Anexa nr.1 din prezentul caiet de sarcini);</w:t>
      </w:r>
      <w:bookmarkEnd w:id="3"/>
    </w:p>
    <w:bookmarkEnd w:id="2"/>
    <w:p w14:paraId="2839CF1A" w14:textId="5F92CE98" w:rsidR="002B63D9" w:rsidRDefault="00B25A83" w:rsidP="00B25A83">
      <w:pPr>
        <w:pStyle w:val="a8"/>
        <w:numPr>
          <w:ilvl w:val="0"/>
          <w:numId w:val="2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stabili regimul de exploatare a podului (masă limitată pe osie, masa limitată, viteza maximă limitată, etc.) în baza concluziilor raportului</w:t>
      </w:r>
      <w:r w:rsidR="000B5F1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587B2850" w14:textId="7030997E" w:rsidR="00BD3E1A" w:rsidRPr="00BD3E1A" w:rsidRDefault="00BD3E1A" w:rsidP="00BD3E1A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BD3E1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raportului de expertiză tehnică, prestatorul v-a lua în considerare </w:t>
      </w:r>
      <w:r w:rsidR="004A6E8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demersul Ministerului Culturii cu </w:t>
      </w:r>
      <w:r w:rsidR="004A6E88" w:rsidRPr="004A6E8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nr. 04/01-09/3430 din 10.12.2025, privind inițierea procesului de clasare și atribuirea statutului de monument istoric a obiectivelor menționate în demers</w:t>
      </w:r>
      <w:r w:rsidR="008F51F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(Anexa nr. 1 </w:t>
      </w:r>
      <w:r w:rsidR="008F51FF" w:rsidRPr="008F51F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 prezentul caiet de sarcini)</w:t>
      </w:r>
      <w:r w:rsidR="00B25A8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1142E0A8" w14:textId="30906D8E" w:rsidR="00582E55" w:rsidRPr="003D2BB9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3D2BB9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3D2BB9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3D2BB9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2260AD5E" w14:textId="77777777" w:rsidR="00B25A83" w:rsidRPr="003D2BB9" w:rsidRDefault="00B25A83" w:rsidP="00B25A83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71E7C47D" w14:textId="77777777" w:rsidR="00B25A83" w:rsidRPr="003D2BB9" w:rsidRDefault="00B25A83" w:rsidP="00B25A83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topo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geodezic;</w:t>
      </w:r>
    </w:p>
    <w:p w14:paraId="6369EB57" w14:textId="77777777" w:rsidR="00B25A83" w:rsidRPr="003D2BB9" w:rsidRDefault="00B25A83" w:rsidP="00B25A8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hidrometeorologic (inclusiv studiu hidraulic);</w:t>
      </w:r>
    </w:p>
    <w:p w14:paraId="7176533A" w14:textId="77777777" w:rsidR="00B25A83" w:rsidRPr="00E37C33" w:rsidRDefault="00B25A83" w:rsidP="00B25A83">
      <w:pPr>
        <w:pStyle w:val="a8"/>
        <w:numPr>
          <w:ilvl w:val="0"/>
          <w:numId w:val="28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4" w:name="_Hlk2223147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Recomandări privind regimul de exploatare a podului în baza concluziilor raportului (masă limitată pe osie, masa limitată, viteza maximă limitată, etc.)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bookmarkEnd w:id="4"/>
    <w:p w14:paraId="61D3CA1D" w14:textId="6363C41D" w:rsidR="003F2937" w:rsidRPr="003F2937" w:rsidRDefault="00B25A83" w:rsidP="00B25A83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F32D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reconstrucție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necesare, estimate pe baza concluziilor expertizei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4B1A4736" w14:textId="56691254" w:rsidR="00B77FDE" w:rsidRPr="003D2BB9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3D2BB9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3D2BB9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3D2BB9" w:rsidRDefault="00784EDF" w:rsidP="00733CC5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3D2BB9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691C0E3E" w14:textId="72B6EE6C" w:rsidR="00165538" w:rsidRPr="00B25A83" w:rsidRDefault="00733CC5" w:rsidP="00B25A83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814EC69" w14:textId="155CE8C8" w:rsidR="00EA4D5D" w:rsidRPr="003D2BB9" w:rsidRDefault="00784EDF" w:rsidP="00936B44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3D2BB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3D2BB9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3D2BB9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5513821A" w14:textId="687311C9" w:rsidR="00B32B24" w:rsidRPr="003D2BB9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17E2CE7" w14:textId="008D6E71" w:rsidR="00B32B24" w:rsidRPr="003D2BB9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1D5E2E" w14:textId="77777777" w:rsidR="006166F4" w:rsidRPr="003D2BB9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6760AC8" w14:textId="77777777" w:rsidR="009B562D" w:rsidRDefault="009B562D" w:rsidP="00B96D68">
      <w:pPr>
        <w:pStyle w:val="1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44FD2564" w14:textId="462A7923" w:rsidR="004A4D79" w:rsidRPr="003D2BB9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9B562D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3D2BB9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3D2BB9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9B562D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3D2BB9" w:rsidRDefault="00AF723C" w:rsidP="00AD5490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28E38DD4" w:rsidR="00AD5490" w:rsidRPr="003D2BB9" w:rsidRDefault="00374D06" w:rsidP="00AD5490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(fișa de constatare elaborată în conformitate cu CP D. 02.26:2023 și fișa tehnică elaborată în anul 1989)</w:t>
            </w:r>
          </w:p>
        </w:tc>
      </w:tr>
      <w:tr w:rsidR="00AD5490" w:rsidRPr="009B562D" w14:paraId="77D10617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6C98" w14:textId="3CC4C007" w:rsidR="00AD5490" w:rsidRPr="003D2BB9" w:rsidRDefault="00AD5490" w:rsidP="00AD5490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C395" w14:textId="1A306ACD" w:rsidR="00AD5490" w:rsidRDefault="00AD5490" w:rsidP="00AD5490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Demersul Ministerului Culturii cu </w:t>
            </w:r>
            <w:bookmarkStart w:id="5" w:name="_Hlk222392505"/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nr. 04/01-09/3430 din 10.12.2025, privind inițierea procesului de clasare și atribuirea statutului de monument istoric a obiectivelor menționate în demers.</w:t>
            </w:r>
            <w:bookmarkEnd w:id="5"/>
          </w:p>
        </w:tc>
      </w:tr>
    </w:tbl>
    <w:p w14:paraId="0BED27AA" w14:textId="77777777" w:rsidR="004A4D79" w:rsidRPr="003D2BB9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sectPr w:rsidR="004A4D79" w:rsidRPr="003D2BB9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CE90C" w14:textId="77777777" w:rsidR="00AC45F8" w:rsidRDefault="00AC45F8" w:rsidP="00C44049">
      <w:pPr>
        <w:spacing w:after="0" w:line="240" w:lineRule="auto"/>
      </w:pPr>
      <w:r>
        <w:separator/>
      </w:r>
    </w:p>
  </w:endnote>
  <w:endnote w:type="continuationSeparator" w:id="0">
    <w:p w14:paraId="1E359512" w14:textId="77777777" w:rsidR="00AC45F8" w:rsidRDefault="00AC45F8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AD5490" w:rsidRPr="00C44049" w:rsidRDefault="00AD5490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106A9" w14:textId="77777777" w:rsidR="00AC45F8" w:rsidRDefault="00AC45F8" w:rsidP="00C44049">
      <w:pPr>
        <w:spacing w:after="0" w:line="240" w:lineRule="auto"/>
      </w:pPr>
      <w:r>
        <w:separator/>
      </w:r>
    </w:p>
  </w:footnote>
  <w:footnote w:type="continuationSeparator" w:id="0">
    <w:p w14:paraId="1FBE54D9" w14:textId="77777777" w:rsidR="00AC45F8" w:rsidRDefault="00AC45F8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73A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425"/>
    <w:multiLevelType w:val="hybridMultilevel"/>
    <w:tmpl w:val="37147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49B035C"/>
    <w:multiLevelType w:val="hybridMultilevel"/>
    <w:tmpl w:val="646E46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152F50"/>
    <w:multiLevelType w:val="hybridMultilevel"/>
    <w:tmpl w:val="3F421C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364F41"/>
    <w:multiLevelType w:val="hybridMultilevel"/>
    <w:tmpl w:val="8728A4E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603909">
    <w:abstractNumId w:val="36"/>
  </w:num>
  <w:num w:numId="2" w16cid:durableId="1489324241">
    <w:abstractNumId w:val="40"/>
  </w:num>
  <w:num w:numId="3" w16cid:durableId="723721283">
    <w:abstractNumId w:val="9"/>
  </w:num>
  <w:num w:numId="4" w16cid:durableId="715391282">
    <w:abstractNumId w:val="12"/>
  </w:num>
  <w:num w:numId="5" w16cid:durableId="702246198">
    <w:abstractNumId w:val="10"/>
  </w:num>
  <w:num w:numId="6" w16cid:durableId="1885602593">
    <w:abstractNumId w:val="20"/>
  </w:num>
  <w:num w:numId="7" w16cid:durableId="1447890656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12802201">
    <w:abstractNumId w:val="21"/>
  </w:num>
  <w:num w:numId="9" w16cid:durableId="702752761">
    <w:abstractNumId w:val="31"/>
  </w:num>
  <w:num w:numId="10" w16cid:durableId="1153909508">
    <w:abstractNumId w:val="11"/>
  </w:num>
  <w:num w:numId="11" w16cid:durableId="961963244">
    <w:abstractNumId w:val="27"/>
  </w:num>
  <w:num w:numId="12" w16cid:durableId="1031488888">
    <w:abstractNumId w:val="47"/>
  </w:num>
  <w:num w:numId="13" w16cid:durableId="914165280">
    <w:abstractNumId w:val="7"/>
  </w:num>
  <w:num w:numId="14" w16cid:durableId="1605918054">
    <w:abstractNumId w:val="46"/>
  </w:num>
  <w:num w:numId="15" w16cid:durableId="1522429721">
    <w:abstractNumId w:val="0"/>
  </w:num>
  <w:num w:numId="16" w16cid:durableId="1257514374">
    <w:abstractNumId w:val="34"/>
  </w:num>
  <w:num w:numId="17" w16cid:durableId="2116753924">
    <w:abstractNumId w:val="28"/>
  </w:num>
  <w:num w:numId="18" w16cid:durableId="131872736">
    <w:abstractNumId w:val="15"/>
  </w:num>
  <w:num w:numId="19" w16cid:durableId="1563441394">
    <w:abstractNumId w:val="24"/>
  </w:num>
  <w:num w:numId="20" w16cid:durableId="487283640">
    <w:abstractNumId w:val="8"/>
  </w:num>
  <w:num w:numId="21" w16cid:durableId="1104426138">
    <w:abstractNumId w:val="17"/>
  </w:num>
  <w:num w:numId="22" w16cid:durableId="482740626">
    <w:abstractNumId w:val="42"/>
  </w:num>
  <w:num w:numId="23" w16cid:durableId="598291057">
    <w:abstractNumId w:val="41"/>
  </w:num>
  <w:num w:numId="24" w16cid:durableId="197279203">
    <w:abstractNumId w:val="2"/>
  </w:num>
  <w:num w:numId="25" w16cid:durableId="2134520387">
    <w:abstractNumId w:val="14"/>
  </w:num>
  <w:num w:numId="26" w16cid:durableId="322467392">
    <w:abstractNumId w:val="45"/>
  </w:num>
  <w:num w:numId="27" w16cid:durableId="277807428">
    <w:abstractNumId w:val="22"/>
  </w:num>
  <w:num w:numId="28" w16cid:durableId="2078047011">
    <w:abstractNumId w:val="38"/>
  </w:num>
  <w:num w:numId="29" w16cid:durableId="720058168">
    <w:abstractNumId w:val="29"/>
  </w:num>
  <w:num w:numId="30" w16cid:durableId="2019503776">
    <w:abstractNumId w:val="19"/>
  </w:num>
  <w:num w:numId="31" w16cid:durableId="1827278268">
    <w:abstractNumId w:val="44"/>
  </w:num>
  <w:num w:numId="32" w16cid:durableId="494078907">
    <w:abstractNumId w:val="13"/>
  </w:num>
  <w:num w:numId="33" w16cid:durableId="1327322166">
    <w:abstractNumId w:val="30"/>
  </w:num>
  <w:num w:numId="34" w16cid:durableId="1871449954">
    <w:abstractNumId w:val="16"/>
  </w:num>
  <w:num w:numId="35" w16cid:durableId="1960606185">
    <w:abstractNumId w:val="43"/>
  </w:num>
  <w:num w:numId="36" w16cid:durableId="345905432">
    <w:abstractNumId w:val="35"/>
  </w:num>
  <w:num w:numId="37" w16cid:durableId="93867842">
    <w:abstractNumId w:val="5"/>
  </w:num>
  <w:num w:numId="38" w16cid:durableId="1098214915">
    <w:abstractNumId w:val="33"/>
  </w:num>
  <w:num w:numId="39" w16cid:durableId="966934292">
    <w:abstractNumId w:val="18"/>
  </w:num>
  <w:num w:numId="40" w16cid:durableId="1398165722">
    <w:abstractNumId w:val="3"/>
  </w:num>
  <w:num w:numId="41" w16cid:durableId="407465808">
    <w:abstractNumId w:val="4"/>
  </w:num>
  <w:num w:numId="42" w16cid:durableId="900218357">
    <w:abstractNumId w:val="26"/>
  </w:num>
  <w:num w:numId="43" w16cid:durableId="441149587">
    <w:abstractNumId w:val="48"/>
  </w:num>
  <w:num w:numId="44" w16cid:durableId="1404835069">
    <w:abstractNumId w:val="23"/>
  </w:num>
  <w:num w:numId="45" w16cid:durableId="948200314">
    <w:abstractNumId w:val="1"/>
  </w:num>
  <w:num w:numId="46" w16cid:durableId="89011687">
    <w:abstractNumId w:val="39"/>
  </w:num>
  <w:num w:numId="47" w16cid:durableId="1412238435">
    <w:abstractNumId w:val="25"/>
  </w:num>
  <w:num w:numId="48" w16cid:durableId="1223296953">
    <w:abstractNumId w:val="37"/>
  </w:num>
  <w:num w:numId="49" w16cid:durableId="426734861">
    <w:abstractNumId w:val="32"/>
  </w:num>
  <w:num w:numId="50" w16cid:durableId="8802822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47EC"/>
    <w:rsid w:val="00015787"/>
    <w:rsid w:val="00020457"/>
    <w:rsid w:val="000304F4"/>
    <w:rsid w:val="00036D5C"/>
    <w:rsid w:val="00044EEB"/>
    <w:rsid w:val="000477CA"/>
    <w:rsid w:val="00052125"/>
    <w:rsid w:val="00053A91"/>
    <w:rsid w:val="00055C30"/>
    <w:rsid w:val="00056BFE"/>
    <w:rsid w:val="00070A1A"/>
    <w:rsid w:val="00074417"/>
    <w:rsid w:val="00076D13"/>
    <w:rsid w:val="00083234"/>
    <w:rsid w:val="0008353F"/>
    <w:rsid w:val="00083D00"/>
    <w:rsid w:val="00085F98"/>
    <w:rsid w:val="00094D29"/>
    <w:rsid w:val="000A60A5"/>
    <w:rsid w:val="000A7DB8"/>
    <w:rsid w:val="000B0620"/>
    <w:rsid w:val="000B0D19"/>
    <w:rsid w:val="000B57A8"/>
    <w:rsid w:val="000B5F1E"/>
    <w:rsid w:val="000B6217"/>
    <w:rsid w:val="000B6697"/>
    <w:rsid w:val="000C0657"/>
    <w:rsid w:val="000C60C6"/>
    <w:rsid w:val="000D1A83"/>
    <w:rsid w:val="000D43C8"/>
    <w:rsid w:val="000E7AAF"/>
    <w:rsid w:val="00102E58"/>
    <w:rsid w:val="0010628B"/>
    <w:rsid w:val="001304BD"/>
    <w:rsid w:val="001308C5"/>
    <w:rsid w:val="00141341"/>
    <w:rsid w:val="00156734"/>
    <w:rsid w:val="00160EF2"/>
    <w:rsid w:val="00163513"/>
    <w:rsid w:val="00165538"/>
    <w:rsid w:val="0016651F"/>
    <w:rsid w:val="00167068"/>
    <w:rsid w:val="00167340"/>
    <w:rsid w:val="00167E73"/>
    <w:rsid w:val="0017148F"/>
    <w:rsid w:val="00171840"/>
    <w:rsid w:val="00172AC1"/>
    <w:rsid w:val="00181AEF"/>
    <w:rsid w:val="001911E0"/>
    <w:rsid w:val="001A3F20"/>
    <w:rsid w:val="001B2929"/>
    <w:rsid w:val="001C4303"/>
    <w:rsid w:val="001C7368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4656C"/>
    <w:rsid w:val="00263C51"/>
    <w:rsid w:val="00272E78"/>
    <w:rsid w:val="00281D2E"/>
    <w:rsid w:val="00285B92"/>
    <w:rsid w:val="002909CE"/>
    <w:rsid w:val="002A3881"/>
    <w:rsid w:val="002A49D0"/>
    <w:rsid w:val="002A52D5"/>
    <w:rsid w:val="002B2338"/>
    <w:rsid w:val="002B63D9"/>
    <w:rsid w:val="002C4F27"/>
    <w:rsid w:val="002C5FF2"/>
    <w:rsid w:val="002E277E"/>
    <w:rsid w:val="002F1F47"/>
    <w:rsid w:val="00307B92"/>
    <w:rsid w:val="00336EE7"/>
    <w:rsid w:val="0035208A"/>
    <w:rsid w:val="0035293C"/>
    <w:rsid w:val="00357E9D"/>
    <w:rsid w:val="0036725C"/>
    <w:rsid w:val="0036781E"/>
    <w:rsid w:val="00374D06"/>
    <w:rsid w:val="00375E17"/>
    <w:rsid w:val="003935CA"/>
    <w:rsid w:val="00397056"/>
    <w:rsid w:val="003B663C"/>
    <w:rsid w:val="003D05B3"/>
    <w:rsid w:val="003D2BB9"/>
    <w:rsid w:val="003D7583"/>
    <w:rsid w:val="003E309F"/>
    <w:rsid w:val="003E532E"/>
    <w:rsid w:val="003E735E"/>
    <w:rsid w:val="003F0567"/>
    <w:rsid w:val="003F2937"/>
    <w:rsid w:val="004014D8"/>
    <w:rsid w:val="00410D68"/>
    <w:rsid w:val="004162DE"/>
    <w:rsid w:val="00416F1F"/>
    <w:rsid w:val="00422C1D"/>
    <w:rsid w:val="004340DA"/>
    <w:rsid w:val="00434133"/>
    <w:rsid w:val="00443C3C"/>
    <w:rsid w:val="004549FF"/>
    <w:rsid w:val="00457F85"/>
    <w:rsid w:val="00461096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A6E88"/>
    <w:rsid w:val="004B0E75"/>
    <w:rsid w:val="004C2B56"/>
    <w:rsid w:val="004D02D7"/>
    <w:rsid w:val="004D1F69"/>
    <w:rsid w:val="004E600A"/>
    <w:rsid w:val="004F0325"/>
    <w:rsid w:val="004F6924"/>
    <w:rsid w:val="00503BFB"/>
    <w:rsid w:val="005077B6"/>
    <w:rsid w:val="00523B20"/>
    <w:rsid w:val="00527F76"/>
    <w:rsid w:val="0053017C"/>
    <w:rsid w:val="00531CAD"/>
    <w:rsid w:val="00533A48"/>
    <w:rsid w:val="005347DC"/>
    <w:rsid w:val="005364B8"/>
    <w:rsid w:val="005377A8"/>
    <w:rsid w:val="0054274A"/>
    <w:rsid w:val="00545984"/>
    <w:rsid w:val="00580D31"/>
    <w:rsid w:val="00582E55"/>
    <w:rsid w:val="00594E9C"/>
    <w:rsid w:val="005A6EE6"/>
    <w:rsid w:val="005B28D3"/>
    <w:rsid w:val="005B2CD2"/>
    <w:rsid w:val="005B56EE"/>
    <w:rsid w:val="005C170C"/>
    <w:rsid w:val="005D350E"/>
    <w:rsid w:val="005D5CAC"/>
    <w:rsid w:val="005E00BF"/>
    <w:rsid w:val="005E1726"/>
    <w:rsid w:val="005E44FE"/>
    <w:rsid w:val="005F16B1"/>
    <w:rsid w:val="005F18C8"/>
    <w:rsid w:val="006166F4"/>
    <w:rsid w:val="00623ED5"/>
    <w:rsid w:val="00642576"/>
    <w:rsid w:val="00643EAA"/>
    <w:rsid w:val="00655802"/>
    <w:rsid w:val="006558F4"/>
    <w:rsid w:val="006617F1"/>
    <w:rsid w:val="006708F8"/>
    <w:rsid w:val="00672C83"/>
    <w:rsid w:val="006970B5"/>
    <w:rsid w:val="006A1E67"/>
    <w:rsid w:val="006A444B"/>
    <w:rsid w:val="006A5342"/>
    <w:rsid w:val="006C052D"/>
    <w:rsid w:val="006C72BA"/>
    <w:rsid w:val="006D00BC"/>
    <w:rsid w:val="006D433C"/>
    <w:rsid w:val="006F5FCC"/>
    <w:rsid w:val="006F6C40"/>
    <w:rsid w:val="0070300D"/>
    <w:rsid w:val="00707637"/>
    <w:rsid w:val="00714539"/>
    <w:rsid w:val="00714A18"/>
    <w:rsid w:val="00733CC5"/>
    <w:rsid w:val="00735612"/>
    <w:rsid w:val="00753B0C"/>
    <w:rsid w:val="00754A30"/>
    <w:rsid w:val="007658DF"/>
    <w:rsid w:val="00774DCB"/>
    <w:rsid w:val="00780595"/>
    <w:rsid w:val="0078131C"/>
    <w:rsid w:val="00781596"/>
    <w:rsid w:val="00784EDF"/>
    <w:rsid w:val="00792B57"/>
    <w:rsid w:val="007957F1"/>
    <w:rsid w:val="00797222"/>
    <w:rsid w:val="007A1109"/>
    <w:rsid w:val="007A3B55"/>
    <w:rsid w:val="007C51FD"/>
    <w:rsid w:val="007D6F9F"/>
    <w:rsid w:val="007D7E24"/>
    <w:rsid w:val="007E2017"/>
    <w:rsid w:val="007E3D5C"/>
    <w:rsid w:val="007F1FEA"/>
    <w:rsid w:val="00801356"/>
    <w:rsid w:val="008052DD"/>
    <w:rsid w:val="00807EE5"/>
    <w:rsid w:val="00814AD4"/>
    <w:rsid w:val="00816749"/>
    <w:rsid w:val="00826DC9"/>
    <w:rsid w:val="0083199E"/>
    <w:rsid w:val="00831C7F"/>
    <w:rsid w:val="00834ED9"/>
    <w:rsid w:val="00850D6C"/>
    <w:rsid w:val="00851CF8"/>
    <w:rsid w:val="00864D8A"/>
    <w:rsid w:val="00865AB8"/>
    <w:rsid w:val="008726D2"/>
    <w:rsid w:val="0088012F"/>
    <w:rsid w:val="008875AA"/>
    <w:rsid w:val="00895CAF"/>
    <w:rsid w:val="00896A0C"/>
    <w:rsid w:val="008B0C07"/>
    <w:rsid w:val="008B0D91"/>
    <w:rsid w:val="008B62F8"/>
    <w:rsid w:val="008B63B4"/>
    <w:rsid w:val="008F079B"/>
    <w:rsid w:val="008F20D2"/>
    <w:rsid w:val="008F3684"/>
    <w:rsid w:val="008F51FF"/>
    <w:rsid w:val="008F54C0"/>
    <w:rsid w:val="00900D30"/>
    <w:rsid w:val="0093049D"/>
    <w:rsid w:val="00930E9D"/>
    <w:rsid w:val="00933DAF"/>
    <w:rsid w:val="00933E36"/>
    <w:rsid w:val="00936B44"/>
    <w:rsid w:val="00942E49"/>
    <w:rsid w:val="00944B1B"/>
    <w:rsid w:val="00955D34"/>
    <w:rsid w:val="009646CD"/>
    <w:rsid w:val="00965171"/>
    <w:rsid w:val="00967B2B"/>
    <w:rsid w:val="0097103A"/>
    <w:rsid w:val="00974229"/>
    <w:rsid w:val="0097565B"/>
    <w:rsid w:val="00980938"/>
    <w:rsid w:val="00991E09"/>
    <w:rsid w:val="00993713"/>
    <w:rsid w:val="009958E7"/>
    <w:rsid w:val="009A3F31"/>
    <w:rsid w:val="009B11AC"/>
    <w:rsid w:val="009B562D"/>
    <w:rsid w:val="009C0983"/>
    <w:rsid w:val="009D6CE1"/>
    <w:rsid w:val="009E38D2"/>
    <w:rsid w:val="009E5546"/>
    <w:rsid w:val="00A041C3"/>
    <w:rsid w:val="00A24E09"/>
    <w:rsid w:val="00A32419"/>
    <w:rsid w:val="00A4030B"/>
    <w:rsid w:val="00A76D55"/>
    <w:rsid w:val="00A824E4"/>
    <w:rsid w:val="00A83EF4"/>
    <w:rsid w:val="00A84860"/>
    <w:rsid w:val="00A86EDD"/>
    <w:rsid w:val="00A9105A"/>
    <w:rsid w:val="00A92BF9"/>
    <w:rsid w:val="00AA3739"/>
    <w:rsid w:val="00AC0517"/>
    <w:rsid w:val="00AC45F8"/>
    <w:rsid w:val="00AD2F33"/>
    <w:rsid w:val="00AD5490"/>
    <w:rsid w:val="00AE24BE"/>
    <w:rsid w:val="00AF1F5D"/>
    <w:rsid w:val="00AF2D2A"/>
    <w:rsid w:val="00AF6543"/>
    <w:rsid w:val="00AF723C"/>
    <w:rsid w:val="00B05D98"/>
    <w:rsid w:val="00B071AA"/>
    <w:rsid w:val="00B15D2D"/>
    <w:rsid w:val="00B223B0"/>
    <w:rsid w:val="00B22F8F"/>
    <w:rsid w:val="00B24393"/>
    <w:rsid w:val="00B25A83"/>
    <w:rsid w:val="00B31776"/>
    <w:rsid w:val="00B32B24"/>
    <w:rsid w:val="00B41FBB"/>
    <w:rsid w:val="00B5176E"/>
    <w:rsid w:val="00B543AA"/>
    <w:rsid w:val="00B62B31"/>
    <w:rsid w:val="00B76408"/>
    <w:rsid w:val="00B77FDE"/>
    <w:rsid w:val="00B81260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C2D2D"/>
    <w:rsid w:val="00BD3E1A"/>
    <w:rsid w:val="00BD5760"/>
    <w:rsid w:val="00BD5F97"/>
    <w:rsid w:val="00BE5ED3"/>
    <w:rsid w:val="00BF2935"/>
    <w:rsid w:val="00C1377C"/>
    <w:rsid w:val="00C36B58"/>
    <w:rsid w:val="00C44049"/>
    <w:rsid w:val="00C44B86"/>
    <w:rsid w:val="00C515EE"/>
    <w:rsid w:val="00C52231"/>
    <w:rsid w:val="00C52B6E"/>
    <w:rsid w:val="00C6153A"/>
    <w:rsid w:val="00C631B1"/>
    <w:rsid w:val="00C769F6"/>
    <w:rsid w:val="00C811D0"/>
    <w:rsid w:val="00CA5D94"/>
    <w:rsid w:val="00CB2FB0"/>
    <w:rsid w:val="00CC191C"/>
    <w:rsid w:val="00CC2B8E"/>
    <w:rsid w:val="00CC528E"/>
    <w:rsid w:val="00CD5962"/>
    <w:rsid w:val="00CE1E15"/>
    <w:rsid w:val="00CF7203"/>
    <w:rsid w:val="00D13FFE"/>
    <w:rsid w:val="00D14EED"/>
    <w:rsid w:val="00D2137D"/>
    <w:rsid w:val="00D24C71"/>
    <w:rsid w:val="00D26D1B"/>
    <w:rsid w:val="00D3009A"/>
    <w:rsid w:val="00D322A6"/>
    <w:rsid w:val="00D3418A"/>
    <w:rsid w:val="00D35A5F"/>
    <w:rsid w:val="00D36639"/>
    <w:rsid w:val="00D4177D"/>
    <w:rsid w:val="00D44F0E"/>
    <w:rsid w:val="00D511A1"/>
    <w:rsid w:val="00D530E4"/>
    <w:rsid w:val="00D55A9B"/>
    <w:rsid w:val="00D645A5"/>
    <w:rsid w:val="00D767A9"/>
    <w:rsid w:val="00D81791"/>
    <w:rsid w:val="00D8186E"/>
    <w:rsid w:val="00D839B5"/>
    <w:rsid w:val="00D9045E"/>
    <w:rsid w:val="00D90B40"/>
    <w:rsid w:val="00D94065"/>
    <w:rsid w:val="00D94C6D"/>
    <w:rsid w:val="00D96B40"/>
    <w:rsid w:val="00DA103F"/>
    <w:rsid w:val="00DA1E18"/>
    <w:rsid w:val="00DC33AD"/>
    <w:rsid w:val="00DC43EE"/>
    <w:rsid w:val="00DC4D2E"/>
    <w:rsid w:val="00DC6425"/>
    <w:rsid w:val="00DC658B"/>
    <w:rsid w:val="00DD28A1"/>
    <w:rsid w:val="00DE43EF"/>
    <w:rsid w:val="00DF2875"/>
    <w:rsid w:val="00DF5538"/>
    <w:rsid w:val="00DF7C0F"/>
    <w:rsid w:val="00E0230F"/>
    <w:rsid w:val="00E10732"/>
    <w:rsid w:val="00E14F70"/>
    <w:rsid w:val="00E1526E"/>
    <w:rsid w:val="00E20B84"/>
    <w:rsid w:val="00E21752"/>
    <w:rsid w:val="00E35A69"/>
    <w:rsid w:val="00E3609C"/>
    <w:rsid w:val="00E45A30"/>
    <w:rsid w:val="00E51743"/>
    <w:rsid w:val="00E52462"/>
    <w:rsid w:val="00E52667"/>
    <w:rsid w:val="00E62390"/>
    <w:rsid w:val="00E64B1F"/>
    <w:rsid w:val="00E70B7A"/>
    <w:rsid w:val="00E862B8"/>
    <w:rsid w:val="00EA00E4"/>
    <w:rsid w:val="00EA4D5D"/>
    <w:rsid w:val="00EA752B"/>
    <w:rsid w:val="00EB0546"/>
    <w:rsid w:val="00EB0C7C"/>
    <w:rsid w:val="00EB2795"/>
    <w:rsid w:val="00EB2B2A"/>
    <w:rsid w:val="00EB3C4A"/>
    <w:rsid w:val="00EC49F7"/>
    <w:rsid w:val="00ED0ECF"/>
    <w:rsid w:val="00ED608C"/>
    <w:rsid w:val="00EE2D82"/>
    <w:rsid w:val="00EE5F33"/>
    <w:rsid w:val="00EF2B3C"/>
    <w:rsid w:val="00F03DE8"/>
    <w:rsid w:val="00F17B43"/>
    <w:rsid w:val="00F242D5"/>
    <w:rsid w:val="00F349CF"/>
    <w:rsid w:val="00F40AD4"/>
    <w:rsid w:val="00F42B6E"/>
    <w:rsid w:val="00F4435C"/>
    <w:rsid w:val="00F44B9A"/>
    <w:rsid w:val="00F51656"/>
    <w:rsid w:val="00F55F40"/>
    <w:rsid w:val="00F60F8F"/>
    <w:rsid w:val="00F75638"/>
    <w:rsid w:val="00F872A5"/>
    <w:rsid w:val="00F975D4"/>
    <w:rsid w:val="00FA3EE3"/>
    <w:rsid w:val="00FA7804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607EF-F912-4336-852D-B2E4F5F2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2240</TotalTime>
  <Pages>4</Pages>
  <Words>1008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117</cp:revision>
  <cp:lastPrinted>2025-07-18T10:47:00Z</cp:lastPrinted>
  <dcterms:created xsi:type="dcterms:W3CDTF">2025-04-17T11:54:00Z</dcterms:created>
  <dcterms:modified xsi:type="dcterms:W3CDTF">2026-06-05T11:19:00Z</dcterms:modified>
</cp:coreProperties>
</file>