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70553A"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5F0EFB1"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 publică</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nu mai puțin de 60% din cel initial pentru medicamentele cu un termen total de valabilitate de 2 ani și mai mult și nu mai puțin de 80% din cel inițial pentru medicamentele cu un termen total de valabilitate de pînă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10197632" w14:textId="3B3F0FCE" w:rsidR="0005501E" w:rsidRPr="0070553A" w:rsidRDefault="00000AA1" w:rsidP="00463F35">
      <w:pPr>
        <w:spacing w:after="0" w:line="240" w:lineRule="auto"/>
        <w:ind w:firstLine="720"/>
        <w:jc w:val="both"/>
        <w:rPr>
          <w:rFonts w:ascii="Times New Roman" w:hAnsi="Times New Roman" w:cs="Times New Roman"/>
          <w:b/>
          <w:sz w:val="28"/>
          <w:szCs w:val="28"/>
          <w:u w:val="single"/>
          <w:lang w:val="en-US" w:eastAsia="ru-RU"/>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Pr="0070553A">
        <w:rPr>
          <w:rFonts w:ascii="Times New Roman" w:eastAsia="PMingLiU" w:hAnsi="Times New Roman" w:cs="Times New Roman"/>
          <w:color w:val="000000" w:themeColor="text1"/>
          <w:sz w:val="28"/>
          <w:szCs w:val="28"/>
          <w:lang w:val="ro-RO" w:eastAsia="zh-CN"/>
        </w:rPr>
        <w:t>Vânzătorului,</w:t>
      </w:r>
      <w:r w:rsidR="0005501E" w:rsidRPr="0070553A">
        <w:rPr>
          <w:rFonts w:ascii="Times New Roman" w:eastAsia="Times New Roman" w:hAnsi="Times New Roman" w:cs="Times New Roman"/>
          <w:b/>
          <w:noProof/>
          <w:sz w:val="28"/>
          <w:szCs w:val="28"/>
          <w:lang w:val="ro-MD" w:eastAsia="ru-RU"/>
        </w:rPr>
        <w:t xml:space="preserve"> </w:t>
      </w:r>
      <w:r w:rsidR="0070553A" w:rsidRPr="0070553A">
        <w:rPr>
          <w:rFonts w:ascii="Times New Roman" w:hAnsi="Times New Roman" w:cs="Times New Roman"/>
          <w:b/>
          <w:sz w:val="28"/>
          <w:szCs w:val="28"/>
          <w:u w:val="single"/>
          <w:lang w:val="en-US" w:eastAsia="ru-RU"/>
        </w:rPr>
        <w:t>II tranșe: I tranșă: 50% Februarie 2024, II tranșă: 50% August 2024.</w:t>
      </w:r>
      <w:bookmarkStart w:id="1" w:name="_GoBack"/>
      <w:bookmarkEnd w:id="1"/>
    </w:p>
    <w:p w14:paraId="67BDF1E0" w14:textId="41C7266A"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zile după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57E0EB2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r w:rsidR="00C034DF" w:rsidRPr="00C034DF">
        <w:rPr>
          <w:rFonts w:ascii="Times New Roman" w:eastAsia="PMingLiU" w:hAnsi="Times New Roman" w:cs="Times New Roman"/>
          <w:color w:val="000000" w:themeColor="text1"/>
          <w:sz w:val="28"/>
          <w:szCs w:val="28"/>
          <w:lang w:val="en-US" w:eastAsia="zh-CN"/>
        </w:rPr>
        <w:t xml:space="preserve">Prezentul contract se consideră încheiat la data semnării și intră în </w:t>
      </w:r>
      <w:r w:rsidR="00C034DF" w:rsidRPr="000375FD">
        <w:rPr>
          <w:rFonts w:ascii="Times New Roman" w:eastAsia="PMingLiU" w:hAnsi="Times New Roman" w:cs="Times New Roman"/>
          <w:color w:val="000000" w:themeColor="text1"/>
          <w:sz w:val="28"/>
          <w:szCs w:val="28"/>
          <w:lang w:val="en-US" w:eastAsia="zh-CN"/>
        </w:rPr>
        <w:t xml:space="preserve">vigoare la data </w:t>
      </w:r>
      <w:r w:rsidR="00E951EA">
        <w:rPr>
          <w:rFonts w:ascii="Times New Roman" w:eastAsia="PMingLiU" w:hAnsi="Times New Roman" w:cs="Times New Roman"/>
          <w:color w:val="000000" w:themeColor="text1"/>
          <w:sz w:val="28"/>
          <w:szCs w:val="28"/>
          <w:lang w:val="en-US" w:eastAsia="zh-CN"/>
        </w:rPr>
        <w:t>înregistrării de către CAPCS</w:t>
      </w:r>
      <w:r w:rsidR="00C034DF" w:rsidRPr="000375FD">
        <w:rPr>
          <w:rFonts w:ascii="Times New Roman" w:eastAsia="PMingLiU" w:hAnsi="Times New Roman" w:cs="Times New Roman"/>
          <w:color w:val="000000" w:themeColor="text1"/>
          <w:sz w:val="28"/>
          <w:szCs w:val="28"/>
          <w:lang w:val="en-US" w:eastAsia="zh-CN"/>
        </w:rPr>
        <w:t xml:space="preserve">, fiind valabil pînă la </w:t>
      </w:r>
      <w:r w:rsidR="00C034DF" w:rsidRPr="000375FD">
        <w:rPr>
          <w:rFonts w:ascii="Times New Roman" w:eastAsia="PMingLiU" w:hAnsi="Times New Roman" w:cs="Times New Roman"/>
          <w:b/>
          <w:color w:val="000000" w:themeColor="text1"/>
          <w:sz w:val="28"/>
          <w:szCs w:val="28"/>
          <w:u w:val="single"/>
          <w:lang w:val="en-US" w:eastAsia="zh-CN"/>
        </w:rPr>
        <w:t>31 decembrie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70553A"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70553A"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MD-2005, Republica Moldova, mun. Chişinău, or. Chișinău, str. G.Vieru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70553A"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70553A"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70553A"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70553A"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70553A" w:rsidP="00846277">
    <w:pPr>
      <w:pStyle w:val="a3"/>
      <w:ind w:right="360"/>
    </w:pPr>
  </w:p>
  <w:p w14:paraId="764C9337" w14:textId="77777777" w:rsidR="00BD7306" w:rsidRDefault="0070553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375FD"/>
    <w:rsid w:val="000517DB"/>
    <w:rsid w:val="0005501E"/>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84CC7"/>
    <w:rsid w:val="004F19A6"/>
    <w:rsid w:val="005A164B"/>
    <w:rsid w:val="005A479E"/>
    <w:rsid w:val="005F02B6"/>
    <w:rsid w:val="006139AD"/>
    <w:rsid w:val="00633AC0"/>
    <w:rsid w:val="0070553A"/>
    <w:rsid w:val="007714D8"/>
    <w:rsid w:val="007F2F16"/>
    <w:rsid w:val="008262D3"/>
    <w:rsid w:val="008C3102"/>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2B27"/>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3079</Words>
  <Characters>17556</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18</cp:revision>
  <cp:lastPrinted>2021-07-05T07:58:00Z</cp:lastPrinted>
  <dcterms:created xsi:type="dcterms:W3CDTF">2021-09-13T08:15:00Z</dcterms:created>
  <dcterms:modified xsi:type="dcterms:W3CDTF">2023-09-11T14:37:00Z</dcterms:modified>
</cp:coreProperties>
</file>