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5F2" w:rsidRPr="002A5B08" w:rsidRDefault="004B05F2" w:rsidP="009C2F8F">
      <w:pPr>
        <w:jc w:val="right"/>
        <w:rPr>
          <w:noProof w:val="0"/>
        </w:rPr>
      </w:pPr>
    </w:p>
    <w:p w:rsidR="008D067E" w:rsidRPr="002A5B08" w:rsidRDefault="008D067E" w:rsidP="008D067E">
      <w:pPr>
        <w:jc w:val="right"/>
        <w:rPr>
          <w:noProof w:val="0"/>
          <w:sz w:val="22"/>
          <w:szCs w:val="22"/>
        </w:rPr>
      </w:pPr>
      <w:bookmarkStart w:id="0" w:name="_Hlk70343526"/>
      <w:bookmarkStart w:id="1" w:name="_Toc390252620"/>
      <w:bookmarkStart w:id="2" w:name="_Toc449692117"/>
      <w:r w:rsidRPr="002A5B08">
        <w:rPr>
          <w:noProof w:val="0"/>
        </w:rPr>
        <w:t>Anexa nr.</w:t>
      </w:r>
      <w:r w:rsidR="00FE700E" w:rsidRPr="002A5B08">
        <w:rPr>
          <w:noProof w:val="0"/>
        </w:rPr>
        <w:t xml:space="preserve"> </w:t>
      </w:r>
      <w:r w:rsidRPr="002A5B08">
        <w:rPr>
          <w:noProof w:val="0"/>
        </w:rPr>
        <w:t>2</w:t>
      </w:r>
      <w:r w:rsidR="00B159B9" w:rsidRPr="002A5B08">
        <w:rPr>
          <w:noProof w:val="0"/>
        </w:rPr>
        <w:t>1</w:t>
      </w:r>
    </w:p>
    <w:p w:rsidR="008D4238" w:rsidRPr="002A5B08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3" w:name="_Toc449692118"/>
      <w:bookmarkStart w:id="4" w:name="_Hlk77771358"/>
      <w:bookmarkEnd w:id="0"/>
      <w:bookmarkEnd w:id="1"/>
      <w:bookmarkEnd w:id="2"/>
      <w:r w:rsidRPr="002A5B08">
        <w:rPr>
          <w:rFonts w:eastAsiaTheme="majorEastAsia"/>
          <w:b/>
        </w:rPr>
        <w:t>CAIET DE SARCINI</w:t>
      </w:r>
      <w:bookmarkEnd w:id="3"/>
    </w:p>
    <w:bookmarkEnd w:id="4"/>
    <w:p w:rsidR="00435C57" w:rsidRPr="002A5B08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  <w:r w:rsidRPr="002A5B08">
        <w:rPr>
          <w:rFonts w:eastAsiaTheme="majorEastAsia"/>
          <w:b/>
        </w:rPr>
        <w:t>Bunuri/</w:t>
      </w:r>
      <w:r w:rsidR="00BE0197" w:rsidRPr="002A5B08">
        <w:rPr>
          <w:rFonts w:eastAsiaTheme="majorEastAsia"/>
          <w:b/>
        </w:rPr>
        <w:t>S</w:t>
      </w:r>
      <w:r w:rsidRPr="002A5B08">
        <w:rPr>
          <w:rFonts w:eastAsiaTheme="majorEastAsia"/>
          <w:b/>
        </w:rPr>
        <w:t>ervicii</w:t>
      </w:r>
    </w:p>
    <w:p w:rsidR="0065496F" w:rsidRPr="002A5B08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</w:p>
    <w:p w:rsidR="008779CD" w:rsidRPr="002A5B08" w:rsidRDefault="008779CD" w:rsidP="008779CD">
      <w:pPr>
        <w:jc w:val="both"/>
        <w:rPr>
          <w:b/>
          <w:bCs/>
          <w:color w:val="0070C0"/>
        </w:rPr>
      </w:pPr>
      <w:r w:rsidRPr="002A5B08">
        <w:rPr>
          <w:bCs/>
        </w:rPr>
        <w:t>Obiectul</w:t>
      </w:r>
      <w:r w:rsidR="000D0484" w:rsidRPr="002A5B08">
        <w:rPr>
          <w:bCs/>
        </w:rPr>
        <w:t xml:space="preserve"> </w:t>
      </w:r>
      <w:r w:rsidR="00B11330" w:rsidRPr="002A5B08">
        <w:rPr>
          <w:b/>
          <w:i/>
          <w:color w:val="0070C0"/>
          <w:u w:val="single"/>
        </w:rPr>
        <w:t>Servicii de măsurări și încercări a instalațiilor electrice</w:t>
      </w:r>
    </w:p>
    <w:p w:rsidR="00435C57" w:rsidRPr="002A5B08" w:rsidRDefault="00435C57" w:rsidP="00435C57">
      <w:pPr>
        <w:jc w:val="both"/>
        <w:rPr>
          <w:bCs/>
        </w:rPr>
      </w:pPr>
    </w:p>
    <w:p w:rsidR="00435C57" w:rsidRPr="002A5B08" w:rsidRDefault="00435C57" w:rsidP="00435C57">
      <w:pPr>
        <w:jc w:val="both"/>
        <w:rPr>
          <w:b/>
          <w:i/>
          <w:color w:val="0070C0"/>
          <w:u w:val="single"/>
        </w:rPr>
      </w:pPr>
      <w:r w:rsidRPr="002A5B08">
        <w:rPr>
          <w:bCs/>
        </w:rPr>
        <w:t>Autoritatea</w:t>
      </w:r>
      <w:r w:rsidR="00A60A69" w:rsidRPr="002A5B08">
        <w:rPr>
          <w:bCs/>
        </w:rPr>
        <w:t xml:space="preserve"> </w:t>
      </w:r>
      <w:r w:rsidRPr="002A5B08">
        <w:rPr>
          <w:bCs/>
        </w:rPr>
        <w:t>contractantă</w:t>
      </w:r>
      <w:r w:rsidR="00B11330" w:rsidRPr="002A5B08">
        <w:rPr>
          <w:bCs/>
        </w:rPr>
        <w:t xml:space="preserve"> </w:t>
      </w:r>
      <w:r w:rsidR="008779CD" w:rsidRPr="002A5B08">
        <w:rPr>
          <w:b/>
          <w:i/>
          <w:color w:val="0070C0"/>
          <w:u w:val="single"/>
        </w:rPr>
        <w:t>Baza de păstrare combustibil a Armatei Naționale, mun. Bălți, str.Sofiei, 12</w:t>
      </w:r>
    </w:p>
    <w:p w:rsidR="00754C33" w:rsidRPr="002A5B08" w:rsidRDefault="00754C33" w:rsidP="00435C57">
      <w:pPr>
        <w:jc w:val="both"/>
        <w:rPr>
          <w:b/>
          <w:bCs/>
          <w:color w:val="0070C0"/>
        </w:rPr>
      </w:pPr>
    </w:p>
    <w:p w:rsidR="00BF198C" w:rsidRPr="002A5B08" w:rsidRDefault="008D067E" w:rsidP="00BF198C">
      <w:pPr>
        <w:ind w:left="709"/>
        <w:rPr>
          <w:b/>
        </w:rPr>
      </w:pPr>
      <w:r w:rsidRPr="002A5B08">
        <w:rPr>
          <w:b/>
        </w:rPr>
        <w:t xml:space="preserve">1. </w:t>
      </w:r>
      <w:r w:rsidR="00435C57" w:rsidRPr="002A5B08">
        <w:rPr>
          <w:b/>
        </w:rPr>
        <w:t>Descriere generală. Informaţii</w:t>
      </w:r>
      <w:bookmarkStart w:id="5" w:name="_Hlk63345649"/>
      <w:bookmarkStart w:id="6" w:name="_Hlk65747910"/>
    </w:p>
    <w:p w:rsidR="000D0484" w:rsidRPr="002A5B08" w:rsidRDefault="008779CD" w:rsidP="000D0484">
      <w:pPr>
        <w:jc w:val="both"/>
        <w:rPr>
          <w:b/>
          <w:bCs/>
          <w:color w:val="0070C0"/>
        </w:rPr>
      </w:pPr>
      <w:r w:rsidRPr="002A5B08">
        <w:rPr>
          <w:i/>
          <w:color w:val="0070C0"/>
          <w:u w:val="single"/>
        </w:rPr>
        <w:t xml:space="preserve"> </w:t>
      </w:r>
      <w:bookmarkEnd w:id="5"/>
      <w:r w:rsidR="00B11330" w:rsidRPr="002A5B08">
        <w:rPr>
          <w:b/>
          <w:i/>
          <w:color w:val="0070C0"/>
          <w:u w:val="single"/>
        </w:rPr>
        <w:t>Servicii de măsurări și încercări a instalațiilor electrice</w:t>
      </w:r>
      <w:r w:rsidR="000D0484" w:rsidRPr="002A5B08">
        <w:rPr>
          <w:b/>
          <w:i/>
          <w:color w:val="0070C0"/>
          <w:u w:val="single"/>
        </w:rPr>
        <w:t xml:space="preserve"> a Bazei de pastrare combustibil a Armatei Naţionale,  mun. Bălți, str.Sofiei, 12</w:t>
      </w:r>
    </w:p>
    <w:p w:rsidR="00435C57" w:rsidRPr="002A5B08" w:rsidRDefault="00BF198C" w:rsidP="000D0484">
      <w:pPr>
        <w:ind w:firstLine="709"/>
        <w:rPr>
          <w:b/>
        </w:rPr>
      </w:pPr>
      <w:r w:rsidRPr="002A5B08">
        <w:rPr>
          <w:b/>
        </w:rPr>
        <w:t>2</w:t>
      </w:r>
      <w:r w:rsidR="00435C57" w:rsidRPr="002A5B08">
        <w:rPr>
          <w:b/>
        </w:rPr>
        <w:t xml:space="preserve">.  </w:t>
      </w:r>
      <w:r w:rsidR="00BB7FC7" w:rsidRPr="002A5B08">
        <w:rPr>
          <w:b/>
        </w:rPr>
        <w:t>Utilizarea, p</w:t>
      </w:r>
      <w:r w:rsidR="00435C57" w:rsidRPr="002A5B08">
        <w:rPr>
          <w:b/>
        </w:rPr>
        <w:t>ăstrarea,</w:t>
      </w:r>
      <w:r w:rsidR="00A60A69" w:rsidRPr="002A5B08">
        <w:rPr>
          <w:b/>
        </w:rPr>
        <w:t xml:space="preserve"> </w:t>
      </w:r>
      <w:r w:rsidR="00435C57" w:rsidRPr="002A5B08">
        <w:rPr>
          <w:b/>
        </w:rPr>
        <w:t>protecţia</w:t>
      </w:r>
      <w:r w:rsidR="00511F81" w:rsidRPr="002A5B08">
        <w:rPr>
          <w:b/>
        </w:rPr>
        <w:t>, calitatea</w:t>
      </w:r>
      <w:bookmarkStart w:id="7" w:name="_Hlk63425519"/>
      <w:r w:rsidR="00A60A69" w:rsidRPr="002A5B08">
        <w:rPr>
          <w:b/>
        </w:rPr>
        <w:t xml:space="preserve"> </w:t>
      </w:r>
      <w:r w:rsidR="00435C57" w:rsidRPr="002A5B08">
        <w:rPr>
          <w:b/>
        </w:rPr>
        <w:t>produselor</w:t>
      </w:r>
      <w:r w:rsidR="00A6499A" w:rsidRPr="002A5B08">
        <w:rPr>
          <w:b/>
        </w:rPr>
        <w:t>/serviciil</w:t>
      </w:r>
      <w:r w:rsidR="00511F81" w:rsidRPr="002A5B08">
        <w:rPr>
          <w:b/>
        </w:rPr>
        <w:t>or</w:t>
      </w:r>
      <w:bookmarkEnd w:id="7"/>
    </w:p>
    <w:p w:rsidR="00754C33" w:rsidRPr="002A5B08" w:rsidRDefault="00BF198C" w:rsidP="00754C33">
      <w:pPr>
        <w:jc w:val="both"/>
        <w:rPr>
          <w:b/>
          <w:i/>
          <w:color w:val="0070C0"/>
        </w:rPr>
      </w:pPr>
      <w:r w:rsidRPr="002A5B08">
        <w:rPr>
          <w:i/>
          <w:color w:val="0070C0"/>
          <w:u w:val="single"/>
        </w:rPr>
        <w:t xml:space="preserve">Operatorii economici interesaţi de procedura de achiziţie pot vizualiza </w:t>
      </w:r>
      <w:r w:rsidR="00B11330" w:rsidRPr="002A5B08">
        <w:rPr>
          <w:i/>
          <w:color w:val="0070C0"/>
          <w:u w:val="single"/>
        </w:rPr>
        <w:t>necesarul de lucrări</w:t>
      </w:r>
      <w:r w:rsidR="00C93448" w:rsidRPr="002A5B08">
        <w:rPr>
          <w:i/>
          <w:color w:val="0070C0"/>
          <w:u w:val="single"/>
        </w:rPr>
        <w:t xml:space="preserve"> la solicitare tel. 079478408</w:t>
      </w:r>
      <w:r w:rsidRPr="002A5B08">
        <w:rPr>
          <w:i/>
          <w:color w:val="0070C0"/>
          <w:u w:val="single"/>
        </w:rPr>
        <w:t xml:space="preserve"> – Baza de păstrare combustibil a Armatei Naționale, or. Bălți, str. Sofiei12. </w:t>
      </w:r>
    </w:p>
    <w:p w:rsidR="0065496F" w:rsidRPr="002A5B08" w:rsidRDefault="00BF198C" w:rsidP="00BF198C">
      <w:pPr>
        <w:ind w:firstLine="709"/>
        <w:jc w:val="both"/>
        <w:rPr>
          <w:i/>
          <w:color w:val="0070C0"/>
          <w:u w:val="single"/>
        </w:rPr>
      </w:pPr>
      <w:r w:rsidRPr="002A5B08">
        <w:rPr>
          <w:b/>
        </w:rPr>
        <w:t xml:space="preserve">3. </w:t>
      </w:r>
      <w:r w:rsidR="0065496F" w:rsidRPr="002A5B08">
        <w:rPr>
          <w:b/>
        </w:rPr>
        <w:t>Materiale, compatibilităţi, reglementări tehnice şi standarde utilizate</w:t>
      </w:r>
    </w:p>
    <w:p w:rsidR="00BF198C" w:rsidRPr="002A5B08" w:rsidRDefault="00292500" w:rsidP="00BF198C">
      <w:pPr>
        <w:pStyle w:val="a"/>
        <w:numPr>
          <w:ilvl w:val="0"/>
          <w:numId w:val="0"/>
        </w:numPr>
        <w:ind w:left="709"/>
        <w:rPr>
          <w:i/>
          <w:noProof/>
          <w:color w:val="0070C0"/>
          <w:u w:val="single"/>
          <w:lang w:val="ro-RO"/>
        </w:rPr>
      </w:pPr>
      <w:r w:rsidRPr="002A5B08">
        <w:rPr>
          <w:i/>
          <w:noProof/>
          <w:color w:val="0070C0"/>
          <w:u w:val="single"/>
          <w:lang w:val="ro-RO"/>
        </w:rPr>
        <w:t>Conform standardelo de electricitate</w:t>
      </w:r>
      <w:r w:rsidR="00BF198C" w:rsidRPr="002A5B08">
        <w:rPr>
          <w:i/>
          <w:noProof/>
          <w:color w:val="0070C0"/>
          <w:u w:val="single"/>
          <w:lang w:val="ro-RO"/>
        </w:rPr>
        <w:t xml:space="preserve">. </w:t>
      </w:r>
    </w:p>
    <w:p w:rsidR="00A6499A" w:rsidRPr="002A5B08" w:rsidRDefault="00BF198C" w:rsidP="00BF198C">
      <w:pPr>
        <w:ind w:left="360" w:firstLine="349"/>
        <w:rPr>
          <w:b/>
        </w:rPr>
      </w:pPr>
      <w:r w:rsidRPr="002A5B08">
        <w:rPr>
          <w:b/>
        </w:rPr>
        <w:t xml:space="preserve">4. </w:t>
      </w:r>
      <w:r w:rsidR="00A6499A" w:rsidRPr="002A5B08">
        <w:rPr>
          <w:b/>
        </w:rPr>
        <w:t>Cerinţe privind calculul costului</w:t>
      </w:r>
      <w:r w:rsidR="00F37A16" w:rsidRPr="002A5B08">
        <w:rPr>
          <w:b/>
        </w:rPr>
        <w:t>/prețului</w:t>
      </w:r>
    </w:p>
    <w:p w:rsidR="00B5319E" w:rsidRPr="002A5B08" w:rsidRDefault="009C5702" w:rsidP="00BF198C">
      <w:pPr>
        <w:pStyle w:val="a"/>
        <w:numPr>
          <w:ilvl w:val="0"/>
          <w:numId w:val="0"/>
        </w:numPr>
        <w:ind w:left="709"/>
        <w:rPr>
          <w:i/>
          <w:noProof/>
          <w:color w:val="0070C0"/>
          <w:u w:val="single"/>
          <w:lang w:val="ro-RO"/>
        </w:rPr>
      </w:pPr>
      <w:r w:rsidRPr="002A5B08">
        <w:rPr>
          <w:i/>
          <w:noProof/>
          <w:color w:val="0070C0"/>
          <w:u w:val="single"/>
          <w:lang w:val="ro-RO"/>
        </w:rPr>
        <w:t>Conform anexei nr. 23</w:t>
      </w:r>
    </w:p>
    <w:p w:rsidR="00A72333" w:rsidRPr="002A5B08" w:rsidRDefault="00BF198C" w:rsidP="00BF198C">
      <w:pPr>
        <w:tabs>
          <w:tab w:val="left" w:pos="709"/>
        </w:tabs>
        <w:rPr>
          <w:b/>
        </w:rPr>
      </w:pPr>
      <w:r w:rsidRPr="002A5B08">
        <w:rPr>
          <w:b/>
        </w:rPr>
        <w:tab/>
        <w:t xml:space="preserve">5. </w:t>
      </w:r>
      <w:r w:rsidR="00A72333" w:rsidRPr="002A5B08">
        <w:rPr>
          <w:b/>
        </w:rPr>
        <w:t>Mostre</w:t>
      </w:r>
    </w:p>
    <w:p w:rsidR="00A72333" w:rsidRPr="002A5B08" w:rsidRDefault="00BF198C" w:rsidP="00BF198C">
      <w:pPr>
        <w:ind w:left="709"/>
        <w:jc w:val="both"/>
        <w:rPr>
          <w:i/>
          <w:color w:val="0070C0"/>
          <w:u w:val="single"/>
        </w:rPr>
      </w:pPr>
      <w:r w:rsidRPr="002A5B08">
        <w:rPr>
          <w:i/>
          <w:color w:val="0070C0"/>
          <w:u w:val="single"/>
        </w:rPr>
        <w:t>Nu se aplică</w:t>
      </w:r>
      <w:r w:rsidR="00A72333" w:rsidRPr="002A5B08">
        <w:rPr>
          <w:i/>
          <w:color w:val="0070C0"/>
          <w:u w:val="single"/>
        </w:rPr>
        <w:t>.</w:t>
      </w:r>
    </w:p>
    <w:p w:rsidR="00A72333" w:rsidRPr="002A5B08" w:rsidRDefault="00BF198C" w:rsidP="00BF198C">
      <w:pPr>
        <w:pStyle w:val="a"/>
        <w:numPr>
          <w:ilvl w:val="0"/>
          <w:numId w:val="0"/>
        </w:numPr>
        <w:tabs>
          <w:tab w:val="clear" w:pos="1134"/>
          <w:tab w:val="left" w:pos="993"/>
        </w:tabs>
        <w:ind w:left="709"/>
        <w:rPr>
          <w:b/>
          <w:lang w:val="ro-RO"/>
        </w:rPr>
      </w:pPr>
      <w:r w:rsidRPr="002A5B08">
        <w:rPr>
          <w:b/>
          <w:lang w:val="ro-RO"/>
        </w:rPr>
        <w:t xml:space="preserve">6. </w:t>
      </w:r>
      <w:r w:rsidR="00A72333" w:rsidRPr="002A5B08">
        <w:rPr>
          <w:b/>
          <w:lang w:val="ro-RO"/>
        </w:rPr>
        <w:t xml:space="preserve">Echipamentele, instalaţiile, utilajele, sculele, instrumentele, dispozitivele şi alte obiecte necesare pentru </w:t>
      </w:r>
      <w:r w:rsidR="0065496F" w:rsidRPr="002A5B08">
        <w:rPr>
          <w:b/>
          <w:lang w:val="ro-RO"/>
        </w:rPr>
        <w:t>prestarea serviciilor</w:t>
      </w:r>
    </w:p>
    <w:tbl>
      <w:tblPr>
        <w:tblStyle w:val="af2"/>
        <w:tblW w:w="9915" w:type="dxa"/>
        <w:tblLook w:val="04A0"/>
      </w:tblPr>
      <w:tblGrid>
        <w:gridCol w:w="534"/>
        <w:gridCol w:w="1134"/>
        <w:gridCol w:w="5811"/>
        <w:gridCol w:w="1255"/>
        <w:gridCol w:w="1181"/>
      </w:tblGrid>
      <w:tr w:rsidR="00966A53" w:rsidRPr="002A5B08" w:rsidTr="001B3532">
        <w:tc>
          <w:tcPr>
            <w:tcW w:w="534" w:type="dxa"/>
            <w:vAlign w:val="center"/>
          </w:tcPr>
          <w:p w:rsidR="00966A53" w:rsidRPr="002A5B08" w:rsidRDefault="00966A53" w:rsidP="008C5182">
            <w:pPr>
              <w:pStyle w:val="Bodytext0"/>
              <w:shd w:val="clear" w:color="auto" w:fill="auto"/>
              <w:spacing w:line="210" w:lineRule="exact"/>
              <w:jc w:val="center"/>
              <w:rPr>
                <w:lang w:val="ro-RO"/>
              </w:rPr>
            </w:pPr>
            <w:r w:rsidRPr="002A5B08">
              <w:rPr>
                <w:rStyle w:val="Bodytext105ptNotBold"/>
              </w:rPr>
              <w:t>№</w:t>
            </w:r>
          </w:p>
          <w:p w:rsidR="00966A53" w:rsidRPr="002A5B08" w:rsidRDefault="00966A53" w:rsidP="008C5182">
            <w:pPr>
              <w:pStyle w:val="Bodytext0"/>
              <w:shd w:val="clear" w:color="auto" w:fill="auto"/>
              <w:spacing w:before="60" w:line="210" w:lineRule="exact"/>
              <w:jc w:val="center"/>
              <w:rPr>
                <w:lang w:val="ro-RO"/>
              </w:rPr>
            </w:pPr>
            <w:r w:rsidRPr="002A5B08">
              <w:rPr>
                <w:rStyle w:val="Bodytext105ptNotBold"/>
              </w:rPr>
              <w:t>crt.</w:t>
            </w:r>
          </w:p>
        </w:tc>
        <w:tc>
          <w:tcPr>
            <w:tcW w:w="1134" w:type="dxa"/>
            <w:vAlign w:val="center"/>
          </w:tcPr>
          <w:p w:rsidR="00966A53" w:rsidRPr="002A5B08" w:rsidRDefault="00966A53" w:rsidP="008C5182">
            <w:pPr>
              <w:pStyle w:val="Bodytext0"/>
              <w:shd w:val="clear" w:color="auto" w:fill="auto"/>
              <w:spacing w:line="254" w:lineRule="exact"/>
              <w:jc w:val="center"/>
              <w:rPr>
                <w:lang w:val="ro-RO"/>
              </w:rPr>
            </w:pPr>
            <w:r w:rsidRPr="002A5B08">
              <w:rPr>
                <w:rStyle w:val="Bodytext105ptNotBold"/>
              </w:rPr>
              <w:t>Simbol norme şi Cod resurse</w:t>
            </w:r>
          </w:p>
        </w:tc>
        <w:tc>
          <w:tcPr>
            <w:tcW w:w="5811" w:type="dxa"/>
            <w:vAlign w:val="center"/>
          </w:tcPr>
          <w:p w:rsidR="00966A53" w:rsidRPr="002A5B08" w:rsidRDefault="00966A53" w:rsidP="008C5182">
            <w:pPr>
              <w:pStyle w:val="Bodytext0"/>
              <w:shd w:val="clear" w:color="auto" w:fill="auto"/>
              <w:spacing w:line="210" w:lineRule="exact"/>
              <w:jc w:val="center"/>
              <w:rPr>
                <w:lang w:val="ro-RO"/>
              </w:rPr>
            </w:pPr>
            <w:r w:rsidRPr="002A5B08">
              <w:rPr>
                <w:rStyle w:val="Bodytext105ptNotBold"/>
              </w:rPr>
              <w:t>Lucrări şi cheltuieli</w:t>
            </w:r>
          </w:p>
        </w:tc>
        <w:tc>
          <w:tcPr>
            <w:tcW w:w="1255" w:type="dxa"/>
            <w:vAlign w:val="center"/>
          </w:tcPr>
          <w:p w:rsidR="00966A53" w:rsidRPr="002A5B08" w:rsidRDefault="00966A53" w:rsidP="008C5182">
            <w:pPr>
              <w:pStyle w:val="Bodytext0"/>
              <w:shd w:val="clear" w:color="auto" w:fill="auto"/>
              <w:spacing w:line="210" w:lineRule="exact"/>
              <w:jc w:val="center"/>
              <w:rPr>
                <w:lang w:val="ro-RO"/>
              </w:rPr>
            </w:pPr>
            <w:r w:rsidRPr="002A5B08">
              <w:rPr>
                <w:rStyle w:val="Bodytext105ptNotBold"/>
              </w:rPr>
              <w:t>U.M.</w:t>
            </w:r>
          </w:p>
        </w:tc>
        <w:tc>
          <w:tcPr>
            <w:tcW w:w="1181" w:type="dxa"/>
            <w:vAlign w:val="center"/>
          </w:tcPr>
          <w:p w:rsidR="00966A53" w:rsidRPr="002A5B08" w:rsidRDefault="00966A53" w:rsidP="008C5182">
            <w:pPr>
              <w:pStyle w:val="Bodytext0"/>
              <w:shd w:val="clear" w:color="auto" w:fill="auto"/>
              <w:spacing w:line="250" w:lineRule="exact"/>
              <w:jc w:val="center"/>
              <w:rPr>
                <w:lang w:val="ro-RO"/>
              </w:rPr>
            </w:pPr>
            <w:r w:rsidRPr="002A5B08">
              <w:rPr>
                <w:rStyle w:val="Bodytext105ptNotBold"/>
              </w:rPr>
              <w:t>Cantitate conform datelor din proiect</w:t>
            </w:r>
          </w:p>
        </w:tc>
      </w:tr>
      <w:tr w:rsidR="00966A53" w:rsidRPr="002A5B08" w:rsidTr="001B3532">
        <w:tc>
          <w:tcPr>
            <w:tcW w:w="534" w:type="dxa"/>
          </w:tcPr>
          <w:p w:rsidR="00966A53" w:rsidRPr="002A5B08" w:rsidRDefault="00966A53" w:rsidP="008C518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66A53" w:rsidRPr="002A5B08" w:rsidRDefault="00966A53" w:rsidP="008C5182">
            <w:pPr>
              <w:rPr>
                <w:sz w:val="20"/>
                <w:szCs w:val="20"/>
              </w:rPr>
            </w:pPr>
          </w:p>
        </w:tc>
        <w:tc>
          <w:tcPr>
            <w:tcW w:w="5811" w:type="dxa"/>
          </w:tcPr>
          <w:p w:rsidR="00966A53" w:rsidRPr="002A5B08" w:rsidRDefault="00966A53" w:rsidP="00B11330">
            <w:pPr>
              <w:rPr>
                <w:sz w:val="20"/>
                <w:szCs w:val="20"/>
              </w:rPr>
            </w:pPr>
            <w:r w:rsidRPr="002A5B08">
              <w:rPr>
                <w:rStyle w:val="Bodytext10pt"/>
                <w:rFonts w:eastAsia="SimSun"/>
                <w:bCs w:val="0"/>
              </w:rPr>
              <w:t xml:space="preserve">1. </w:t>
            </w:r>
            <w:r w:rsidR="00B11330" w:rsidRPr="002A5B08">
              <w:rPr>
                <w:rStyle w:val="Bodytext10pt"/>
                <w:rFonts w:eastAsia="SimSun"/>
                <w:bCs w:val="0"/>
              </w:rPr>
              <w:t>Măsurări electrice</w:t>
            </w:r>
          </w:p>
        </w:tc>
        <w:tc>
          <w:tcPr>
            <w:tcW w:w="1255" w:type="dxa"/>
          </w:tcPr>
          <w:p w:rsidR="00966A53" w:rsidRPr="002A5B08" w:rsidRDefault="00966A53" w:rsidP="008C5182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</w:tcPr>
          <w:p w:rsidR="00966A53" w:rsidRPr="002A5B08" w:rsidRDefault="00966A53" w:rsidP="008C5182">
            <w:pPr>
              <w:rPr>
                <w:sz w:val="20"/>
                <w:szCs w:val="20"/>
              </w:rPr>
            </w:pPr>
          </w:p>
        </w:tc>
      </w:tr>
      <w:tr w:rsidR="00B11330" w:rsidRPr="002A5B08" w:rsidTr="007D14E4">
        <w:tc>
          <w:tcPr>
            <w:tcW w:w="534" w:type="dxa"/>
          </w:tcPr>
          <w:p w:rsidR="00B11330" w:rsidRPr="002A5B08" w:rsidRDefault="00B11330" w:rsidP="00B11330">
            <w:pPr>
              <w:pStyle w:val="a"/>
              <w:widowControl w:val="0"/>
              <w:numPr>
                <w:ilvl w:val="0"/>
                <w:numId w:val="58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B11330" w:rsidRPr="002A5B08" w:rsidRDefault="00B11330" w:rsidP="00B11330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1-11-010-1</w:t>
            </w:r>
          </w:p>
        </w:tc>
        <w:tc>
          <w:tcPr>
            <w:tcW w:w="5811" w:type="dxa"/>
            <w:vAlign w:val="center"/>
          </w:tcPr>
          <w:p w:rsidR="00B11330" w:rsidRPr="002A5B08" w:rsidRDefault="00B11330" w:rsidP="007D14E4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Masurarea impedantei circuitului "faza-nul"</w:t>
            </w:r>
          </w:p>
          <w:p w:rsidR="00B11330" w:rsidRPr="002A5B08" w:rsidRDefault="00B11330" w:rsidP="007D14E4">
            <w:pPr>
              <w:pStyle w:val="HTML"/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55" w:type="dxa"/>
            <w:vAlign w:val="center"/>
          </w:tcPr>
          <w:p w:rsidR="00B11330" w:rsidRPr="002A5B08" w:rsidRDefault="00B11330" w:rsidP="00B11330">
            <w:pPr>
              <w:jc w:val="center"/>
              <w:rPr>
                <w:sz w:val="20"/>
                <w:szCs w:val="20"/>
              </w:rPr>
            </w:pPr>
            <w:r w:rsidRPr="002A5B08">
              <w:rPr>
                <w:sz w:val="20"/>
                <w:szCs w:val="20"/>
              </w:rPr>
              <w:t>1 masurare</w:t>
            </w:r>
          </w:p>
        </w:tc>
        <w:tc>
          <w:tcPr>
            <w:tcW w:w="1181" w:type="dxa"/>
            <w:vAlign w:val="center"/>
          </w:tcPr>
          <w:p w:rsidR="00B11330" w:rsidRPr="002A5B08" w:rsidRDefault="00B11330" w:rsidP="00B11330">
            <w:pPr>
              <w:jc w:val="center"/>
              <w:rPr>
                <w:sz w:val="20"/>
                <w:szCs w:val="20"/>
              </w:rPr>
            </w:pPr>
            <w:r w:rsidRPr="002A5B08">
              <w:rPr>
                <w:sz w:val="20"/>
                <w:szCs w:val="20"/>
              </w:rPr>
              <w:t>42,00</w:t>
            </w:r>
          </w:p>
        </w:tc>
      </w:tr>
      <w:tr w:rsidR="00B11330" w:rsidRPr="002A5B08" w:rsidTr="007D14E4">
        <w:tc>
          <w:tcPr>
            <w:tcW w:w="534" w:type="dxa"/>
          </w:tcPr>
          <w:p w:rsidR="00B11330" w:rsidRPr="002A5B08" w:rsidRDefault="00B11330" w:rsidP="00B11330">
            <w:pPr>
              <w:pStyle w:val="a"/>
              <w:widowControl w:val="0"/>
              <w:numPr>
                <w:ilvl w:val="0"/>
                <w:numId w:val="58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B11330" w:rsidRPr="002A5B08" w:rsidRDefault="00B11330" w:rsidP="00B11330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1-11-011-1</w:t>
            </w:r>
          </w:p>
        </w:tc>
        <w:tc>
          <w:tcPr>
            <w:tcW w:w="5811" w:type="dxa"/>
            <w:vAlign w:val="center"/>
          </w:tcPr>
          <w:p w:rsidR="00B11330" w:rsidRPr="002A5B08" w:rsidRDefault="00B11330" w:rsidP="007D14E4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Verificarea prezentei circuitului intre prizele de pamint si elementele legate la pamint</w:t>
            </w:r>
          </w:p>
        </w:tc>
        <w:tc>
          <w:tcPr>
            <w:tcW w:w="1255" w:type="dxa"/>
          </w:tcPr>
          <w:p w:rsidR="00B11330" w:rsidRPr="002A5B08" w:rsidRDefault="00B11330" w:rsidP="00B11330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100 puncte </w:t>
            </w:r>
          </w:p>
        </w:tc>
        <w:tc>
          <w:tcPr>
            <w:tcW w:w="1181" w:type="dxa"/>
            <w:vAlign w:val="center"/>
          </w:tcPr>
          <w:p w:rsidR="00B11330" w:rsidRPr="002A5B08" w:rsidRDefault="00B11330" w:rsidP="00B11330">
            <w:pPr>
              <w:jc w:val="center"/>
              <w:rPr>
                <w:sz w:val="20"/>
                <w:szCs w:val="20"/>
              </w:rPr>
            </w:pPr>
            <w:r w:rsidRPr="002A5B08">
              <w:rPr>
                <w:sz w:val="20"/>
                <w:szCs w:val="20"/>
              </w:rPr>
              <w:t>1,50</w:t>
            </w:r>
          </w:p>
        </w:tc>
      </w:tr>
      <w:tr w:rsidR="00B11330" w:rsidRPr="002A5B08" w:rsidTr="007D14E4">
        <w:tc>
          <w:tcPr>
            <w:tcW w:w="534" w:type="dxa"/>
          </w:tcPr>
          <w:p w:rsidR="00B11330" w:rsidRPr="002A5B08" w:rsidRDefault="00B11330" w:rsidP="00B11330">
            <w:pPr>
              <w:pStyle w:val="a"/>
              <w:widowControl w:val="0"/>
              <w:numPr>
                <w:ilvl w:val="0"/>
                <w:numId w:val="58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B11330" w:rsidRPr="002A5B08" w:rsidRDefault="00B11330" w:rsidP="00B11330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1-11-013-1</w:t>
            </w:r>
          </w:p>
        </w:tc>
        <w:tc>
          <w:tcPr>
            <w:tcW w:w="5811" w:type="dxa"/>
            <w:vAlign w:val="center"/>
          </w:tcPr>
          <w:p w:rsidR="00B11330" w:rsidRPr="002A5B08" w:rsidRDefault="00B11330" w:rsidP="007D14E4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Masurarea impedantei circuitului "faza-nul"</w:t>
            </w:r>
          </w:p>
        </w:tc>
        <w:tc>
          <w:tcPr>
            <w:tcW w:w="1255" w:type="dxa"/>
            <w:vAlign w:val="center"/>
          </w:tcPr>
          <w:p w:rsidR="00B11330" w:rsidRPr="002A5B08" w:rsidRDefault="00B11330" w:rsidP="00B11330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 recept de cur</w:t>
            </w:r>
          </w:p>
        </w:tc>
        <w:tc>
          <w:tcPr>
            <w:tcW w:w="1181" w:type="dxa"/>
            <w:vAlign w:val="center"/>
          </w:tcPr>
          <w:p w:rsidR="00B11330" w:rsidRPr="002A5B08" w:rsidRDefault="00B11330" w:rsidP="00B11330">
            <w:pPr>
              <w:jc w:val="center"/>
              <w:rPr>
                <w:sz w:val="20"/>
                <w:szCs w:val="20"/>
              </w:rPr>
            </w:pPr>
            <w:r w:rsidRPr="002A5B08">
              <w:rPr>
                <w:sz w:val="20"/>
                <w:szCs w:val="20"/>
              </w:rPr>
              <w:t>10,00</w:t>
            </w:r>
          </w:p>
        </w:tc>
      </w:tr>
      <w:tr w:rsidR="00B11330" w:rsidRPr="002A5B08" w:rsidTr="007D14E4">
        <w:tc>
          <w:tcPr>
            <w:tcW w:w="534" w:type="dxa"/>
          </w:tcPr>
          <w:p w:rsidR="00B11330" w:rsidRPr="002A5B08" w:rsidRDefault="00B11330" w:rsidP="00B11330">
            <w:pPr>
              <w:pStyle w:val="a"/>
              <w:widowControl w:val="0"/>
              <w:numPr>
                <w:ilvl w:val="0"/>
                <w:numId w:val="58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B11330" w:rsidRPr="002A5B08" w:rsidRDefault="00B11330" w:rsidP="00B11330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1-11-028-1</w:t>
            </w:r>
          </w:p>
        </w:tc>
        <w:tc>
          <w:tcPr>
            <w:tcW w:w="5811" w:type="dxa"/>
            <w:vAlign w:val="center"/>
          </w:tcPr>
          <w:p w:rsidR="00B11330" w:rsidRPr="002A5B08" w:rsidRDefault="00B11330" w:rsidP="007D14E4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Masurarea rezistentei izolatiei cu megohmmetru a liniilor de cablu si a altor linii, tensiune pina la 1 kV, destinate transmiterii energiei electrice la dispozitivele de distributie, panouri, dulapuri, aparatele de comutare si la consumatorii electrici</w:t>
            </w:r>
          </w:p>
        </w:tc>
        <w:tc>
          <w:tcPr>
            <w:tcW w:w="1255" w:type="dxa"/>
            <w:vAlign w:val="center"/>
          </w:tcPr>
          <w:p w:rsidR="00B11330" w:rsidRPr="002A5B08" w:rsidRDefault="00B11330" w:rsidP="00B11330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5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linia</w:t>
            </w:r>
          </w:p>
        </w:tc>
        <w:tc>
          <w:tcPr>
            <w:tcW w:w="1181" w:type="dxa"/>
            <w:vAlign w:val="center"/>
          </w:tcPr>
          <w:p w:rsidR="00B11330" w:rsidRPr="002A5B08" w:rsidRDefault="00B11330" w:rsidP="00B11330">
            <w:pPr>
              <w:jc w:val="center"/>
              <w:rPr>
                <w:sz w:val="20"/>
                <w:szCs w:val="20"/>
              </w:rPr>
            </w:pPr>
            <w:r w:rsidRPr="002A5B08">
              <w:rPr>
                <w:sz w:val="20"/>
                <w:szCs w:val="20"/>
              </w:rPr>
              <w:t>20,00</w:t>
            </w:r>
          </w:p>
        </w:tc>
      </w:tr>
    </w:tbl>
    <w:p w:rsidR="00BF198C" w:rsidRPr="002A5B08" w:rsidRDefault="00BF198C" w:rsidP="00BF198C">
      <w:pPr>
        <w:ind w:left="709"/>
        <w:jc w:val="both"/>
        <w:rPr>
          <w:b/>
        </w:rPr>
      </w:pPr>
      <w:r w:rsidRPr="002A5B08">
        <w:rPr>
          <w:b/>
        </w:rPr>
        <w:t xml:space="preserve">7. </w:t>
      </w:r>
      <w:r w:rsidR="0065496F" w:rsidRPr="002A5B08">
        <w:rPr>
          <w:b/>
        </w:rPr>
        <w:t>Articole, produse şi piese necesare instalaţiilor</w:t>
      </w:r>
    </w:p>
    <w:p w:rsidR="00BF198C" w:rsidRPr="002A5B08" w:rsidRDefault="00BF198C" w:rsidP="00BF198C">
      <w:pPr>
        <w:ind w:left="709"/>
        <w:jc w:val="both"/>
        <w:rPr>
          <w:b/>
        </w:rPr>
      </w:pPr>
      <w:r w:rsidRPr="002A5B08">
        <w:rPr>
          <w:i/>
          <w:color w:val="0070C0"/>
          <w:u w:val="single"/>
        </w:rPr>
        <w:t>Conform punctului nr. 6.</w:t>
      </w:r>
    </w:p>
    <w:p w:rsidR="00A72333" w:rsidRPr="002A5B08" w:rsidRDefault="0065496F" w:rsidP="00A72333">
      <w:pPr>
        <w:ind w:firstLine="709"/>
        <w:jc w:val="both"/>
        <w:rPr>
          <w:b/>
        </w:rPr>
      </w:pPr>
      <w:r w:rsidRPr="002A5B08">
        <w:rPr>
          <w:b/>
        </w:rPr>
        <w:t>8</w:t>
      </w:r>
      <w:r w:rsidR="00A72333" w:rsidRPr="002A5B08">
        <w:rPr>
          <w:b/>
        </w:rPr>
        <w:t>. Definiţii</w:t>
      </w:r>
    </w:p>
    <w:p w:rsidR="00A72333" w:rsidRPr="002A5B08" w:rsidRDefault="00BF198C" w:rsidP="00A72333">
      <w:pPr>
        <w:ind w:firstLine="709"/>
        <w:jc w:val="both"/>
        <w:rPr>
          <w:i/>
          <w:color w:val="0070C0"/>
          <w:u w:val="single"/>
        </w:rPr>
      </w:pPr>
      <w:r w:rsidRPr="002A5B08">
        <w:rPr>
          <w:i/>
          <w:color w:val="0070C0"/>
          <w:u w:val="single"/>
        </w:rPr>
        <w:t>Nu se aplică.</w:t>
      </w:r>
    </w:p>
    <w:p w:rsidR="008D067E" w:rsidRPr="002A5B08" w:rsidRDefault="00FE700E" w:rsidP="008D067E">
      <w:pPr>
        <w:ind w:firstLine="709"/>
        <w:jc w:val="both"/>
        <w:rPr>
          <w:b/>
        </w:rPr>
      </w:pPr>
      <w:r w:rsidRPr="002A5B08">
        <w:rPr>
          <w:b/>
        </w:rPr>
        <w:t>9</w:t>
      </w:r>
      <w:r w:rsidR="008D067E" w:rsidRPr="002A5B08">
        <w:rPr>
          <w:b/>
        </w:rPr>
        <w:t>. Documente obligatorii la depunerea ofertei</w:t>
      </w:r>
    </w:p>
    <w:p w:rsidR="00BF198C" w:rsidRPr="002A5B08" w:rsidRDefault="00BF198C" w:rsidP="00BF198C">
      <w:pPr>
        <w:ind w:firstLine="709"/>
        <w:jc w:val="both"/>
      </w:pPr>
      <w:r w:rsidRPr="002A5B08">
        <w:rPr>
          <w:i/>
          <w:color w:val="0070C0"/>
          <w:u w:val="single"/>
        </w:rPr>
        <w:t>Vor fi prezentate prin intermediul SIA RSAP conform Anunțului de participare</w:t>
      </w:r>
      <w:r w:rsidRPr="002A5B08">
        <w:t>.</w:t>
      </w:r>
    </w:p>
    <w:p w:rsidR="008D067E" w:rsidRPr="002A5B08" w:rsidRDefault="008D067E" w:rsidP="008D067E">
      <w:pPr>
        <w:ind w:firstLine="709"/>
        <w:jc w:val="both"/>
        <w:rPr>
          <w:b/>
        </w:rPr>
      </w:pPr>
      <w:r w:rsidRPr="002A5B08">
        <w:rPr>
          <w:b/>
        </w:rPr>
        <w:t>1</w:t>
      </w:r>
      <w:r w:rsidR="00FE700E" w:rsidRPr="002A5B08">
        <w:rPr>
          <w:b/>
        </w:rPr>
        <w:t>0</w:t>
      </w:r>
      <w:r w:rsidRPr="002A5B08">
        <w:rPr>
          <w:b/>
        </w:rPr>
        <w:t>. Documente obligatorii la evaluarea ofertelor</w:t>
      </w:r>
    </w:p>
    <w:p w:rsidR="00754C33" w:rsidRPr="002A5B08" w:rsidRDefault="00754C33" w:rsidP="00754C33">
      <w:pPr>
        <w:ind w:firstLine="709"/>
        <w:jc w:val="both"/>
      </w:pPr>
      <w:r w:rsidRPr="002A5B08">
        <w:t>Vor fi prezentate ulterior la solicitarea autorității contractante prin e-mail, conform Anunțului de participare.</w:t>
      </w:r>
    </w:p>
    <w:p w:rsidR="00FE700E" w:rsidRPr="002A5B08" w:rsidRDefault="00FE700E" w:rsidP="00FE700E">
      <w:pPr>
        <w:rPr>
          <w:bCs/>
          <w:i/>
        </w:rPr>
      </w:pPr>
    </w:p>
    <w:p w:rsidR="00FE700E" w:rsidRPr="002A5B08" w:rsidRDefault="00FE700E" w:rsidP="00FE700E">
      <w:pPr>
        <w:rPr>
          <w:bCs/>
          <w:iCs/>
        </w:rPr>
      </w:pPr>
      <w:r w:rsidRPr="002A5B08">
        <w:rPr>
          <w:bCs/>
          <w:iCs/>
        </w:rPr>
        <w:t>Autoritatea contractantă  ___________              Data „____”__________________</w:t>
      </w:r>
    </w:p>
    <w:p w:rsidR="00A72333" w:rsidRPr="002A5B08" w:rsidRDefault="00A72333" w:rsidP="00A6499A">
      <w:pPr>
        <w:jc w:val="both"/>
        <w:rPr>
          <w:bCs/>
          <w:i/>
        </w:rPr>
      </w:pPr>
    </w:p>
    <w:p w:rsidR="00FB14BE" w:rsidRPr="002A5B08" w:rsidRDefault="001247DC" w:rsidP="001B3532">
      <w:pPr>
        <w:jc w:val="both"/>
      </w:pPr>
      <w:bookmarkStart w:id="8" w:name="_Hlk63071406"/>
      <w:r w:rsidRPr="002A5B08">
        <w:rPr>
          <w:b/>
          <w:bCs/>
          <w:color w:val="FF0000"/>
          <w:sz w:val="20"/>
          <w:szCs w:val="20"/>
        </w:rPr>
        <w:t>Notă:</w:t>
      </w:r>
      <w:r w:rsidR="00A60A69" w:rsidRPr="002A5B08">
        <w:rPr>
          <w:b/>
          <w:bCs/>
          <w:sz w:val="20"/>
          <w:szCs w:val="20"/>
        </w:rPr>
        <w:t xml:space="preserve"> </w:t>
      </w:r>
      <w:r w:rsidRPr="002A5B08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 w:rsidRPr="002A5B08">
        <w:rPr>
          <w:bCs/>
          <w:i/>
          <w:iCs/>
          <w:sz w:val="20"/>
          <w:szCs w:val="20"/>
        </w:rPr>
        <w:t xml:space="preserve"> </w:t>
      </w:r>
      <w:r w:rsidR="009009C2" w:rsidRPr="002A5B08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2A5B08">
        <w:rPr>
          <w:bCs/>
          <w:i/>
          <w:iCs/>
          <w:sz w:val="20"/>
          <w:szCs w:val="20"/>
        </w:rPr>
        <w:t>a</w:t>
      </w:r>
      <w:r w:rsidR="008E136F" w:rsidRPr="002A5B08">
        <w:rPr>
          <w:bCs/>
          <w:i/>
          <w:iCs/>
          <w:sz w:val="20"/>
          <w:szCs w:val="20"/>
        </w:rPr>
        <w:t>.</w:t>
      </w:r>
      <w:bookmarkEnd w:id="6"/>
      <w:bookmarkEnd w:id="8"/>
    </w:p>
    <w:sectPr w:rsidR="00FB14BE" w:rsidRPr="002A5B08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DED" w:rsidRDefault="00064DED" w:rsidP="00A20ACF">
      <w:r>
        <w:separator/>
      </w:r>
    </w:p>
  </w:endnote>
  <w:endnote w:type="continuationSeparator" w:id="0">
    <w:p w:rsidR="00064DED" w:rsidRDefault="00064DED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DED" w:rsidRDefault="00064DED" w:rsidP="00A20ACF">
      <w:r>
        <w:separator/>
      </w:r>
    </w:p>
  </w:footnote>
  <w:footnote w:type="continuationSeparator" w:id="0">
    <w:p w:rsidR="00064DED" w:rsidRDefault="00064DED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636A"/>
    <w:multiLevelType w:val="hybridMultilevel"/>
    <w:tmpl w:val="F4F27E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002398"/>
    <w:multiLevelType w:val="hybridMultilevel"/>
    <w:tmpl w:val="F4F27E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6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BB77CE5"/>
    <w:multiLevelType w:val="hybridMultilevel"/>
    <w:tmpl w:val="417A31B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>
    <w:nsid w:val="50685B66"/>
    <w:multiLevelType w:val="hybridMultilevel"/>
    <w:tmpl w:val="302211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0">
    <w:nsid w:val="738F0258"/>
    <w:multiLevelType w:val="hybridMultilevel"/>
    <w:tmpl w:val="3AFE88AC"/>
    <w:lvl w:ilvl="0" w:tplc="4D52D0C2">
      <w:start w:val="1"/>
      <w:numFmt w:val="decimal"/>
      <w:lvlText w:val="%1."/>
      <w:lvlJc w:val="left"/>
      <w:pPr>
        <w:ind w:left="60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4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5"/>
  </w:num>
  <w:num w:numId="2">
    <w:abstractNumId w:val="41"/>
  </w:num>
  <w:num w:numId="3">
    <w:abstractNumId w:val="9"/>
  </w:num>
  <w:num w:numId="4">
    <w:abstractNumId w:val="14"/>
  </w:num>
  <w:num w:numId="5">
    <w:abstractNumId w:val="10"/>
  </w:num>
  <w:num w:numId="6">
    <w:abstractNumId w:val="37"/>
  </w:num>
  <w:num w:numId="7">
    <w:abstractNumId w:val="5"/>
  </w:num>
  <w:num w:numId="8">
    <w:abstractNumId w:val="39"/>
  </w:num>
  <w:num w:numId="9">
    <w:abstractNumId w:val="33"/>
  </w:num>
  <w:num w:numId="10">
    <w:abstractNumId w:val="6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7"/>
  </w:num>
  <w:num w:numId="16">
    <w:abstractNumId w:val="4"/>
  </w:num>
  <w:num w:numId="17">
    <w:abstractNumId w:val="19"/>
  </w:num>
  <w:num w:numId="18">
    <w:abstractNumId w:val="3"/>
  </w:num>
  <w:num w:numId="19">
    <w:abstractNumId w:val="27"/>
  </w:num>
  <w:num w:numId="20">
    <w:abstractNumId w:val="17"/>
  </w:num>
  <w:num w:numId="21">
    <w:abstractNumId w:val="34"/>
  </w:num>
  <w:num w:numId="22">
    <w:abstractNumId w:val="29"/>
  </w:num>
  <w:num w:numId="23">
    <w:abstractNumId w:val="32"/>
  </w:num>
  <w:num w:numId="24">
    <w:abstractNumId w:val="1"/>
  </w:num>
  <w:num w:numId="25">
    <w:abstractNumId w:val="22"/>
  </w:num>
  <w:num w:numId="26">
    <w:abstractNumId w:val="41"/>
  </w:num>
  <w:num w:numId="27">
    <w:abstractNumId w:val="41"/>
  </w:num>
  <w:num w:numId="28">
    <w:abstractNumId w:val="41"/>
  </w:num>
  <w:num w:numId="29">
    <w:abstractNumId w:val="31"/>
  </w:num>
  <w:num w:numId="30">
    <w:abstractNumId w:val="41"/>
  </w:num>
  <w:num w:numId="31">
    <w:abstractNumId w:val="41"/>
  </w:num>
  <w:num w:numId="32">
    <w:abstractNumId w:val="35"/>
    <w:lvlOverride w:ilvl="0">
      <w:startOverride w:val="1"/>
    </w:lvlOverride>
  </w:num>
  <w:num w:numId="33">
    <w:abstractNumId w:val="24"/>
  </w:num>
  <w:num w:numId="34">
    <w:abstractNumId w:val="41"/>
  </w:num>
  <w:num w:numId="35">
    <w:abstractNumId w:val="41"/>
  </w:num>
  <w:num w:numId="36">
    <w:abstractNumId w:val="41"/>
  </w:num>
  <w:num w:numId="37">
    <w:abstractNumId w:val="41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1"/>
    <w:lvlOverride w:ilvl="0">
      <w:startOverride w:val="7"/>
    </w:lvlOverride>
  </w:num>
  <w:num w:numId="42">
    <w:abstractNumId w:val="41"/>
  </w:num>
  <w:num w:numId="43">
    <w:abstractNumId w:val="41"/>
  </w:num>
  <w:num w:numId="44">
    <w:abstractNumId w:val="41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8"/>
  </w:num>
  <w:num w:numId="50">
    <w:abstractNumId w:val="23"/>
  </w:num>
  <w:num w:numId="51">
    <w:abstractNumId w:val="41"/>
  </w:num>
  <w:num w:numId="52">
    <w:abstractNumId w:val="26"/>
  </w:num>
  <w:num w:numId="53">
    <w:abstractNumId w:val="13"/>
  </w:num>
  <w:num w:numId="54">
    <w:abstractNumId w:val="41"/>
  </w:num>
  <w:num w:numId="55">
    <w:abstractNumId w:val="41"/>
  </w:num>
  <w:num w:numId="56">
    <w:abstractNumId w:val="41"/>
  </w:num>
  <w:num w:numId="57">
    <w:abstractNumId w:val="40"/>
  </w:num>
  <w:num w:numId="58">
    <w:abstractNumId w:val="30"/>
  </w:num>
  <w:num w:numId="59">
    <w:abstractNumId w:val="11"/>
  </w:num>
  <w:num w:numId="60">
    <w:abstractNumId w:val="2"/>
  </w:num>
  <w:num w:numId="61">
    <w:abstractNumId w:val="0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DED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DD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0484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6DE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532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29F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500"/>
    <w:rsid w:val="00292856"/>
    <w:rsid w:val="0029594F"/>
    <w:rsid w:val="002A015F"/>
    <w:rsid w:val="002A04D8"/>
    <w:rsid w:val="002A0AE5"/>
    <w:rsid w:val="002A0E2C"/>
    <w:rsid w:val="002A26B7"/>
    <w:rsid w:val="002A5B08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1C0B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6C1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0F4F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074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0120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61AD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E60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B4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4C33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67648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14E4"/>
    <w:rsid w:val="007D2573"/>
    <w:rsid w:val="007D2982"/>
    <w:rsid w:val="007D4339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779CD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713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A53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702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464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C74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A7B"/>
    <w:rsid w:val="00B00190"/>
    <w:rsid w:val="00B0183E"/>
    <w:rsid w:val="00B03165"/>
    <w:rsid w:val="00B06D9F"/>
    <w:rsid w:val="00B07774"/>
    <w:rsid w:val="00B10024"/>
    <w:rsid w:val="00B11330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19E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98C"/>
    <w:rsid w:val="00BF1FB8"/>
    <w:rsid w:val="00BF2574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AC5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344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3E1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EAE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05C4"/>
    <w:rsid w:val="00E71268"/>
    <w:rsid w:val="00E7180A"/>
    <w:rsid w:val="00E71F7B"/>
    <w:rsid w:val="00E726CB"/>
    <w:rsid w:val="00E77105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AD7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19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5F"/>
    <w:rsid w:val="00F86700"/>
    <w:rsid w:val="00F90362"/>
    <w:rsid w:val="00F91B0A"/>
    <w:rsid w:val="00F9256D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2024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56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Hyperlink" w:uiPriority="0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cs="Times New Roman"/>
      <w:szCs w:val="24"/>
      <w:lang w:val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character" w:customStyle="1" w:styleId="CharChar1">
    <w:name w:val="Char Char1"/>
    <w:uiPriority w:val="99"/>
    <w:rsid w:val="00E90AD7"/>
    <w:rPr>
      <w:rFonts w:ascii="Courier New" w:hAnsi="Courier New"/>
    </w:rPr>
  </w:style>
  <w:style w:type="character" w:customStyle="1" w:styleId="Bodytext3">
    <w:name w:val="Body text (3)"/>
    <w:basedOn w:val="a1"/>
    <w:rsid w:val="000D04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o-RO"/>
    </w:rPr>
  </w:style>
  <w:style w:type="character" w:customStyle="1" w:styleId="Bodytext">
    <w:name w:val="Body text_"/>
    <w:basedOn w:val="a1"/>
    <w:link w:val="Bodytext0"/>
    <w:rsid w:val="00966A53"/>
    <w:rPr>
      <w:rFonts w:ascii="Times New Roman" w:eastAsia="Times New Roman" w:hAnsi="Times New Roman"/>
      <w:b/>
      <w:bCs/>
      <w:sz w:val="23"/>
      <w:szCs w:val="23"/>
      <w:shd w:val="clear" w:color="auto" w:fill="FFFFFF"/>
    </w:rPr>
  </w:style>
  <w:style w:type="character" w:customStyle="1" w:styleId="Bodytext105ptNotBold">
    <w:name w:val="Body text + 10.5 pt;Not Bold"/>
    <w:basedOn w:val="Bodytext"/>
    <w:rsid w:val="00966A53"/>
    <w:rPr>
      <w:color w:val="000000"/>
      <w:spacing w:val="0"/>
      <w:w w:val="100"/>
      <w:position w:val="0"/>
      <w:sz w:val="21"/>
      <w:szCs w:val="21"/>
      <w:lang w:val="ro-RO"/>
    </w:rPr>
  </w:style>
  <w:style w:type="character" w:customStyle="1" w:styleId="Bodytext10pt">
    <w:name w:val="Body text + 10 pt"/>
    <w:basedOn w:val="Bodytext"/>
    <w:rsid w:val="00966A53"/>
    <w:rPr>
      <w:color w:val="000000"/>
      <w:spacing w:val="0"/>
      <w:w w:val="100"/>
      <w:position w:val="0"/>
      <w:sz w:val="20"/>
      <w:szCs w:val="20"/>
      <w:lang w:val="ro-RO"/>
    </w:rPr>
  </w:style>
  <w:style w:type="paragraph" w:customStyle="1" w:styleId="Bodytext0">
    <w:name w:val="Body text"/>
    <w:basedOn w:val="a0"/>
    <w:link w:val="Bodytext"/>
    <w:rsid w:val="00966A53"/>
    <w:pPr>
      <w:widowControl w:val="0"/>
      <w:shd w:val="clear" w:color="auto" w:fill="FFFFFF"/>
      <w:spacing w:line="269" w:lineRule="exact"/>
    </w:pPr>
    <w:rPr>
      <w:rFonts w:eastAsia="Times New Roman"/>
      <w:b/>
      <w:bCs/>
      <w:noProof w:val="0"/>
      <w:sz w:val="23"/>
      <w:szCs w:val="23"/>
      <w:lang w:val="en-GB"/>
    </w:rPr>
  </w:style>
  <w:style w:type="character" w:customStyle="1" w:styleId="Bodytext105ptNotBoldSmallCaps">
    <w:name w:val="Body text + 10.5 pt;Not Bold;Small Caps"/>
    <w:basedOn w:val="Bodytext"/>
    <w:rsid w:val="00966A53"/>
    <w:rPr>
      <w:b/>
      <w:bCs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5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718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67215-675A-4123-BE30-0659D2825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15</cp:revision>
  <cp:lastPrinted>2021-03-10T09:12:00Z</cp:lastPrinted>
  <dcterms:created xsi:type="dcterms:W3CDTF">2021-11-06T15:34:00Z</dcterms:created>
  <dcterms:modified xsi:type="dcterms:W3CDTF">2022-10-24T05:55:00Z</dcterms:modified>
</cp:coreProperties>
</file>