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204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134"/>
        <w:gridCol w:w="1134"/>
        <w:gridCol w:w="1134"/>
        <w:gridCol w:w="3260"/>
        <w:gridCol w:w="1701"/>
        <w:gridCol w:w="1701"/>
      </w:tblGrid>
      <w:tr w:rsidR="00FC2FE0" w:rsidRPr="00F659FA" w:rsidTr="00F659FA">
        <w:trPr>
          <w:trHeight w:val="870"/>
          <w:jc w:val="center"/>
        </w:trPr>
        <w:tc>
          <w:tcPr>
            <w:tcW w:w="562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1418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Modelulul bunului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3260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Standarde de referinţă</w:t>
            </w:r>
          </w:p>
        </w:tc>
      </w:tr>
      <w:tr w:rsidR="00FC2FE0" w:rsidRPr="00F659FA" w:rsidTr="00F659FA">
        <w:trPr>
          <w:trHeight w:val="319"/>
          <w:jc w:val="center"/>
        </w:trPr>
        <w:tc>
          <w:tcPr>
            <w:tcW w:w="562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418" w:type="dxa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260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701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8</w:t>
            </w:r>
          </w:p>
        </w:tc>
      </w:tr>
      <w:tr w:rsidR="00FC2FE0" w:rsidRPr="00F659FA" w:rsidTr="00F05DDA">
        <w:trPr>
          <w:cantSplit/>
          <w:trHeight w:val="256"/>
          <w:jc w:val="center"/>
        </w:trPr>
        <w:tc>
          <w:tcPr>
            <w:tcW w:w="562" w:type="dxa"/>
            <w:vAlign w:val="center"/>
          </w:tcPr>
          <w:p w:rsidR="00FC2FE0" w:rsidRPr="00F659FA" w:rsidRDefault="00FC2FE0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482" w:type="dxa"/>
            <w:gridSpan w:val="7"/>
            <w:vAlign w:val="center"/>
          </w:tcPr>
          <w:p w:rsidR="00FC2FE0" w:rsidRPr="00F659FA" w:rsidRDefault="00FC2FE0" w:rsidP="00F659FA">
            <w:pPr>
              <w:pStyle w:val="4"/>
              <w:outlineLvl w:val="3"/>
              <w:rPr>
                <w:lang w:eastAsia="ru-RU"/>
              </w:rPr>
            </w:pPr>
            <w:r w:rsidRPr="00F659FA">
              <w:t xml:space="preserve">Lotul nr.1 </w:t>
            </w:r>
            <w:r w:rsidR="00AE5579">
              <w:rPr>
                <w:lang w:eastAsia="ru-RU"/>
              </w:rPr>
              <w:t>Lubrifianți:</w:t>
            </w:r>
            <w:r w:rsidR="00AE5579" w:rsidRPr="00044AAB">
              <w:rPr>
                <w:lang w:eastAsia="ru-RU"/>
              </w:rPr>
              <w:t xml:space="preserve"> soluție AD Blue, soluție pentru parbriz (iarnă)</w:t>
            </w:r>
          </w:p>
        </w:tc>
      </w:tr>
      <w:tr w:rsidR="00F05DDA" w:rsidRPr="00F659FA" w:rsidTr="00AE5579">
        <w:trPr>
          <w:cantSplit/>
          <w:trHeight w:val="1942"/>
          <w:jc w:val="center"/>
        </w:trPr>
        <w:tc>
          <w:tcPr>
            <w:tcW w:w="562" w:type="dxa"/>
            <w:vAlign w:val="center"/>
          </w:tcPr>
          <w:p w:rsidR="00F05DDA" w:rsidRPr="00F659FA" w:rsidRDefault="00F05DDA" w:rsidP="00F05DDA">
            <w:pPr>
              <w:ind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vAlign w:val="center"/>
          </w:tcPr>
          <w:p w:rsidR="00F05DDA" w:rsidRPr="00F659FA" w:rsidRDefault="00AE5579" w:rsidP="00F05DDA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E5579">
              <w:rPr>
                <w:b/>
                <w:sz w:val="22"/>
                <w:szCs w:val="22"/>
                <w:lang w:val="ro-RO"/>
              </w:rPr>
              <w:t>Soluție pentru parbriz</w:t>
            </w:r>
          </w:p>
        </w:tc>
        <w:tc>
          <w:tcPr>
            <w:tcW w:w="1134" w:type="dxa"/>
            <w:vAlign w:val="center"/>
          </w:tcPr>
          <w:p w:rsidR="00F05DDA" w:rsidRPr="00F659FA" w:rsidRDefault="00F05DDA" w:rsidP="001832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260" w:type="dxa"/>
          </w:tcPr>
          <w:p w:rsidR="00AE5579" w:rsidRPr="00AE5579" w:rsidRDefault="00AE5579" w:rsidP="00AE5579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AE5579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Sezon: iarna;</w:t>
            </w:r>
          </w:p>
          <w:p w:rsidR="00AE5579" w:rsidRPr="00AE5579" w:rsidRDefault="00AE5579" w:rsidP="00AE5579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AE5579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Volum de ambalare: 5 litri;</w:t>
            </w:r>
          </w:p>
          <w:p w:rsidR="00AE5579" w:rsidRPr="00AE5579" w:rsidRDefault="00AE5579" w:rsidP="00AE5579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AE5579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Ambalaj: plastic;</w:t>
            </w:r>
          </w:p>
          <w:p w:rsidR="00AE5579" w:rsidRPr="00AE5579" w:rsidRDefault="00AE5579" w:rsidP="00AE5579">
            <w:pPr>
              <w:pStyle w:val="HTML"/>
              <w:shd w:val="clear" w:color="auto" w:fill="FFFFFF"/>
              <w:tabs>
                <w:tab w:val="left" w:pos="13"/>
              </w:tabs>
              <w:ind w:left="13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AE5579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Rezistența la înghețare: min. – 20° max. – 30°;</w:t>
            </w:r>
          </w:p>
          <w:p w:rsidR="00F05DDA" w:rsidRPr="00F659FA" w:rsidRDefault="00AE5579" w:rsidP="00AE5579">
            <w:pPr>
              <w:pStyle w:val="HTML"/>
              <w:shd w:val="clear" w:color="auto" w:fill="FFFFFF"/>
              <w:tabs>
                <w:tab w:val="clear" w:pos="916"/>
                <w:tab w:val="clear" w:pos="1832"/>
                <w:tab w:val="left" w:pos="0"/>
                <w:tab w:val="left" w:pos="44"/>
              </w:tabs>
              <w:rPr>
                <w:rFonts w:ascii="Times New Roman" w:hAnsi="Times New Roman" w:cs="Times New Roman"/>
                <w:color w:val="222222"/>
                <w:sz w:val="22"/>
                <w:szCs w:val="22"/>
                <w:shd w:val="clear" w:color="auto" w:fill="FFFFFF"/>
                <w:lang w:val="ro-RO"/>
              </w:rPr>
            </w:pPr>
            <w:r w:rsidRPr="00AE5579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Termen de valabilitate: min. 12 luni.</w:t>
            </w:r>
            <w:r w:rsidR="00F659FA" w:rsidRPr="00F659FA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.</w:t>
            </w:r>
          </w:p>
        </w:tc>
        <w:tc>
          <w:tcPr>
            <w:tcW w:w="1701" w:type="dxa"/>
            <w:vAlign w:val="center"/>
          </w:tcPr>
          <w:p w:rsidR="00F05DDA" w:rsidRPr="00F659FA" w:rsidRDefault="00F05DD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F05DDA" w:rsidRPr="00F659FA" w:rsidRDefault="00F05DDA" w:rsidP="00F05DDA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  <w:tr w:rsidR="00F659FA" w:rsidRPr="00F659FA" w:rsidTr="00F659FA">
        <w:trPr>
          <w:cantSplit/>
          <w:trHeight w:val="1574"/>
          <w:jc w:val="center"/>
        </w:trPr>
        <w:tc>
          <w:tcPr>
            <w:tcW w:w="562" w:type="dxa"/>
            <w:vAlign w:val="center"/>
          </w:tcPr>
          <w:p w:rsidR="00F659FA" w:rsidRPr="00F659FA" w:rsidRDefault="00F659FA" w:rsidP="00F05DDA">
            <w:pPr>
              <w:ind w:right="113"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vAlign w:val="center"/>
          </w:tcPr>
          <w:p w:rsidR="00F659FA" w:rsidRPr="00F659FA" w:rsidRDefault="00AE5579" w:rsidP="00183246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AE5579">
              <w:rPr>
                <w:b/>
                <w:sz w:val="22"/>
                <w:szCs w:val="22"/>
              </w:rPr>
              <w:t>Soluție</w:t>
            </w:r>
            <w:proofErr w:type="spellEnd"/>
            <w:r w:rsidRPr="00AE5579">
              <w:rPr>
                <w:b/>
                <w:sz w:val="22"/>
                <w:szCs w:val="22"/>
              </w:rPr>
              <w:t xml:space="preserve"> AD Blue p/u diesel Euro 5/6</w:t>
            </w:r>
          </w:p>
        </w:tc>
        <w:tc>
          <w:tcPr>
            <w:tcW w:w="1134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260" w:type="dxa"/>
            <w:vAlign w:val="center"/>
          </w:tcPr>
          <w:p w:rsidR="00AE5579" w:rsidRPr="00AE5579" w:rsidRDefault="00AE5579" w:rsidP="00AE5579">
            <w:pPr>
              <w:shd w:val="clear" w:color="auto" w:fill="FFFFFF"/>
              <w:ind w:firstLine="0"/>
              <w:jc w:val="left"/>
              <w:textAlignment w:val="baseline"/>
              <w:rPr>
                <w:sz w:val="22"/>
                <w:szCs w:val="22"/>
                <w:lang w:val="ro-RO"/>
              </w:rPr>
            </w:pPr>
            <w:r w:rsidRPr="00AE5579">
              <w:rPr>
                <w:sz w:val="22"/>
                <w:szCs w:val="22"/>
                <w:lang w:val="ro-RO"/>
              </w:rPr>
              <w:t>Ambalaj: recipient/canistră;</w:t>
            </w:r>
          </w:p>
          <w:p w:rsidR="00AE5579" w:rsidRPr="00AE5579" w:rsidRDefault="00AE5579" w:rsidP="00AE5579">
            <w:pPr>
              <w:shd w:val="clear" w:color="auto" w:fill="FFFFFF"/>
              <w:ind w:firstLine="0"/>
              <w:jc w:val="left"/>
              <w:textAlignment w:val="baseline"/>
              <w:rPr>
                <w:sz w:val="22"/>
                <w:szCs w:val="22"/>
                <w:lang w:val="ro-RO"/>
              </w:rPr>
            </w:pPr>
            <w:r w:rsidRPr="00AE5579">
              <w:rPr>
                <w:sz w:val="22"/>
                <w:szCs w:val="22"/>
                <w:lang w:val="ro-RO"/>
              </w:rPr>
              <w:t>Volum de ambalare: 10 sau 20 litri;</w:t>
            </w:r>
          </w:p>
          <w:p w:rsidR="00AE5579" w:rsidRPr="00AE5579" w:rsidRDefault="00AE5579" w:rsidP="00AE5579">
            <w:pPr>
              <w:shd w:val="clear" w:color="auto" w:fill="FFFFFF"/>
              <w:ind w:firstLine="0"/>
              <w:jc w:val="left"/>
              <w:textAlignment w:val="baseline"/>
              <w:rPr>
                <w:sz w:val="22"/>
                <w:szCs w:val="22"/>
                <w:lang w:val="ro-RO"/>
              </w:rPr>
            </w:pPr>
            <w:r w:rsidRPr="00AE5579">
              <w:rPr>
                <w:sz w:val="22"/>
                <w:szCs w:val="22"/>
                <w:lang w:val="ro-RO"/>
              </w:rPr>
              <w:t>AD Blue să corespundă unuia dintre standartele: ISO22241/DIN70070/ИСО22241;</w:t>
            </w:r>
          </w:p>
          <w:p w:rsidR="00F659FA" w:rsidRPr="00F659FA" w:rsidRDefault="00AE5579" w:rsidP="00AE5579">
            <w:pPr>
              <w:ind w:firstLine="0"/>
              <w:jc w:val="left"/>
              <w:rPr>
                <w:b/>
                <w:sz w:val="22"/>
                <w:szCs w:val="22"/>
                <w:lang w:val="ro-MD" w:eastAsia="ru-RU"/>
              </w:rPr>
            </w:pPr>
            <w:r w:rsidRPr="00AE5579">
              <w:rPr>
                <w:sz w:val="22"/>
                <w:szCs w:val="22"/>
                <w:lang w:val="ro-RO"/>
              </w:rPr>
              <w:t>Termen de valabilitate: min. 12 luni.</w:t>
            </w:r>
          </w:p>
        </w:tc>
        <w:tc>
          <w:tcPr>
            <w:tcW w:w="1701" w:type="dxa"/>
            <w:vAlign w:val="center"/>
          </w:tcPr>
          <w:p w:rsidR="00F659FA" w:rsidRPr="00F659FA" w:rsidRDefault="00F659FA" w:rsidP="00F05DD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F659FA" w:rsidRPr="00F659FA" w:rsidRDefault="00F659FA" w:rsidP="00F05DDA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:rsidR="00FC2FE0" w:rsidRPr="00AE5579" w:rsidRDefault="00FC2FE0" w:rsidP="00FC2FE0">
      <w:pPr>
        <w:ind w:left="-426" w:firstLine="568"/>
        <w:jc w:val="left"/>
        <w:rPr>
          <w:sz w:val="22"/>
          <w:szCs w:val="22"/>
          <w:lang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F05DDA" w:rsidRDefault="00FC2FE0" w:rsidP="00F05DDA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0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AE5579" w:rsidRDefault="00AE5579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E5579" w:rsidRDefault="00AE5579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E5579" w:rsidRDefault="00AE5579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E5579" w:rsidRDefault="00AE5579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E5579" w:rsidRDefault="00AE5579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E5579" w:rsidRDefault="00AE5579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AE5579" w:rsidRPr="002E609C" w:rsidRDefault="00AE5579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219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1559"/>
        <w:gridCol w:w="1276"/>
        <w:gridCol w:w="1134"/>
        <w:gridCol w:w="1134"/>
        <w:gridCol w:w="1134"/>
        <w:gridCol w:w="2698"/>
        <w:gridCol w:w="1276"/>
      </w:tblGrid>
      <w:tr w:rsidR="00FC2FE0" w:rsidRPr="00F659FA" w:rsidTr="00F659FA">
        <w:trPr>
          <w:trHeight w:val="1448"/>
          <w:jc w:val="center"/>
        </w:trPr>
        <w:tc>
          <w:tcPr>
            <w:tcW w:w="70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559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698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F659FA" w:rsidTr="00F659FA">
        <w:trPr>
          <w:trHeight w:val="100"/>
          <w:jc w:val="center"/>
        </w:trPr>
        <w:tc>
          <w:tcPr>
            <w:tcW w:w="70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559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698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276" w:type="dxa"/>
            <w:vAlign w:val="center"/>
          </w:tcPr>
          <w:p w:rsidR="00FC2FE0" w:rsidRPr="00F659FA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b/>
                <w:sz w:val="22"/>
                <w:szCs w:val="22"/>
                <w:lang w:val="ro-MD" w:eastAsia="ru-RU"/>
              </w:rPr>
              <w:t>9</w:t>
            </w:r>
          </w:p>
        </w:tc>
      </w:tr>
      <w:tr w:rsidR="00C70CDF" w:rsidRPr="00F659FA" w:rsidTr="00F659FA">
        <w:trPr>
          <w:cantSplit/>
          <w:trHeight w:val="229"/>
          <w:jc w:val="center"/>
        </w:trPr>
        <w:tc>
          <w:tcPr>
            <w:tcW w:w="8217" w:type="dxa"/>
            <w:gridSpan w:val="7"/>
            <w:vAlign w:val="center"/>
          </w:tcPr>
          <w:p w:rsidR="00C70CDF" w:rsidRPr="00F659FA" w:rsidRDefault="00C70CDF" w:rsidP="00F659FA">
            <w:pPr>
              <w:pStyle w:val="3"/>
              <w:outlineLvl w:val="2"/>
              <w:rPr>
                <w:lang w:eastAsia="ru-RU"/>
              </w:rPr>
            </w:pPr>
            <w:r w:rsidRPr="00F659FA">
              <w:t xml:space="preserve">                     Lotul nr.1 </w:t>
            </w:r>
            <w:r w:rsidR="00AE5579">
              <w:rPr>
                <w:lang w:eastAsia="ru-RU"/>
              </w:rPr>
              <w:t>Lubrifianți:</w:t>
            </w:r>
            <w:r w:rsidR="00AE5579" w:rsidRPr="00044AAB">
              <w:rPr>
                <w:lang w:eastAsia="ru-RU"/>
              </w:rPr>
              <w:t xml:space="preserve"> soluție AD Blue, soluție pentru parbriz (iarnă)</w:t>
            </w:r>
          </w:p>
        </w:tc>
        <w:tc>
          <w:tcPr>
            <w:tcW w:w="2698" w:type="dxa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C70CDF" w:rsidRPr="00F659FA" w:rsidRDefault="00AE5579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331</w:t>
            </w:r>
            <w:r w:rsidR="00C70CDF" w:rsidRPr="00F659FA">
              <w:rPr>
                <w:b/>
                <w:sz w:val="22"/>
                <w:szCs w:val="22"/>
                <w:lang w:val="ro-MD" w:eastAsia="ru-RU"/>
              </w:rPr>
              <w:t>110</w:t>
            </w:r>
          </w:p>
        </w:tc>
      </w:tr>
      <w:tr w:rsidR="00F659FA" w:rsidRPr="00F659FA" w:rsidTr="00F659FA">
        <w:trPr>
          <w:cantSplit/>
          <w:trHeight w:val="1691"/>
          <w:jc w:val="center"/>
        </w:trPr>
        <w:tc>
          <w:tcPr>
            <w:tcW w:w="704" w:type="dxa"/>
            <w:vMerge w:val="restart"/>
            <w:textDirection w:val="btLr"/>
            <w:vAlign w:val="center"/>
          </w:tcPr>
          <w:p w:rsidR="00F659FA" w:rsidRPr="00F659FA" w:rsidRDefault="00AE5579" w:rsidP="00AE5579">
            <w:pPr>
              <w:ind w:right="113" w:firstLine="0"/>
              <w:jc w:val="center"/>
              <w:rPr>
                <w:sz w:val="22"/>
                <w:szCs w:val="22"/>
                <w:lang w:val="ro-MD"/>
              </w:rPr>
            </w:pPr>
            <w:r w:rsidRPr="00AE5579">
              <w:rPr>
                <w:b/>
                <w:sz w:val="22"/>
                <w:szCs w:val="22"/>
                <w:lang w:val="ro-RO"/>
              </w:rPr>
              <w:t xml:space="preserve">                 09210000-4</w:t>
            </w:r>
          </w:p>
        </w:tc>
        <w:tc>
          <w:tcPr>
            <w:tcW w:w="1276" w:type="dxa"/>
            <w:vAlign w:val="center"/>
          </w:tcPr>
          <w:p w:rsidR="00F659FA" w:rsidRPr="00F659FA" w:rsidRDefault="00AE5579" w:rsidP="009C5FD9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AE5579">
              <w:rPr>
                <w:b/>
                <w:sz w:val="22"/>
                <w:szCs w:val="22"/>
                <w:lang w:val="ro-RO"/>
              </w:rPr>
              <w:t>Soluție pentru parbriz</w:t>
            </w:r>
          </w:p>
        </w:tc>
        <w:tc>
          <w:tcPr>
            <w:tcW w:w="1559" w:type="dxa"/>
            <w:vAlign w:val="center"/>
          </w:tcPr>
          <w:p w:rsidR="00F659FA" w:rsidRPr="00F659FA" w:rsidRDefault="00F659FA" w:rsidP="00AE557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1</w:t>
            </w:r>
            <w:r w:rsidR="00AE5579">
              <w:rPr>
                <w:sz w:val="22"/>
                <w:szCs w:val="22"/>
                <w:lang w:val="ro-MD"/>
              </w:rPr>
              <w:t>00 Litri</w:t>
            </w: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698" w:type="dxa"/>
            <w:vMerge w:val="restart"/>
            <w:vAlign w:val="center"/>
          </w:tcPr>
          <w:p w:rsidR="00F659FA" w:rsidRPr="00F659FA" w:rsidRDefault="00F659FA" w:rsidP="00305E4F">
            <w:pPr>
              <w:pStyle w:val="5"/>
              <w:outlineLvl w:val="4"/>
              <w:rPr>
                <w:sz w:val="22"/>
                <w:szCs w:val="22"/>
              </w:rPr>
            </w:pPr>
            <w:r w:rsidRPr="00F659FA">
              <w:rPr>
                <w:sz w:val="22"/>
                <w:szCs w:val="22"/>
              </w:rPr>
              <w:t xml:space="preserve">Bunurile vor fi livrate de către Prestator din momentul semnării și înregistrării contractului la Trezoreria de Stat sau una din trezoreriile teritoriale ale Ministerului Finanțelor, dar nu mai </w:t>
            </w:r>
            <w:r>
              <w:rPr>
                <w:sz w:val="22"/>
                <w:szCs w:val="22"/>
              </w:rPr>
              <w:t>târziu</w:t>
            </w:r>
            <w:r w:rsidRPr="00F659FA">
              <w:rPr>
                <w:sz w:val="22"/>
                <w:szCs w:val="22"/>
              </w:rPr>
              <w:t xml:space="preserve"> de data </w:t>
            </w:r>
            <w:r w:rsidR="00305E4F">
              <w:rPr>
                <w:sz w:val="22"/>
                <w:szCs w:val="22"/>
              </w:rPr>
              <w:t>de 31.10.2026</w:t>
            </w:r>
            <w:bookmarkStart w:id="0" w:name="_GoBack"/>
            <w:bookmarkEnd w:id="0"/>
            <w:r w:rsidRPr="00F659FA">
              <w:rPr>
                <w:sz w:val="22"/>
                <w:szCs w:val="22"/>
              </w:rPr>
              <w:t xml:space="preserve">. Bunurile vor fi  livrate de către ofertant la sediul </w:t>
            </w:r>
            <w:r w:rsidR="00AE5579" w:rsidRPr="00F659FA">
              <w:rPr>
                <w:sz w:val="22"/>
                <w:szCs w:val="22"/>
              </w:rPr>
              <w:t>Detașamentului cu destinație specială „Pantera”, mun.Chișinău, or.Cricova, str.Luceafărul, 9. Timpul de livrare luni-vineri, orele 08:00-16:00.</w:t>
            </w:r>
          </w:p>
        </w:tc>
        <w:tc>
          <w:tcPr>
            <w:tcW w:w="1276" w:type="dxa"/>
            <w:vMerge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F659FA" w:rsidRPr="00F659FA" w:rsidTr="00F659FA">
        <w:trPr>
          <w:cantSplit/>
          <w:trHeight w:val="1691"/>
          <w:jc w:val="center"/>
        </w:trPr>
        <w:tc>
          <w:tcPr>
            <w:tcW w:w="704" w:type="dxa"/>
            <w:vMerge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F659FA" w:rsidRPr="00F659FA" w:rsidRDefault="00AE5579" w:rsidP="009C5FD9">
            <w:pPr>
              <w:ind w:firstLine="0"/>
              <w:jc w:val="left"/>
              <w:rPr>
                <w:iCs/>
                <w:sz w:val="22"/>
                <w:szCs w:val="22"/>
                <w:lang w:val="ro-RO" w:eastAsia="ru-RU"/>
              </w:rPr>
            </w:pPr>
            <w:proofErr w:type="spellStart"/>
            <w:r w:rsidRPr="00AE5579">
              <w:rPr>
                <w:b/>
                <w:sz w:val="22"/>
                <w:szCs w:val="22"/>
              </w:rPr>
              <w:t>Soluție</w:t>
            </w:r>
            <w:proofErr w:type="spellEnd"/>
            <w:r w:rsidRPr="00AE5579">
              <w:rPr>
                <w:b/>
                <w:sz w:val="22"/>
                <w:szCs w:val="22"/>
              </w:rPr>
              <w:t xml:space="preserve"> AD Blue p/u diesel Euro 5/6</w:t>
            </w:r>
          </w:p>
        </w:tc>
        <w:tc>
          <w:tcPr>
            <w:tcW w:w="1559" w:type="dxa"/>
            <w:vAlign w:val="center"/>
          </w:tcPr>
          <w:p w:rsidR="00F659FA" w:rsidRPr="00F659FA" w:rsidRDefault="00AE5579" w:rsidP="009C5F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659FA">
              <w:rPr>
                <w:sz w:val="22"/>
                <w:szCs w:val="22"/>
                <w:lang w:val="ro-MD"/>
              </w:rPr>
              <w:t>1</w:t>
            </w:r>
            <w:r>
              <w:rPr>
                <w:sz w:val="22"/>
                <w:szCs w:val="22"/>
                <w:lang w:val="ro-MD"/>
              </w:rPr>
              <w:t>00 Litri</w:t>
            </w:r>
          </w:p>
        </w:tc>
        <w:tc>
          <w:tcPr>
            <w:tcW w:w="1276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659FA" w:rsidRPr="00F659FA" w:rsidRDefault="00F659FA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698" w:type="dxa"/>
            <w:vMerge/>
            <w:vAlign w:val="center"/>
          </w:tcPr>
          <w:p w:rsidR="00F659FA" w:rsidRPr="00F659FA" w:rsidRDefault="00F659FA" w:rsidP="009C5FD9">
            <w:pPr>
              <w:pStyle w:val="5"/>
              <w:outlineLvl w:val="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F659FA" w:rsidRPr="00F659FA" w:rsidRDefault="00F659FA" w:rsidP="009C5FD9">
            <w:pPr>
              <w:ind w:left="113" w:right="113"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</w:tr>
      <w:tr w:rsidR="00C70CDF" w:rsidRPr="00F659FA" w:rsidTr="00F659FA">
        <w:trPr>
          <w:cantSplit/>
          <w:trHeight w:val="363"/>
          <w:jc w:val="center"/>
        </w:trPr>
        <w:tc>
          <w:tcPr>
            <w:tcW w:w="5949" w:type="dxa"/>
            <w:gridSpan w:val="5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F659FA">
              <w:rPr>
                <w:sz w:val="22"/>
                <w:szCs w:val="22"/>
                <w:lang w:val="ro-MD"/>
              </w:rPr>
              <w:t>Total:</w:t>
            </w:r>
          </w:p>
        </w:tc>
        <w:tc>
          <w:tcPr>
            <w:tcW w:w="1134" w:type="dxa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C70CDF" w:rsidRPr="00F659FA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698" w:type="dxa"/>
            <w:vAlign w:val="center"/>
          </w:tcPr>
          <w:p w:rsidR="00C70CDF" w:rsidRPr="00F659FA" w:rsidRDefault="00C70CDF" w:rsidP="009C5FD9">
            <w:pPr>
              <w:pStyle w:val="5"/>
              <w:outlineLvl w:val="4"/>
              <w:rPr>
                <w:sz w:val="22"/>
                <w:szCs w:val="22"/>
              </w:rPr>
            </w:pPr>
          </w:p>
        </w:tc>
        <w:tc>
          <w:tcPr>
            <w:tcW w:w="1276" w:type="dxa"/>
            <w:textDirection w:val="btLr"/>
            <w:vAlign w:val="center"/>
          </w:tcPr>
          <w:p w:rsidR="00C70CDF" w:rsidRPr="00F659FA" w:rsidRDefault="00C70CDF" w:rsidP="00AE5579">
            <w:pPr>
              <w:spacing w:after="160" w:line="259" w:lineRule="auto"/>
              <w:jc w:val="left"/>
              <w:rPr>
                <w:sz w:val="22"/>
                <w:szCs w:val="22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183246"/>
    <w:rsid w:val="00305E4F"/>
    <w:rsid w:val="007D0A5E"/>
    <w:rsid w:val="00AE5579"/>
    <w:rsid w:val="00B07D3A"/>
    <w:rsid w:val="00C70CDF"/>
    <w:rsid w:val="00E13227"/>
    <w:rsid w:val="00F05DDA"/>
    <w:rsid w:val="00F659F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F05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05DD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y-product-featurelabel">
    <w:name w:val="ty-product-feature__label"/>
    <w:basedOn w:val="a0"/>
    <w:rsid w:val="00F05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2025-02-11T07:46:00Z</dcterms:created>
  <dcterms:modified xsi:type="dcterms:W3CDTF">2026-07-27T11:35:00Z</dcterms:modified>
</cp:coreProperties>
</file>