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5B4DA5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F826ED">
        <w:rPr>
          <w:rFonts w:eastAsia="PMingLiU"/>
          <w:i/>
          <w:sz w:val="24"/>
          <w:szCs w:val="24"/>
          <w:highlight w:val="yellow"/>
          <w:lang w:val="ro-MD" w:eastAsia="zh-CN"/>
        </w:rPr>
        <w:t>24</w:t>
      </w:r>
      <w:r w:rsidR="00661ACD" w:rsidRPr="00036BA2">
        <w:rPr>
          <w:rFonts w:eastAsia="PMingLiU"/>
          <w:i/>
          <w:sz w:val="24"/>
          <w:szCs w:val="24"/>
          <w:highlight w:val="yellow"/>
          <w:lang w:val="ro-MD" w:eastAsia="zh-CN"/>
        </w:rPr>
        <w:t>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1E9D3CEF" w14:textId="77777777" w:rsidR="001C6F25" w:rsidRPr="00036BA2" w:rsidRDefault="00C95B17" w:rsidP="001C6F25">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w:t>
      </w:r>
      <w:r w:rsidR="001C6F25" w:rsidRPr="00036BA2">
        <w:rPr>
          <w:rFonts w:eastAsia="PMingLiU"/>
          <w:b/>
          <w:bCs/>
          <w:iCs/>
          <w:color w:val="FF0000"/>
          <w:sz w:val="24"/>
          <w:szCs w:val="24"/>
          <w:lang w:val="ro-MD" w:eastAsia="zh-CN"/>
        </w:rPr>
        <w:t>Condiții speciale privind recepționarea bunurilor.</w:t>
      </w:r>
    </w:p>
    <w:p w14:paraId="113758C5" w14:textId="77777777" w:rsidR="001C6F25" w:rsidRPr="00036BA2" w:rsidRDefault="001C6F25" w:rsidP="001C6F25">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doar la momentul semnării actului de predare primire. Actul de predare primire se semnează doar in cazul in care bunul a fost instalat, pus in funcțiune si personalul implicit a fot instruit.</w:t>
      </w:r>
    </w:p>
    <w:p w14:paraId="13553D09" w14:textId="77777777" w:rsidR="001C6F25" w:rsidRPr="00036BA2" w:rsidRDefault="001C6F25" w:rsidP="001C6F25">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48132FFA" w14:textId="77777777" w:rsidR="001C6F25" w:rsidRPr="00036BA2"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Beneficiarul este obligat să recepționere doar livreze dispozitive medicale înregistrate în registrul de stat al dispozitivelor medicale</w:t>
      </w:r>
    </w:p>
    <w:p w14:paraId="23245C05" w14:textId="7BFEEA0D" w:rsidR="001C6F25"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livreze echipamente noi (puse în funcțiune, pentru prima dată) ce corespund cu Specificațiile și cerințele tehnice ale echipamentului licitat, iar anul producerii produsului este nu mai vechi de 202</w:t>
      </w:r>
      <w:r w:rsidR="007B5912">
        <w:rPr>
          <w:rFonts w:eastAsia="PMingLiU"/>
          <w:bCs/>
          <w:iCs/>
          <w:color w:val="FF0000"/>
          <w:sz w:val="24"/>
          <w:szCs w:val="24"/>
          <w:lang w:val="ro-MD" w:eastAsia="zh-CN"/>
        </w:rPr>
        <w:t>4</w:t>
      </w:r>
      <w:r w:rsidRPr="00036BA2">
        <w:rPr>
          <w:rFonts w:eastAsia="PMingLiU"/>
          <w:bCs/>
          <w:iCs/>
          <w:color w:val="FF0000"/>
          <w:sz w:val="24"/>
          <w:szCs w:val="24"/>
          <w:lang w:val="ro-MD" w:eastAsia="zh-CN"/>
        </w:rPr>
        <w:t>.</w:t>
      </w:r>
      <w:r>
        <w:rPr>
          <w:rFonts w:eastAsia="PMingLiU"/>
          <w:bCs/>
          <w:iCs/>
          <w:color w:val="FF0000"/>
          <w:sz w:val="24"/>
          <w:szCs w:val="24"/>
          <w:lang w:val="ro-MD" w:eastAsia="zh-CN"/>
        </w:rPr>
        <w:t xml:space="preserve"> </w:t>
      </w:r>
    </w:p>
    <w:p w14:paraId="44EAE942" w14:textId="77777777" w:rsidR="001C6F25" w:rsidRPr="00FD3A87" w:rsidRDefault="001C6F25" w:rsidP="001C6F25">
      <w:pPr>
        <w:pStyle w:val="ListParagraph"/>
        <w:numPr>
          <w:ilvl w:val="1"/>
          <w:numId w:val="48"/>
        </w:numPr>
        <w:ind w:left="142" w:firstLine="578"/>
        <w:rPr>
          <w:rFonts w:eastAsia="PMingLiU"/>
          <w:bCs/>
          <w:iCs/>
          <w:color w:val="FF0000"/>
          <w:sz w:val="24"/>
          <w:szCs w:val="24"/>
          <w:lang w:val="ro-MD" w:eastAsia="zh-CN"/>
        </w:rPr>
      </w:pPr>
      <w:r w:rsidRPr="00FD3A87">
        <w:rPr>
          <w:rFonts w:eastAsia="PMingLiU"/>
          <w:bCs/>
          <w:iCs/>
          <w:color w:val="FF0000"/>
          <w:sz w:val="24"/>
          <w:szCs w:val="24"/>
          <w:lang w:val="ro-MD" w:eastAsia="zh-CN"/>
        </w:rPr>
        <w:t>Vânzătorul este obligat să livreze  dispozitive medicale însoțite de Manualul de service limba engleza</w:t>
      </w:r>
      <w:r>
        <w:rPr>
          <w:rFonts w:eastAsia="PMingLiU"/>
          <w:bCs/>
          <w:iCs/>
          <w:color w:val="FF0000"/>
          <w:sz w:val="24"/>
          <w:szCs w:val="24"/>
          <w:lang w:val="ro-MD" w:eastAsia="zh-CN"/>
        </w:rPr>
        <w:t xml:space="preserve"> </w:t>
      </w:r>
      <w:r w:rsidRPr="00FD3A87">
        <w:rPr>
          <w:rFonts w:eastAsia="PMingLiU"/>
          <w:bCs/>
          <w:iCs/>
          <w:color w:val="FF0000"/>
          <w:sz w:val="24"/>
          <w:szCs w:val="24"/>
          <w:lang w:val="ro-MD" w:eastAsia="zh-CN"/>
        </w:rPr>
        <w:t>sau romana și  Ghid</w:t>
      </w:r>
      <w:r>
        <w:rPr>
          <w:rFonts w:eastAsia="PMingLiU"/>
          <w:bCs/>
          <w:iCs/>
          <w:color w:val="FF0000"/>
          <w:sz w:val="24"/>
          <w:szCs w:val="24"/>
          <w:lang w:val="ro-MD" w:eastAsia="zh-CN"/>
        </w:rPr>
        <w:t>ul</w:t>
      </w:r>
      <w:r w:rsidRPr="00FD3A87">
        <w:rPr>
          <w:rFonts w:eastAsia="PMingLiU"/>
          <w:bCs/>
          <w:iCs/>
          <w:color w:val="FF0000"/>
          <w:sz w:val="24"/>
          <w:szCs w:val="24"/>
          <w:lang w:val="ro-MD" w:eastAsia="zh-CN"/>
        </w:rPr>
        <w:t xml:space="preserve"> rapid de utilizare în limba română.</w:t>
      </w:r>
    </w:p>
    <w:p w14:paraId="030360B9" w14:textId="77777777" w:rsidR="001C6F25" w:rsidRPr="00036BA2" w:rsidRDefault="001C6F25" w:rsidP="001C6F25">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Condiții speciale privind garanția bunurilor livrate</w:t>
      </w:r>
    </w:p>
    <w:p w14:paraId="33A24138" w14:textId="77777777" w:rsidR="001C6F25" w:rsidRPr="00036BA2"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să garanteze cumpărătorului fără nici-o plată suplimentară, o perioadă de cel puțin </w:t>
      </w:r>
      <w:r>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w:t>
      </w:r>
      <w:r>
        <w:rPr>
          <w:rFonts w:eastAsia="PMingLiU"/>
          <w:bCs/>
          <w:iCs/>
          <w:color w:val="FF0000"/>
          <w:sz w:val="24"/>
          <w:szCs w:val="24"/>
          <w:lang w:val="ro-MD" w:eastAsia="zh-CN"/>
        </w:rPr>
        <w:t>3</w:t>
      </w:r>
      <w:r w:rsidRPr="00036BA2">
        <w:rPr>
          <w:rFonts w:eastAsia="PMingLiU"/>
          <w:bCs/>
          <w:iCs/>
          <w:color w:val="FF0000"/>
          <w:sz w:val="24"/>
          <w:szCs w:val="24"/>
          <w:lang w:val="ro-MD" w:eastAsia="zh-CN"/>
        </w:rPr>
        <w:t xml:space="preserve">. </w:t>
      </w:r>
    </w:p>
    <w:p w14:paraId="72ACDB08" w14:textId="77777777" w:rsidR="001C6F25" w:rsidRPr="00036BA2"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C5BC301" w14:textId="77777777" w:rsidR="001C6F25" w:rsidRPr="00036BA2"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1754FC5F" w14:textId="77777777" w:rsidR="001C6F25"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Pr>
          <w:rFonts w:eastAsia="PMingLiU"/>
          <w:bCs/>
          <w:iCs/>
          <w:color w:val="FF0000"/>
          <w:sz w:val="24"/>
          <w:szCs w:val="24"/>
          <w:lang w:val="ro-MD" w:eastAsia="zh-CN"/>
        </w:rPr>
        <w:t>.</w:t>
      </w:r>
    </w:p>
    <w:p w14:paraId="3262777E" w14:textId="77777777" w:rsidR="001C6F25"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Vânzătorul este obligat,</w:t>
      </w:r>
      <w:r>
        <w:rPr>
          <w:rFonts w:eastAsia="PMingLiU"/>
          <w:bCs/>
          <w:iCs/>
          <w:color w:val="FF0000"/>
          <w:sz w:val="24"/>
          <w:szCs w:val="24"/>
          <w:lang w:val="ro-MD" w:eastAsia="zh-CN"/>
        </w:rPr>
        <w:t xml:space="preserve"> la livrare să prezinte m</w:t>
      </w:r>
      <w:r w:rsidRPr="00F826ED">
        <w:rPr>
          <w:rFonts w:eastAsia="PMingLiU"/>
          <w:bCs/>
          <w:iCs/>
          <w:color w:val="FF0000"/>
          <w:sz w:val="24"/>
          <w:szCs w:val="24"/>
          <w:lang w:val="ro-MD" w:eastAsia="zh-CN"/>
        </w:rPr>
        <w:t>anual de utilizare</w:t>
      </w:r>
      <w:r>
        <w:rPr>
          <w:rFonts w:eastAsia="PMingLiU"/>
          <w:bCs/>
          <w:iCs/>
          <w:color w:val="FF0000"/>
          <w:sz w:val="24"/>
          <w:szCs w:val="24"/>
          <w:lang w:val="ro-MD" w:eastAsia="zh-CN"/>
        </w:rPr>
        <w:t xml:space="preserve"> și service</w:t>
      </w:r>
      <w:r w:rsidRPr="00F826ED">
        <w:rPr>
          <w:rFonts w:eastAsia="PMingLiU"/>
          <w:bCs/>
          <w:iCs/>
          <w:color w:val="FF0000"/>
          <w:sz w:val="24"/>
          <w:szCs w:val="24"/>
          <w:lang w:val="ro-MD" w:eastAsia="zh-CN"/>
        </w:rPr>
        <w:t xml:space="preserve"> în limba română</w:t>
      </w:r>
      <w:r>
        <w:rPr>
          <w:rFonts w:eastAsia="PMingLiU"/>
          <w:bCs/>
          <w:iCs/>
          <w:color w:val="FF0000"/>
          <w:sz w:val="24"/>
          <w:szCs w:val="24"/>
          <w:lang w:val="ro-MD" w:eastAsia="zh-CN"/>
        </w:rPr>
        <w:t>.</w:t>
      </w:r>
    </w:p>
    <w:p w14:paraId="068EF258" w14:textId="77777777" w:rsidR="001C6F25" w:rsidRDefault="001C6F25" w:rsidP="001C6F25">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w:t>
      </w:r>
      <w:r w:rsidRPr="00F826ED">
        <w:rPr>
          <w:rFonts w:eastAsia="PMingLiU"/>
          <w:bCs/>
          <w:iCs/>
          <w:color w:val="FF0000"/>
          <w:sz w:val="24"/>
          <w:szCs w:val="24"/>
          <w:lang w:val="ro-MD" w:eastAsia="zh-CN"/>
        </w:rPr>
        <w:t xml:space="preserve"> </w:t>
      </w:r>
      <w:r>
        <w:rPr>
          <w:rFonts w:eastAsia="PMingLiU"/>
          <w:bCs/>
          <w:iCs/>
          <w:color w:val="FF0000"/>
          <w:sz w:val="24"/>
          <w:szCs w:val="24"/>
          <w:lang w:val="ro-MD" w:eastAsia="zh-CN"/>
        </w:rPr>
        <w:t xml:space="preserve"> să asigure d</w:t>
      </w:r>
      <w:r w:rsidRPr="00F826ED">
        <w:rPr>
          <w:rFonts w:eastAsia="PMingLiU"/>
          <w:bCs/>
          <w:iCs/>
          <w:color w:val="FF0000"/>
          <w:sz w:val="24"/>
          <w:szCs w:val="24"/>
          <w:lang w:val="ro-MD" w:eastAsia="zh-CN"/>
        </w:rPr>
        <w:t>eservire în perioada de garanție și post garanție</w:t>
      </w:r>
      <w:r>
        <w:rPr>
          <w:rFonts w:eastAsia="PMingLiU"/>
          <w:bCs/>
          <w:iCs/>
          <w:color w:val="FF0000"/>
          <w:sz w:val="24"/>
          <w:szCs w:val="24"/>
          <w:lang w:val="ro-MD" w:eastAsia="zh-CN"/>
        </w:rPr>
        <w:t>.</w:t>
      </w:r>
    </w:p>
    <w:p w14:paraId="34F3DE14" w14:textId="77777777" w:rsidR="001C6F25" w:rsidRDefault="001C6F25" w:rsidP="001C6F25">
      <w:pPr>
        <w:pStyle w:val="ListParagraph"/>
        <w:ind w:left="360" w:firstLine="0"/>
        <w:rPr>
          <w:rFonts w:eastAsia="PMingLiU"/>
          <w:bCs/>
          <w:iCs/>
          <w:color w:val="FF0000"/>
          <w:sz w:val="24"/>
          <w:szCs w:val="24"/>
          <w:lang w:val="ro-MD" w:eastAsia="zh-CN"/>
        </w:rPr>
      </w:pPr>
      <w:r>
        <w:rPr>
          <w:rFonts w:eastAsia="PMingLiU"/>
          <w:bCs/>
          <w:iCs/>
          <w:color w:val="FF0000"/>
          <w:sz w:val="24"/>
          <w:szCs w:val="24"/>
          <w:lang w:val="ro-MD" w:eastAsia="zh-CN"/>
        </w:rPr>
        <w:t xml:space="preserve"> </w:t>
      </w:r>
    </w:p>
    <w:p w14:paraId="0A9B8361" w14:textId="77777777" w:rsidR="001C6F25" w:rsidRDefault="001C6F25" w:rsidP="001C6F25">
      <w:pPr>
        <w:pStyle w:val="ListParagraph"/>
        <w:numPr>
          <w:ilvl w:val="0"/>
          <w:numId w:val="48"/>
        </w:numPr>
        <w:rPr>
          <w:rFonts w:eastAsia="PMingLiU"/>
          <w:b/>
          <w:bCs/>
          <w:iCs/>
          <w:color w:val="FF0000"/>
          <w:sz w:val="24"/>
          <w:szCs w:val="24"/>
          <w:lang w:val="ro-MD" w:eastAsia="zh-CN"/>
        </w:rPr>
      </w:pPr>
      <w:r w:rsidRPr="00E53447">
        <w:rPr>
          <w:rFonts w:eastAsia="PMingLiU"/>
          <w:b/>
          <w:bCs/>
          <w:iCs/>
          <w:color w:val="FF0000"/>
          <w:sz w:val="24"/>
          <w:szCs w:val="24"/>
          <w:lang w:val="ro-MD" w:eastAsia="zh-CN"/>
        </w:rPr>
        <w:t>CONDIȚIILE SPECIALE PRIVIND CONFIDENȚIALITATEA</w:t>
      </w:r>
      <w:r>
        <w:rPr>
          <w:rFonts w:eastAsia="PMingLiU"/>
          <w:b/>
          <w:bCs/>
          <w:iCs/>
          <w:color w:val="FF0000"/>
          <w:sz w:val="24"/>
          <w:szCs w:val="24"/>
          <w:lang w:val="ro-MD" w:eastAsia="zh-CN"/>
        </w:rPr>
        <w:t xml:space="preserve"> (pentru dispozitivele care dispun de manual de service)</w:t>
      </w:r>
    </w:p>
    <w:p w14:paraId="0B0BD91D" w14:textId="77777777" w:rsidR="001C6F25" w:rsidRPr="00E53447" w:rsidRDefault="001C6F25" w:rsidP="001C6F25">
      <w:pPr>
        <w:rPr>
          <w:rFonts w:eastAsia="PMingLiU"/>
          <w:b/>
          <w:bCs/>
          <w:iCs/>
          <w:color w:val="FF0000"/>
          <w:sz w:val="24"/>
          <w:szCs w:val="24"/>
          <w:lang w:val="ro-MD" w:eastAsia="zh-CN"/>
        </w:rPr>
      </w:pPr>
    </w:p>
    <w:p w14:paraId="6094DBD7" w14:textId="77777777" w:rsidR="001C6F25" w:rsidRDefault="001C6F25" w:rsidP="001C6F25">
      <w:pPr>
        <w:pStyle w:val="ListParagraph"/>
        <w:ind w:left="360" w:firstLine="0"/>
        <w:rPr>
          <w:rFonts w:eastAsia="PMingLiU"/>
          <w:bCs/>
          <w:iCs/>
          <w:color w:val="FF0000"/>
          <w:sz w:val="24"/>
          <w:szCs w:val="24"/>
          <w:lang w:val="ro-MD" w:eastAsia="zh-CN"/>
        </w:rPr>
      </w:pPr>
      <w:r>
        <w:rPr>
          <w:rFonts w:eastAsia="PMingLiU"/>
          <w:bCs/>
          <w:iCs/>
          <w:color w:val="FF0000"/>
          <w:sz w:val="24"/>
          <w:szCs w:val="24"/>
          <w:lang w:val="ro-MD" w:eastAsia="zh-CN"/>
        </w:rPr>
        <w:t xml:space="preserve">3.1 </w:t>
      </w:r>
      <w:r w:rsidRPr="00E53447">
        <w:rPr>
          <w:rFonts w:eastAsia="PMingLiU"/>
          <w:bCs/>
          <w:iCs/>
          <w:color w:val="FF0000"/>
          <w:sz w:val="24"/>
          <w:szCs w:val="24"/>
          <w:lang w:val="ro-MD" w:eastAsia="zh-CN"/>
        </w:rPr>
        <w:t>Beneficiarul se obligă să păstreze confidențialitatea tuturor informațiilor, datelor tehnice, instrucțiunilor și specificațiilor conținute în manualul de service pus la dispoziție de către Producător/Furnizor, indiferent de suportul pe care acestea sunt prezentate. Beneficiarul nu va divulga, transmite sau permite accesul unor persoane terțe la aceste informații fără acordul prealabil, expres și scris al Producătorului/Furnizorului și nu va utiliza manualul de service sau informațiile cuprinse în acesta în alte scopuri decât cele strict necesare exploatării, întreținerii și reparării bunurilor livrate.</w:t>
      </w:r>
    </w:p>
    <w:p w14:paraId="49C2AAAF" w14:textId="77777777" w:rsidR="001C6F25" w:rsidRPr="00036BA2" w:rsidRDefault="001C6F25" w:rsidP="001C6F25">
      <w:pPr>
        <w:pStyle w:val="ListParagraph"/>
        <w:ind w:left="360" w:firstLine="0"/>
        <w:rPr>
          <w:rFonts w:eastAsia="PMingLiU"/>
          <w:bCs/>
          <w:iCs/>
          <w:color w:val="FF0000"/>
          <w:sz w:val="24"/>
          <w:szCs w:val="24"/>
          <w:lang w:val="ro-MD" w:eastAsia="zh-CN"/>
        </w:rPr>
      </w:pPr>
      <w:r>
        <w:rPr>
          <w:rFonts w:eastAsia="PMingLiU"/>
          <w:bCs/>
          <w:iCs/>
          <w:color w:val="FF0000"/>
          <w:sz w:val="24"/>
          <w:szCs w:val="24"/>
          <w:lang w:val="ro-MD" w:eastAsia="zh-CN"/>
        </w:rPr>
        <w:t xml:space="preserve">3.2 </w:t>
      </w:r>
      <w:r w:rsidRPr="00E53447">
        <w:rPr>
          <w:rFonts w:eastAsia="PMingLiU"/>
          <w:bCs/>
          <w:iCs/>
          <w:color w:val="FF0000"/>
          <w:sz w:val="24"/>
          <w:szCs w:val="24"/>
          <w:lang w:val="ro-MD" w:eastAsia="zh-CN"/>
        </w:rPr>
        <w:t>În caz de nerespectare a prezentei clauze, Beneficiarul poartă întreaga răspundere pentru prejudiciile cauzate Producătorului/Furnizorului, conform legislației aplicabile și prevederilor contractuale.</w:t>
      </w:r>
    </w:p>
    <w:p w14:paraId="6D04A2F6" w14:textId="4C1AE4C6" w:rsidR="00996D0C" w:rsidRPr="00036BA2" w:rsidRDefault="00996D0C" w:rsidP="001C6F25">
      <w:pPr>
        <w:pStyle w:val="ListParagraph"/>
        <w:numPr>
          <w:ilvl w:val="1"/>
          <w:numId w:val="47"/>
        </w:numPr>
        <w:jc w:val="left"/>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E25254"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E25254" w:rsidRPr="00036BA2" w14:paraId="67A87D01" w14:textId="77777777" w:rsidTr="00E25254">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E25254" w:rsidRPr="00036BA2" w:rsidRDefault="00E25254" w:rsidP="00727CE8">
            <w:pPr>
              <w:ind w:firstLine="0"/>
              <w:jc w:val="center"/>
              <w:rPr>
                <w:rFonts w:eastAsia="Calibri"/>
                <w:b/>
                <w:sz w:val="24"/>
                <w:szCs w:val="24"/>
                <w:lang w:val="ro-MD"/>
              </w:rPr>
            </w:pPr>
          </w:p>
          <w:p w14:paraId="7F7C2C31" w14:textId="77777777" w:rsidR="00E25254" w:rsidRPr="00036BA2" w:rsidRDefault="00E25254"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E25254" w:rsidRPr="00036BA2" w:rsidRDefault="00E25254"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E25254" w:rsidRPr="00036BA2" w:rsidRDefault="00E25254"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E25254" w:rsidRPr="00036BA2" w:rsidRDefault="00E25254"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E25254" w:rsidRPr="00036BA2" w:rsidRDefault="00E25254"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E25254" w:rsidRPr="00036BA2" w:rsidRDefault="00E25254"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7F7EE84C" w14:textId="2305D3FC" w:rsidR="00E25254" w:rsidRPr="00036BA2" w:rsidRDefault="00E25254"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2F5C7078" w14:textId="77777777" w:rsidR="00E25254" w:rsidRPr="00036BA2" w:rsidRDefault="00E25254" w:rsidP="00E25254">
            <w:pPr>
              <w:ind w:firstLine="0"/>
              <w:jc w:val="center"/>
              <w:rPr>
                <w:rFonts w:eastAsia="Calibri"/>
                <w:b/>
                <w:sz w:val="24"/>
                <w:szCs w:val="24"/>
                <w:lang w:val="ro-MD"/>
              </w:rPr>
            </w:pPr>
            <w:r w:rsidRPr="00036BA2">
              <w:rPr>
                <w:rFonts w:eastAsia="Calibri"/>
                <w:b/>
                <w:sz w:val="24"/>
                <w:szCs w:val="24"/>
                <w:lang w:val="ro-MD"/>
              </w:rPr>
              <w:t>Suma</w:t>
            </w:r>
          </w:p>
          <w:p w14:paraId="085380CA" w14:textId="77777777" w:rsidR="00E25254" w:rsidRPr="00036BA2" w:rsidRDefault="00E25254" w:rsidP="00E25254">
            <w:pPr>
              <w:ind w:firstLine="0"/>
              <w:jc w:val="center"/>
              <w:rPr>
                <w:rFonts w:eastAsia="Calibri"/>
                <w:b/>
                <w:sz w:val="24"/>
                <w:szCs w:val="24"/>
                <w:lang w:val="ro-MD"/>
              </w:rPr>
            </w:pPr>
            <w:r w:rsidRPr="00036BA2">
              <w:rPr>
                <w:rFonts w:eastAsia="Calibri"/>
                <w:b/>
                <w:sz w:val="24"/>
                <w:szCs w:val="24"/>
                <w:lang w:val="ro-MD"/>
              </w:rPr>
              <w:t>fără</w:t>
            </w:r>
          </w:p>
          <w:p w14:paraId="3C45E815" w14:textId="06808D05" w:rsidR="00E25254" w:rsidRPr="00036BA2" w:rsidRDefault="00E25254" w:rsidP="00E25254">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1503CB2A" w14:textId="77777777" w:rsidR="00E25254" w:rsidRPr="00036BA2" w:rsidRDefault="00E25254" w:rsidP="00E25254">
            <w:pPr>
              <w:ind w:firstLine="0"/>
              <w:jc w:val="center"/>
              <w:rPr>
                <w:rFonts w:eastAsia="Calibri"/>
                <w:b/>
                <w:sz w:val="24"/>
                <w:szCs w:val="24"/>
                <w:lang w:val="ro-MD"/>
              </w:rPr>
            </w:pPr>
            <w:r w:rsidRPr="00036BA2">
              <w:rPr>
                <w:rFonts w:eastAsia="Calibri"/>
                <w:b/>
                <w:sz w:val="24"/>
                <w:szCs w:val="24"/>
                <w:lang w:val="ro-MD"/>
              </w:rPr>
              <w:t>Suma</w:t>
            </w:r>
          </w:p>
          <w:p w14:paraId="4D95CD78" w14:textId="1FD9C3D3" w:rsidR="00E25254" w:rsidRPr="00036BA2" w:rsidRDefault="00E25254" w:rsidP="00E25254">
            <w:pPr>
              <w:ind w:firstLine="0"/>
              <w:jc w:val="center"/>
              <w:rPr>
                <w:rFonts w:eastAsia="Calibri"/>
                <w:b/>
                <w:sz w:val="24"/>
                <w:szCs w:val="24"/>
                <w:lang w:val="ro-MD"/>
              </w:rPr>
            </w:pPr>
            <w:r>
              <w:rPr>
                <w:rFonts w:eastAsia="Calibri"/>
                <w:b/>
                <w:sz w:val="24"/>
                <w:szCs w:val="24"/>
                <w:lang w:val="ro-MD"/>
              </w:rPr>
              <w:t>cu</w:t>
            </w:r>
          </w:p>
          <w:p w14:paraId="3961331B" w14:textId="06F84BD0" w:rsidR="00E25254" w:rsidRPr="00036BA2" w:rsidRDefault="00E25254" w:rsidP="00E25254">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E25254" w:rsidRPr="00036BA2" w:rsidRDefault="00E25254"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E25254" w:rsidRPr="00036BA2" w:rsidRDefault="00E25254"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E25254" w:rsidRPr="00036BA2" w14:paraId="2BE4374F" w14:textId="77777777" w:rsidTr="00E25254">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74E2A51A" w14:textId="77777777" w:rsidR="00E25254" w:rsidRPr="00036BA2" w:rsidRDefault="00E25254"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68C1CEC" w14:textId="77777777" w:rsidR="00E25254" w:rsidRPr="00036BA2" w:rsidRDefault="00E25254"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60E544C5"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E25254" w:rsidRPr="00036BA2" w:rsidRDefault="00E25254" w:rsidP="00727CE8">
            <w:pPr>
              <w:ind w:firstLine="0"/>
              <w:jc w:val="center"/>
              <w:rPr>
                <w:rFonts w:eastAsia="Calibri"/>
                <w:sz w:val="24"/>
                <w:szCs w:val="24"/>
                <w:lang w:val="ro-MD"/>
              </w:rPr>
            </w:pPr>
            <w:r w:rsidRPr="00036BA2">
              <w:rPr>
                <w:rFonts w:eastAsia="Calibri"/>
                <w:sz w:val="24"/>
                <w:szCs w:val="24"/>
                <w:lang w:val="ro-MD"/>
              </w:rPr>
              <w:t>10</w:t>
            </w:r>
          </w:p>
        </w:tc>
      </w:tr>
      <w:tr w:rsidR="00E25254" w:rsidRPr="00036BA2" w14:paraId="1473D277" w14:textId="77777777" w:rsidTr="00E25254">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E25254" w:rsidRPr="00036BA2" w:rsidRDefault="00E2525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E25254" w:rsidRPr="00036BA2" w:rsidRDefault="00E2525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E25254" w:rsidRPr="00036BA2" w:rsidRDefault="00E25254"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E25254" w:rsidRPr="00036BA2" w:rsidRDefault="00E2525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E25254" w:rsidRPr="00036BA2" w:rsidRDefault="00E2525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E25254" w:rsidRPr="00036BA2" w:rsidRDefault="00E2525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40632EB" w14:textId="77777777" w:rsidR="00E25254" w:rsidRPr="00036BA2" w:rsidRDefault="00E2525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BAA19A4" w14:textId="77777777" w:rsidR="00E25254" w:rsidRPr="00036BA2" w:rsidRDefault="00E2525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583E5E07" w:rsidR="00E25254" w:rsidRPr="00036BA2" w:rsidRDefault="00E2525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E25254" w:rsidRPr="00036BA2" w:rsidRDefault="00E25254" w:rsidP="00727CE8">
            <w:pPr>
              <w:ind w:firstLine="0"/>
              <w:jc w:val="left"/>
              <w:rPr>
                <w:rFonts w:eastAsia="Calibri"/>
                <w:sz w:val="24"/>
                <w:szCs w:val="24"/>
                <w:lang w:val="ro-MD"/>
              </w:rPr>
            </w:pPr>
          </w:p>
        </w:tc>
      </w:tr>
      <w:tr w:rsidR="00E25254" w:rsidRPr="00036BA2" w14:paraId="5F41BEB9" w14:textId="77777777" w:rsidTr="00E25254">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E25254" w:rsidRPr="00036BA2" w:rsidRDefault="00E2525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E25254" w:rsidRPr="00036BA2" w:rsidRDefault="00E2525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E25254" w:rsidRPr="00036BA2" w:rsidRDefault="00E25254"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E25254" w:rsidRPr="00036BA2" w:rsidRDefault="00E2525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E25254" w:rsidRPr="00036BA2" w:rsidRDefault="00E2525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E25254" w:rsidRPr="00036BA2" w:rsidRDefault="00E2525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385AA14" w14:textId="77777777" w:rsidR="00E25254" w:rsidRPr="00036BA2" w:rsidRDefault="00E2525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F49D68A" w14:textId="77777777" w:rsidR="00E25254" w:rsidRPr="00036BA2" w:rsidRDefault="00E2525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77A6A661" w:rsidR="00E25254" w:rsidRPr="00036BA2" w:rsidRDefault="00E2525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E25254" w:rsidRPr="00036BA2" w:rsidRDefault="00E25254" w:rsidP="00727CE8">
            <w:pPr>
              <w:ind w:firstLine="0"/>
              <w:jc w:val="left"/>
              <w:rPr>
                <w:rFonts w:eastAsia="Calibri"/>
                <w:sz w:val="24"/>
                <w:szCs w:val="24"/>
                <w:lang w:val="ro-MD"/>
              </w:rPr>
            </w:pPr>
          </w:p>
        </w:tc>
      </w:tr>
      <w:tr w:rsidR="00E25254" w:rsidRPr="00036BA2" w14:paraId="1DAD9FE9" w14:textId="77777777" w:rsidTr="00E25254">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E25254" w:rsidRPr="00036BA2" w:rsidRDefault="00E2525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E25254" w:rsidRPr="00036BA2" w:rsidRDefault="00E2525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E25254" w:rsidRPr="00036BA2" w:rsidRDefault="00E25254"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E25254" w:rsidRPr="00036BA2" w:rsidRDefault="00E2525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E25254" w:rsidRPr="00036BA2" w:rsidRDefault="00E2525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E25254" w:rsidRPr="00036BA2" w:rsidRDefault="00E2525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5479F597" w14:textId="77777777" w:rsidR="00E25254" w:rsidRPr="00036BA2" w:rsidRDefault="00E2525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1E20AC7" w14:textId="77777777" w:rsidR="00E25254" w:rsidRPr="00036BA2" w:rsidRDefault="00E2525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5EB85D59" w:rsidR="00E25254" w:rsidRPr="00036BA2" w:rsidRDefault="00E2525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E25254" w:rsidRPr="00036BA2" w:rsidRDefault="00E25254" w:rsidP="00727CE8">
            <w:pPr>
              <w:ind w:firstLine="0"/>
              <w:jc w:val="left"/>
              <w:rPr>
                <w:rFonts w:eastAsia="Calibri"/>
                <w:sz w:val="24"/>
                <w:szCs w:val="24"/>
                <w:lang w:val="ro-MD"/>
              </w:rPr>
            </w:pPr>
          </w:p>
        </w:tc>
      </w:tr>
      <w:tr w:rsidR="00E25254" w:rsidRPr="00036BA2" w14:paraId="03ADE507" w14:textId="77777777" w:rsidTr="00E25254">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E25254" w:rsidRPr="00036BA2" w:rsidRDefault="00E2525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E25254" w:rsidRPr="00036BA2" w:rsidRDefault="00E2525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E25254" w:rsidRPr="00036BA2" w:rsidRDefault="00E25254"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E25254" w:rsidRPr="00036BA2" w:rsidRDefault="00E2525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E25254" w:rsidRPr="00036BA2" w:rsidRDefault="00E2525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E25254" w:rsidRPr="00036BA2" w:rsidRDefault="00E2525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63A6AEE3" w14:textId="77777777" w:rsidR="00E25254" w:rsidRPr="00036BA2" w:rsidRDefault="00E2525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3ADE0BB" w14:textId="77777777" w:rsidR="00E25254" w:rsidRPr="00036BA2" w:rsidRDefault="00E2525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7C46044" w:rsidR="00E25254" w:rsidRPr="00036BA2" w:rsidRDefault="00E2525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E25254" w:rsidRPr="00036BA2" w:rsidRDefault="00E25254" w:rsidP="00727CE8">
            <w:pPr>
              <w:ind w:firstLine="0"/>
              <w:jc w:val="left"/>
              <w:rPr>
                <w:rFonts w:eastAsia="Calibri"/>
                <w:sz w:val="24"/>
                <w:szCs w:val="24"/>
                <w:lang w:val="ro-MD"/>
              </w:rPr>
            </w:pPr>
          </w:p>
        </w:tc>
      </w:tr>
      <w:tr w:rsidR="00E25254" w:rsidRPr="00036BA2" w14:paraId="27DC1B12" w14:textId="77777777" w:rsidTr="00E25254">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E25254" w:rsidRPr="00036BA2" w:rsidRDefault="00E2525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E25254" w:rsidRPr="00036BA2" w:rsidRDefault="00E2525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E25254" w:rsidRPr="00036BA2" w:rsidRDefault="00E25254"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E25254" w:rsidRPr="00036BA2" w:rsidRDefault="00E2525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E25254" w:rsidRPr="00036BA2" w:rsidRDefault="00E2525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E25254" w:rsidRPr="00036BA2" w:rsidRDefault="00E2525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FFFF3A6" w14:textId="77777777" w:rsidR="00E25254" w:rsidRPr="00036BA2" w:rsidRDefault="00E2525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6372355" w14:textId="77777777" w:rsidR="00E25254" w:rsidRPr="00036BA2" w:rsidRDefault="00E2525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4093191C" w:rsidR="00E25254" w:rsidRPr="00036BA2" w:rsidRDefault="00E2525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E25254" w:rsidRPr="00036BA2" w:rsidRDefault="00E25254" w:rsidP="00727CE8">
            <w:pPr>
              <w:ind w:firstLine="0"/>
              <w:jc w:val="left"/>
              <w:rPr>
                <w:rFonts w:eastAsia="Calibri"/>
                <w:sz w:val="24"/>
                <w:szCs w:val="24"/>
                <w:lang w:val="ro-MD"/>
              </w:rPr>
            </w:pPr>
          </w:p>
        </w:tc>
      </w:tr>
      <w:tr w:rsidR="00E25254" w:rsidRPr="00036BA2" w14:paraId="01B33A08" w14:textId="77777777" w:rsidTr="00E25254">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E25254" w:rsidRPr="00036BA2" w:rsidRDefault="00E2525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E25254" w:rsidRPr="00036BA2" w:rsidRDefault="00E2525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E25254" w:rsidRPr="00036BA2" w:rsidRDefault="00E25254"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E25254" w:rsidRPr="00036BA2" w:rsidRDefault="00E2525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E25254" w:rsidRPr="00036BA2" w:rsidRDefault="00E2525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E25254" w:rsidRPr="00036BA2" w:rsidRDefault="00E2525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5D790DEA" w14:textId="77777777" w:rsidR="00E25254" w:rsidRPr="00036BA2" w:rsidRDefault="00E2525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54081D7" w14:textId="77777777" w:rsidR="00E25254" w:rsidRPr="00036BA2" w:rsidRDefault="00E2525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6C535DC0" w:rsidR="00E25254" w:rsidRPr="00036BA2" w:rsidRDefault="00E2525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E25254" w:rsidRPr="00036BA2" w:rsidRDefault="00E25254" w:rsidP="00727CE8">
            <w:pPr>
              <w:ind w:firstLine="0"/>
              <w:jc w:val="left"/>
              <w:rPr>
                <w:rFonts w:eastAsia="Calibri"/>
                <w:sz w:val="24"/>
                <w:szCs w:val="24"/>
                <w:lang w:val="ro-MD"/>
              </w:rPr>
            </w:pPr>
          </w:p>
        </w:tc>
      </w:tr>
      <w:tr w:rsidR="00E25254" w:rsidRPr="00036BA2" w14:paraId="77D287BB" w14:textId="77777777" w:rsidTr="00E25254">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E25254" w:rsidRPr="00036BA2" w:rsidRDefault="00E2525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E25254" w:rsidRPr="00036BA2" w:rsidRDefault="00E2525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E25254" w:rsidRPr="00036BA2" w:rsidRDefault="00E25254"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E25254" w:rsidRPr="00036BA2" w:rsidRDefault="00E2525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E25254" w:rsidRPr="00036BA2" w:rsidRDefault="00E2525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E25254" w:rsidRPr="00036BA2" w:rsidRDefault="00E2525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116525EF" w14:textId="77777777" w:rsidR="00E25254" w:rsidRPr="00036BA2" w:rsidRDefault="00E2525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8F88B95" w14:textId="77777777" w:rsidR="00E25254" w:rsidRPr="00036BA2" w:rsidRDefault="00E2525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26C1EEF2" w:rsidR="00E25254" w:rsidRPr="00036BA2" w:rsidRDefault="00E2525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E25254" w:rsidRPr="00036BA2" w:rsidRDefault="00E25254"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C6F25"/>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B591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5254"/>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26ED"/>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C0458-636D-439F-8857-96991726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3622</Words>
  <Characters>26467</Characters>
  <Application>Microsoft Office Word</Application>
  <DocSecurity>0</DocSecurity>
  <Lines>220</Lines>
  <Paragraphs>60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31</cp:revision>
  <cp:lastPrinted>2024-02-26T12:03:00Z</cp:lastPrinted>
  <dcterms:created xsi:type="dcterms:W3CDTF">2024-02-28T13:21:00Z</dcterms:created>
  <dcterms:modified xsi:type="dcterms:W3CDTF">2025-09-24T14:05:00Z</dcterms:modified>
</cp:coreProperties>
</file>