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00" w:type="pct"/>
        <w:tblInd w:w="108" w:type="dxa"/>
        <w:tblLook w:val="04A0" w:firstRow="1" w:lastRow="0" w:firstColumn="1" w:lastColumn="0" w:noHBand="0" w:noVBand="1"/>
      </w:tblPr>
      <w:tblGrid>
        <w:gridCol w:w="14462"/>
      </w:tblGrid>
      <w:tr w:rsidR="00DF4CB9" w:rsidRPr="00C15D95" w14:paraId="3D20E440" w14:textId="77777777" w:rsidTr="00DF4CB9">
        <w:trPr>
          <w:trHeight w:val="697"/>
        </w:trPr>
        <w:tc>
          <w:tcPr>
            <w:tcW w:w="5000" w:type="pct"/>
          </w:tcPr>
          <w:p w14:paraId="084743FA" w14:textId="77777777" w:rsidR="00DF4CB9" w:rsidRPr="00C15D95" w:rsidRDefault="00DF4CB9">
            <w:pPr>
              <w:jc w:val="center"/>
              <w:rPr>
                <w:b/>
              </w:rPr>
            </w:pPr>
            <w:r w:rsidRPr="00C15D95">
              <w:rPr>
                <w:b/>
                <w:noProof w:val="0"/>
                <w:sz w:val="22"/>
                <w:szCs w:val="22"/>
              </w:rPr>
              <w:br w:type="page"/>
            </w:r>
            <w:r w:rsidRPr="00C15D95">
              <w:rPr>
                <w:b/>
                <w:noProof w:val="0"/>
                <w:sz w:val="22"/>
                <w:szCs w:val="22"/>
              </w:rPr>
              <w:br w:type="page"/>
            </w:r>
            <w:r w:rsidRPr="00C15D95">
              <w:rPr>
                <w:b/>
                <w:noProof w:val="0"/>
                <w:sz w:val="22"/>
                <w:szCs w:val="22"/>
              </w:rPr>
              <w:br w:type="page"/>
            </w:r>
            <w:r w:rsidRPr="00C15D95">
              <w:rPr>
                <w:b/>
                <w:noProof w:val="0"/>
                <w:sz w:val="22"/>
                <w:szCs w:val="22"/>
              </w:rPr>
              <w:br w:type="page"/>
            </w:r>
            <w:r w:rsidRPr="00C15D95">
              <w:rPr>
                <w:noProof w:val="0"/>
                <w:sz w:val="22"/>
                <w:szCs w:val="22"/>
              </w:rPr>
              <w:br w:type="page"/>
            </w:r>
            <w:r w:rsidRPr="00C15D95">
              <w:rPr>
                <w:b/>
              </w:rPr>
              <w:t>Specificaţii tehnice (F4.1)</w:t>
            </w:r>
          </w:p>
          <w:p w14:paraId="31077515" w14:textId="77777777" w:rsidR="00DF4CB9" w:rsidRPr="00C15D95" w:rsidRDefault="00DF4CB9">
            <w:pPr>
              <w:jc w:val="both"/>
              <w:rPr>
                <w:b/>
              </w:rPr>
            </w:pPr>
            <w:r w:rsidRPr="00C15D95">
              <w:rPr>
                <w:b/>
              </w:rPr>
              <w:t>În cazul unei discrepanţe sau al unui conflict cu cerințele din secțiunea 2. Fișa de date a achiziției (FDA), prevederile din FDA vor prevala asupra prevederilor de mai jos.</w:t>
            </w:r>
          </w:p>
          <w:p w14:paraId="0623875D" w14:textId="4D4D2BD4" w:rsidR="00DF4CB9" w:rsidRPr="00C15D95" w:rsidRDefault="00DF4CB9">
            <w:pPr>
              <w:rPr>
                <w:i/>
                <w:iCs/>
              </w:rPr>
            </w:pPr>
            <w:r w:rsidRPr="00C15D95">
              <w:rPr>
                <w:i/>
                <w:iCs/>
              </w:rPr>
              <w:t xml:space="preserve">[Acest tabel va fi completat de către ofertant în coloanele  </w:t>
            </w:r>
            <w:r w:rsidR="009971EB">
              <w:rPr>
                <w:i/>
                <w:iCs/>
              </w:rPr>
              <w:t xml:space="preserve">3, </w:t>
            </w:r>
            <w:r w:rsidRPr="00C15D95">
              <w:rPr>
                <w:i/>
                <w:iCs/>
              </w:rPr>
              <w:t xml:space="preserve">4, 5, </w:t>
            </w:r>
            <w:r w:rsidR="009971EB">
              <w:rPr>
                <w:i/>
                <w:iCs/>
              </w:rPr>
              <w:t>7</w:t>
            </w:r>
            <w:r w:rsidRPr="00C15D95">
              <w:rPr>
                <w:i/>
                <w:iCs/>
              </w:rPr>
              <w:t>, iar de către autoritatea contractantă – în coloanele 1, 2,</w:t>
            </w:r>
            <w:r w:rsidR="009971EB">
              <w:rPr>
                <w:i/>
                <w:iCs/>
              </w:rPr>
              <w:t xml:space="preserve"> 6</w:t>
            </w:r>
            <w:r w:rsidRPr="00C15D95">
              <w:rPr>
                <w:i/>
                <w:iCs/>
              </w:rPr>
              <w:t xml:space="preserve">, </w:t>
            </w:r>
            <w:r w:rsidR="009971EB">
              <w:rPr>
                <w:i/>
                <w:iCs/>
              </w:rPr>
              <w:t>8</w:t>
            </w:r>
            <w:r w:rsidRPr="00C15D95">
              <w:rPr>
                <w:i/>
                <w:iCs/>
              </w:rPr>
              <w:t>]</w:t>
            </w:r>
          </w:p>
          <w:p w14:paraId="1C0CC15F" w14:textId="77777777" w:rsidR="00DF4CB9" w:rsidRPr="00C15D95" w:rsidRDefault="00DF4CB9">
            <w:pPr>
              <w:rPr>
                <w:i/>
                <w:iCs/>
              </w:rPr>
            </w:pPr>
          </w:p>
          <w:tbl>
            <w:tblPr>
              <w:tblW w:w="146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625"/>
            </w:tblGrid>
            <w:tr w:rsidR="00DF4CB9" w:rsidRPr="00C15D95" w14:paraId="63915099" w14:textId="77777777">
              <w:trPr>
                <w:trHeight w:val="459"/>
              </w:trPr>
              <w:tc>
                <w:tcPr>
                  <w:tcW w:w="14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631109" w14:textId="37CB2E6E" w:rsidR="00DF4CB9" w:rsidRPr="00C15D95" w:rsidRDefault="00DF4CB9">
                  <w:pPr>
                    <w:rPr>
                      <w:noProof w:val="0"/>
                      <w:lang w:val="en-US"/>
                    </w:rPr>
                  </w:pPr>
                  <w:r w:rsidRPr="00C15D95">
                    <w:t xml:space="preserve">Numărul procedurii de </w:t>
                  </w:r>
                  <w:r w:rsidRPr="00C15D95">
                    <w:rPr>
                      <w:sz w:val="22"/>
                    </w:rPr>
                    <w:t xml:space="preserve">achiziţie </w:t>
                  </w:r>
                </w:p>
              </w:tc>
            </w:tr>
            <w:tr w:rsidR="00DF4CB9" w:rsidRPr="00C15D95" w14:paraId="6CE20F7D" w14:textId="77777777">
              <w:tc>
                <w:tcPr>
                  <w:tcW w:w="14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CDDE9D" w14:textId="7807A0C9" w:rsidR="00DF4CB9" w:rsidRPr="00C15D95" w:rsidRDefault="00DF4CB9">
                  <w:pPr>
                    <w:rPr>
                      <w:i/>
                      <w:iCs/>
                    </w:rPr>
                  </w:pPr>
                  <w:r w:rsidRPr="00C15D95">
                    <w:t>Denumirea procedurii de achiziţie:</w:t>
                  </w:r>
                  <w:r w:rsidR="00C15D95" w:rsidRPr="00C15D95">
                    <w:t xml:space="preserve"> </w:t>
                  </w:r>
                  <w:r w:rsidRPr="00C15D95">
                    <w:rPr>
                      <w:i/>
                      <w:iCs/>
                    </w:rPr>
                    <w:t xml:space="preserve"> </w:t>
                  </w:r>
                  <w:r w:rsidR="00BF057D" w:rsidRPr="008B7BAE">
                    <w:rPr>
                      <w:b/>
                      <w:i/>
                      <w:sz w:val="22"/>
                      <w:szCs w:val="22"/>
                    </w:rPr>
                    <w:t>Achiziționarea echipamentului tehnic</w:t>
                  </w:r>
                  <w:r w:rsidR="00BF057D" w:rsidRPr="008B7BAE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și a accesoriilor</w:t>
                  </w:r>
                </w:p>
              </w:tc>
            </w:tr>
          </w:tbl>
          <w:p w14:paraId="3779222D" w14:textId="77777777" w:rsidR="00DF4CB9" w:rsidRPr="00C15D95" w:rsidRDefault="00DF4CB9">
            <w:pPr>
              <w:rPr>
                <w:noProof w:val="0"/>
                <w:sz w:val="22"/>
                <w:szCs w:val="22"/>
              </w:rPr>
            </w:pPr>
          </w:p>
        </w:tc>
      </w:tr>
    </w:tbl>
    <w:p w14:paraId="31E1452A" w14:textId="77777777" w:rsidR="00DF4CB9" w:rsidRPr="00C15D95" w:rsidRDefault="00DF4CB9" w:rsidP="00DF4CB9">
      <w:pPr>
        <w:rPr>
          <w:noProof w:val="0"/>
          <w:sz w:val="20"/>
          <w:szCs w:val="22"/>
        </w:rPr>
      </w:pPr>
    </w:p>
    <w:tbl>
      <w:tblPr>
        <w:tblW w:w="4928" w:type="pct"/>
        <w:tblInd w:w="250" w:type="dxa"/>
        <w:tblLook w:val="04A0" w:firstRow="1" w:lastRow="0" w:firstColumn="1" w:lastColumn="0" w:noHBand="0" w:noVBand="1"/>
      </w:tblPr>
      <w:tblGrid>
        <w:gridCol w:w="1365"/>
        <w:gridCol w:w="1976"/>
        <w:gridCol w:w="783"/>
        <w:gridCol w:w="730"/>
        <w:gridCol w:w="743"/>
        <w:gridCol w:w="5401"/>
        <w:gridCol w:w="2158"/>
        <w:gridCol w:w="1194"/>
      </w:tblGrid>
      <w:tr w:rsidR="003207F4" w:rsidRPr="00C15D95" w14:paraId="4478CF47" w14:textId="77777777" w:rsidTr="00BF057D">
        <w:trPr>
          <w:trHeight w:val="678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34E6" w14:textId="77777777" w:rsidR="003207F4" w:rsidRPr="00BF057D" w:rsidRDefault="003207F4">
            <w:pPr>
              <w:jc w:val="center"/>
              <w:rPr>
                <w:bCs/>
                <w:noProof w:val="0"/>
                <w:sz w:val="22"/>
                <w:szCs w:val="21"/>
              </w:rPr>
            </w:pPr>
            <w:r w:rsidRPr="00BF057D">
              <w:rPr>
                <w:bCs/>
                <w:noProof w:val="0"/>
                <w:sz w:val="22"/>
                <w:szCs w:val="21"/>
              </w:rPr>
              <w:t>Cod CPV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30D3" w14:textId="77777777" w:rsidR="003207F4" w:rsidRPr="00C15D95" w:rsidRDefault="003207F4">
            <w:pPr>
              <w:jc w:val="center"/>
              <w:rPr>
                <w:b/>
                <w:noProof w:val="0"/>
                <w:sz w:val="22"/>
                <w:szCs w:val="21"/>
              </w:rPr>
            </w:pPr>
            <w:r w:rsidRPr="00C15D95">
              <w:rPr>
                <w:b/>
                <w:noProof w:val="0"/>
                <w:sz w:val="22"/>
                <w:szCs w:val="21"/>
              </w:rPr>
              <w:t>Denumirea bunurilor/</w:t>
            </w:r>
          </w:p>
          <w:p w14:paraId="56CEDD40" w14:textId="77777777" w:rsidR="003207F4" w:rsidRPr="00C15D95" w:rsidRDefault="003207F4">
            <w:pPr>
              <w:jc w:val="center"/>
              <w:rPr>
                <w:b/>
                <w:noProof w:val="0"/>
                <w:sz w:val="22"/>
                <w:szCs w:val="21"/>
              </w:rPr>
            </w:pPr>
            <w:r w:rsidRPr="00C15D95">
              <w:rPr>
                <w:b/>
                <w:noProof w:val="0"/>
                <w:sz w:val="22"/>
                <w:szCs w:val="21"/>
              </w:rPr>
              <w:t>serviciilor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CED8" w14:textId="77777777" w:rsidR="003207F4" w:rsidRPr="00C15D95" w:rsidRDefault="003207F4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C15D95">
              <w:rPr>
                <w:b/>
                <w:noProof w:val="0"/>
                <w:sz w:val="20"/>
                <w:szCs w:val="20"/>
              </w:rPr>
              <w:t>Mode-</w:t>
            </w:r>
            <w:proofErr w:type="spellStart"/>
            <w:r w:rsidRPr="00C15D95">
              <w:rPr>
                <w:b/>
                <w:noProof w:val="0"/>
                <w:sz w:val="20"/>
                <w:szCs w:val="20"/>
              </w:rPr>
              <w:t>lul</w:t>
            </w:r>
            <w:proofErr w:type="spellEnd"/>
            <w:r w:rsidRPr="00C15D95">
              <w:rPr>
                <w:b/>
                <w:noProof w:val="0"/>
                <w:sz w:val="20"/>
                <w:szCs w:val="20"/>
              </w:rPr>
              <w:t xml:space="preserve"> </w:t>
            </w:r>
            <w:proofErr w:type="spellStart"/>
            <w:r w:rsidRPr="00C15D95">
              <w:rPr>
                <w:b/>
                <w:noProof w:val="0"/>
                <w:sz w:val="20"/>
                <w:szCs w:val="20"/>
              </w:rPr>
              <w:t>artico-lului</w:t>
            </w:r>
            <w:proofErr w:type="spellEnd"/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1235" w14:textId="77777777" w:rsidR="003207F4" w:rsidRPr="00C15D95" w:rsidRDefault="003207F4">
            <w:pPr>
              <w:jc w:val="center"/>
              <w:rPr>
                <w:b/>
                <w:noProof w:val="0"/>
                <w:sz w:val="22"/>
                <w:szCs w:val="21"/>
              </w:rPr>
            </w:pPr>
            <w:proofErr w:type="spellStart"/>
            <w:r w:rsidRPr="00C15D95">
              <w:rPr>
                <w:b/>
                <w:noProof w:val="0"/>
                <w:sz w:val="22"/>
                <w:szCs w:val="21"/>
              </w:rPr>
              <w:t>Ţara</w:t>
            </w:r>
            <w:proofErr w:type="spellEnd"/>
            <w:r w:rsidRPr="00C15D95">
              <w:rPr>
                <w:b/>
                <w:noProof w:val="0"/>
                <w:sz w:val="22"/>
                <w:szCs w:val="21"/>
              </w:rPr>
              <w:t xml:space="preserve"> de </w:t>
            </w:r>
            <w:proofErr w:type="spellStart"/>
            <w:r w:rsidRPr="00C15D95">
              <w:rPr>
                <w:b/>
                <w:noProof w:val="0"/>
                <w:sz w:val="22"/>
                <w:szCs w:val="21"/>
              </w:rPr>
              <w:t>origi</w:t>
            </w:r>
            <w:proofErr w:type="spellEnd"/>
            <w:r w:rsidRPr="00C15D95">
              <w:rPr>
                <w:b/>
                <w:noProof w:val="0"/>
                <w:sz w:val="22"/>
                <w:szCs w:val="21"/>
              </w:rPr>
              <w:t>-ne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D37A5" w14:textId="77777777" w:rsidR="003207F4" w:rsidRPr="00C15D95" w:rsidRDefault="003207F4">
            <w:pPr>
              <w:jc w:val="center"/>
              <w:rPr>
                <w:b/>
                <w:noProof w:val="0"/>
                <w:sz w:val="22"/>
                <w:szCs w:val="21"/>
              </w:rPr>
            </w:pPr>
            <w:r w:rsidRPr="00C15D95">
              <w:rPr>
                <w:b/>
                <w:noProof w:val="0"/>
                <w:sz w:val="22"/>
                <w:szCs w:val="21"/>
              </w:rPr>
              <w:t>Pro-ducă-torul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1072" w14:textId="0760F380" w:rsidR="003207F4" w:rsidRPr="00C15D95" w:rsidRDefault="003207F4">
            <w:pPr>
              <w:jc w:val="center"/>
              <w:rPr>
                <w:b/>
                <w:noProof w:val="0"/>
                <w:sz w:val="22"/>
                <w:szCs w:val="21"/>
              </w:rPr>
            </w:pPr>
            <w:r w:rsidRPr="00C15D95">
              <w:rPr>
                <w:b/>
                <w:noProof w:val="0"/>
                <w:sz w:val="22"/>
                <w:szCs w:val="21"/>
              </w:rPr>
              <w:t>Specificarea tehnică deplină solicitată de către autoritatea contractantă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85B0" w14:textId="1BD14E43" w:rsidR="003207F4" w:rsidRPr="00C15D95" w:rsidRDefault="003207F4">
            <w:pPr>
              <w:jc w:val="center"/>
              <w:rPr>
                <w:b/>
                <w:noProof w:val="0"/>
                <w:sz w:val="22"/>
                <w:szCs w:val="21"/>
              </w:rPr>
            </w:pPr>
            <w:r w:rsidRPr="00C15D95">
              <w:rPr>
                <w:b/>
                <w:noProof w:val="0"/>
                <w:sz w:val="22"/>
                <w:szCs w:val="21"/>
              </w:rPr>
              <w:t>Specificarea tehnică deplină propusă de către ofertant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B8561" w14:textId="4DF43DFE" w:rsidR="003207F4" w:rsidRPr="00C15D95" w:rsidRDefault="003207F4">
            <w:pPr>
              <w:jc w:val="center"/>
              <w:rPr>
                <w:b/>
                <w:noProof w:val="0"/>
                <w:sz w:val="22"/>
                <w:szCs w:val="21"/>
              </w:rPr>
            </w:pPr>
            <w:r w:rsidRPr="00C15D95">
              <w:rPr>
                <w:b/>
                <w:noProof w:val="0"/>
                <w:sz w:val="22"/>
                <w:szCs w:val="21"/>
              </w:rPr>
              <w:t xml:space="preserve">Standarde de </w:t>
            </w:r>
            <w:r w:rsidR="00630D1B" w:rsidRPr="00C15D95">
              <w:rPr>
                <w:b/>
                <w:noProof w:val="0"/>
                <w:sz w:val="22"/>
                <w:szCs w:val="21"/>
              </w:rPr>
              <w:t>referință</w:t>
            </w:r>
          </w:p>
        </w:tc>
      </w:tr>
      <w:tr w:rsidR="003207F4" w:rsidRPr="00C15D95" w14:paraId="550B0101" w14:textId="77777777" w:rsidTr="00BF057D">
        <w:trPr>
          <w:trHeight w:val="283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4A5FD" w14:textId="77777777" w:rsidR="003207F4" w:rsidRPr="00BF057D" w:rsidRDefault="003207F4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BF057D">
              <w:rPr>
                <w:bCs/>
                <w:noProof w:val="0"/>
                <w:sz w:val="22"/>
                <w:szCs w:val="22"/>
              </w:rPr>
              <w:t>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DAE3" w14:textId="77777777" w:rsidR="003207F4" w:rsidRPr="00C15D95" w:rsidRDefault="003207F4">
            <w:pPr>
              <w:jc w:val="center"/>
              <w:rPr>
                <w:noProof w:val="0"/>
                <w:sz w:val="22"/>
                <w:szCs w:val="22"/>
              </w:rPr>
            </w:pPr>
            <w:r w:rsidRPr="00C15D95">
              <w:rPr>
                <w:noProof w:val="0"/>
                <w:sz w:val="22"/>
                <w:szCs w:val="22"/>
              </w:rP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1999" w14:textId="77777777" w:rsidR="003207F4" w:rsidRPr="00C15D95" w:rsidRDefault="003207F4">
            <w:pPr>
              <w:jc w:val="center"/>
              <w:rPr>
                <w:noProof w:val="0"/>
                <w:sz w:val="22"/>
                <w:szCs w:val="22"/>
              </w:rPr>
            </w:pPr>
            <w:r w:rsidRPr="00C15D95">
              <w:rPr>
                <w:noProof w:val="0"/>
                <w:sz w:val="22"/>
                <w:szCs w:val="22"/>
              </w:rPr>
              <w:t>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4C1F8" w14:textId="77777777" w:rsidR="003207F4" w:rsidRPr="00C15D95" w:rsidRDefault="003207F4">
            <w:pPr>
              <w:jc w:val="center"/>
              <w:rPr>
                <w:noProof w:val="0"/>
                <w:sz w:val="22"/>
                <w:szCs w:val="22"/>
              </w:rPr>
            </w:pPr>
            <w:r w:rsidRPr="00C15D95">
              <w:rPr>
                <w:noProof w:val="0"/>
                <w:sz w:val="22"/>
                <w:szCs w:val="22"/>
              </w:rPr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3A90" w14:textId="77777777" w:rsidR="003207F4" w:rsidRPr="00C15D95" w:rsidRDefault="003207F4">
            <w:pPr>
              <w:jc w:val="center"/>
              <w:rPr>
                <w:noProof w:val="0"/>
                <w:sz w:val="22"/>
                <w:szCs w:val="22"/>
              </w:rPr>
            </w:pPr>
            <w:r w:rsidRPr="00C15D95">
              <w:rPr>
                <w:noProof w:val="0"/>
                <w:sz w:val="22"/>
                <w:szCs w:val="22"/>
              </w:rPr>
              <w:t>5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CBE5" w14:textId="740DCCCE" w:rsidR="003207F4" w:rsidRPr="00C15D95" w:rsidRDefault="004930FB">
            <w:pPr>
              <w:jc w:val="center"/>
              <w:rPr>
                <w:noProof w:val="0"/>
                <w:sz w:val="22"/>
                <w:szCs w:val="22"/>
              </w:rPr>
            </w:pPr>
            <w:r w:rsidRPr="00C15D95">
              <w:rPr>
                <w:noProof w:val="0"/>
                <w:sz w:val="22"/>
                <w:szCs w:val="22"/>
              </w:rPr>
              <w:t>6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5CA6E" w14:textId="61E7B06A" w:rsidR="003207F4" w:rsidRPr="00C15D95" w:rsidRDefault="003207F4">
            <w:pPr>
              <w:jc w:val="center"/>
              <w:rPr>
                <w:noProof w:val="0"/>
                <w:sz w:val="22"/>
                <w:szCs w:val="22"/>
              </w:rPr>
            </w:pPr>
            <w:r w:rsidRPr="00C15D95">
              <w:rPr>
                <w:noProof w:val="0"/>
                <w:sz w:val="22"/>
                <w:szCs w:val="22"/>
              </w:rPr>
              <w:t>7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BA33" w14:textId="77777777" w:rsidR="003207F4" w:rsidRPr="00C15D95" w:rsidRDefault="003207F4">
            <w:pPr>
              <w:jc w:val="center"/>
              <w:rPr>
                <w:noProof w:val="0"/>
                <w:sz w:val="22"/>
                <w:szCs w:val="22"/>
              </w:rPr>
            </w:pPr>
            <w:r w:rsidRPr="00C15D95">
              <w:rPr>
                <w:noProof w:val="0"/>
                <w:sz w:val="22"/>
                <w:szCs w:val="22"/>
              </w:rPr>
              <w:t>8</w:t>
            </w:r>
          </w:p>
        </w:tc>
      </w:tr>
      <w:tr w:rsidR="004930FB" w:rsidRPr="00C15D95" w14:paraId="23BE9063" w14:textId="77777777" w:rsidTr="001A741D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19EE" w14:textId="5B613188" w:rsidR="004930FB" w:rsidRPr="00BF057D" w:rsidRDefault="00BF057D" w:rsidP="004930FB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</w:rPr>
              <w:t>Achiziționarea echipamentului tehnic</w:t>
            </w:r>
            <w:r w:rsidRPr="008B7BAE">
              <w:rPr>
                <w:b/>
                <w:i/>
                <w:iCs/>
                <w:sz w:val="22"/>
                <w:szCs w:val="22"/>
              </w:rPr>
              <w:t xml:space="preserve"> și a accesoriilor</w:t>
            </w:r>
          </w:p>
        </w:tc>
      </w:tr>
      <w:tr w:rsidR="00BF057D" w:rsidRPr="00C15D95" w14:paraId="5D43BD5F" w14:textId="77777777" w:rsidTr="00BF057D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A302" w14:textId="72943594" w:rsidR="00BF057D" w:rsidRPr="00BF057D" w:rsidRDefault="00BF057D" w:rsidP="00BF057D">
            <w:pPr>
              <w:jc w:val="center"/>
              <w:rPr>
                <w:bCs/>
                <w:spacing w:val="-2"/>
                <w:sz w:val="20"/>
                <w:szCs w:val="20"/>
              </w:rPr>
            </w:pPr>
            <w:r w:rsidRPr="00BF057D">
              <w:rPr>
                <w:bCs/>
                <w:sz w:val="22"/>
                <w:szCs w:val="22"/>
              </w:rPr>
              <w:t>31224810-3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C7445" w14:textId="3AD8599D" w:rsidR="00BF057D" w:rsidRPr="00C15D95" w:rsidRDefault="00BF057D" w:rsidP="00BF057D">
            <w:pPr>
              <w:rPr>
                <w:bCs/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Prelungitor cu 5 prize protecție Ultra Power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4E29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6598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44E0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BA7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val="pt-BR" w:eastAsia="ar-SA"/>
              </w:rPr>
            </w:pPr>
            <w:r w:rsidRPr="008B7BAE">
              <w:rPr>
                <w:b/>
                <w:i/>
                <w:sz w:val="22"/>
                <w:szCs w:val="22"/>
                <w:lang w:val="pt-BR" w:eastAsia="ar-SA"/>
              </w:rPr>
              <w:t>Număr prize: min 5</w:t>
            </w:r>
          </w:p>
          <w:p w14:paraId="63474DC7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val="pt-BR" w:eastAsia="ar-SA"/>
              </w:rPr>
            </w:pPr>
            <w:r w:rsidRPr="008B7BAE">
              <w:rPr>
                <w:b/>
                <w:i/>
                <w:sz w:val="22"/>
                <w:szCs w:val="22"/>
                <w:lang w:val="pt-BR" w:eastAsia="ar-SA"/>
              </w:rPr>
              <w:t>Lungime cablu: min 3 metri</w:t>
            </w:r>
          </w:p>
          <w:p w14:paraId="417FA522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val="pt-BR" w:eastAsia="ar-SA"/>
              </w:rPr>
            </w:pPr>
            <w:r w:rsidRPr="008B7BAE">
              <w:rPr>
                <w:b/>
                <w:i/>
                <w:sz w:val="22"/>
                <w:szCs w:val="22"/>
                <w:lang w:val="pt-BR" w:eastAsia="ar-SA"/>
              </w:rPr>
              <w:t xml:space="preserve">Tip prize: </w:t>
            </w:r>
            <w:r w:rsidRPr="008B7BAE">
              <w:rPr>
                <w:b/>
                <w:i/>
                <w:sz w:val="22"/>
                <w:szCs w:val="22"/>
                <w:lang w:val="en-US" w:eastAsia="ar-SA"/>
              </w:rPr>
              <w:t>СЕЕ</w:t>
            </w:r>
            <w:r w:rsidRPr="008B7BAE">
              <w:rPr>
                <w:b/>
                <w:i/>
                <w:sz w:val="22"/>
                <w:szCs w:val="22"/>
                <w:lang w:val="pt-BR" w:eastAsia="ar-SA"/>
              </w:rPr>
              <w:t xml:space="preserve"> 7/4</w:t>
            </w:r>
          </w:p>
          <w:p w14:paraId="58EEDB06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val="pt-BR" w:eastAsia="ar-SA"/>
              </w:rPr>
            </w:pPr>
            <w:r w:rsidRPr="008B7BAE">
              <w:rPr>
                <w:b/>
                <w:i/>
                <w:sz w:val="22"/>
                <w:szCs w:val="22"/>
                <w:lang w:val="pt-BR" w:eastAsia="ar-SA"/>
              </w:rPr>
              <w:t>Tensiunea nominală de intrare: 220V</w:t>
            </w:r>
          </w:p>
          <w:p w14:paraId="5E554E9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val="ro-MD" w:eastAsia="ar-SA"/>
              </w:rPr>
            </w:pPr>
            <w:r w:rsidRPr="008B7BAE">
              <w:rPr>
                <w:b/>
                <w:i/>
                <w:sz w:val="22"/>
                <w:szCs w:val="22"/>
                <w:lang w:val="ro-MD" w:eastAsia="ar-SA"/>
              </w:rPr>
              <w:t>Protecție la scurtcircuit: placi bimetalice</w:t>
            </w:r>
          </w:p>
          <w:p w14:paraId="09B40545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val="ro-MD" w:eastAsia="ar-SA"/>
              </w:rPr>
            </w:pPr>
            <w:r w:rsidRPr="008B7BAE">
              <w:rPr>
                <w:b/>
                <w:i/>
                <w:sz w:val="22"/>
                <w:szCs w:val="22"/>
                <w:lang w:val="ro-MD" w:eastAsia="ar-SA"/>
              </w:rPr>
              <w:t>Curent maxim de încărcare: 10A</w:t>
            </w:r>
          </w:p>
          <w:p w14:paraId="3177C086" w14:textId="5A3ACD74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val="ro-MD" w:eastAsia="ar-SA"/>
              </w:rPr>
              <w:t>Curent maxim de interferență: 4500 A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40E5" w14:textId="4CB406DA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28137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4ED47F69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CDAA" w14:textId="18F2B6C7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z w:val="22"/>
                <w:szCs w:val="22"/>
              </w:rPr>
              <w:t>30237240-3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2B8AB" w14:textId="325AA27F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Web Camera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3DA7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1F17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6CA8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CD7C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Unghiul de vizualizare: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70°</w:t>
            </w:r>
          </w:p>
          <w:p w14:paraId="2A1FC89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Focalizare: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Fixat</w:t>
            </w:r>
          </w:p>
          <w:p w14:paraId="205E3732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Numărul de cadre pe secundă: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30 fps</w:t>
            </w:r>
          </w:p>
          <w:p w14:paraId="59784ECE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Rezoluție foto: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1920 x 1080</w:t>
            </w:r>
          </w:p>
          <w:p w14:paraId="77742646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Rezoluție video: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1920 x 1080</w:t>
            </w:r>
          </w:p>
          <w:p w14:paraId="3DED4BC8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Rezoluție matrice: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2 MP</w:t>
            </w:r>
          </w:p>
          <w:p w14:paraId="53811757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Tip de conexiune: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Cu fir</w:t>
            </w:r>
          </w:p>
          <w:p w14:paraId="1A693CB9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Tehnologia de conectare: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USB</w:t>
            </w:r>
          </w:p>
          <w:p w14:paraId="524B500F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Microfon: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Da</w:t>
            </w:r>
          </w:p>
          <w:p w14:paraId="56373842" w14:textId="2E4B3AE6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Lungime cablu: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ab/>
              <w:t>1.8 m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358A" w14:textId="5A219AA9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2AA1B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215D25A4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C26D" w14:textId="5A18B06F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30237410-6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79CED" w14:textId="00358B6A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Mouse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F4F6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3211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8ED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4F2A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Tip - Laser optic</w:t>
            </w:r>
          </w:p>
          <w:p w14:paraId="272CCE48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Cu fir</w:t>
            </w:r>
          </w:p>
          <w:p w14:paraId="7CF279B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lastRenderedPageBreak/>
              <w:t>Interfața - USB</w:t>
            </w:r>
          </w:p>
          <w:p w14:paraId="7D337DD3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Lungime fir 1.5</w:t>
            </w:r>
          </w:p>
          <w:p w14:paraId="12CD8678" w14:textId="3B6EF1AD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Rezoluția senzorului - 800/1600 dpi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4C2F" w14:textId="1F762747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A448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3208B3EA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C2FF" w14:textId="21320301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30237410-6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A6FE1" w14:textId="16A9F843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Mouse fara fir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C9E7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817A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0800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5496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Tipul mouse-ului: Optic, fără fir</w:t>
            </w:r>
          </w:p>
          <w:p w14:paraId="1ACBD70F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Rezoluția: 1000 dpi</w:t>
            </w:r>
          </w:p>
          <w:p w14:paraId="190628C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Cantitatea butoanelor: 3</w:t>
            </w:r>
          </w:p>
          <w:p w14:paraId="1C562079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Tip element de alimentare: AA</w:t>
            </w:r>
          </w:p>
          <w:p w14:paraId="2F2889D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Numărul elementelor de alimentare: 1</w:t>
            </w:r>
          </w:p>
          <w:p w14:paraId="7C3EEFEC" w14:textId="413BD1D2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Greutatea mouse-lui: max. 99 g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D808" w14:textId="71AC5B7E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A139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103B649A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1861" w14:textId="11A5DB5D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30237000-9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837D9" w14:textId="22DD3B08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Adaptor Cablexpert A-DPM-HDMIF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6E46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6997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B0DB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364A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1 interfața: Display Port</w:t>
            </w:r>
          </w:p>
          <w:p w14:paraId="7FD768A3" w14:textId="5D4875EB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2 interfața: HDMI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5F54" w14:textId="15873A61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FDBAD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4386095A" w14:textId="77777777" w:rsidTr="00BF057D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D40B" w14:textId="1C2E56E2" w:rsidR="00BF057D" w:rsidRPr="00BF057D" w:rsidRDefault="00BF057D" w:rsidP="00BF057D">
            <w:pPr>
              <w:jc w:val="center"/>
              <w:rPr>
                <w:bCs/>
                <w:spacing w:val="-2"/>
                <w:sz w:val="20"/>
                <w:szCs w:val="20"/>
              </w:rPr>
            </w:pPr>
            <w:r w:rsidRPr="00BF057D">
              <w:rPr>
                <w:bCs/>
                <w:sz w:val="22"/>
                <w:szCs w:val="22"/>
              </w:rPr>
              <w:t>30237000-9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942B" w14:textId="38C7DFB0" w:rsidR="00BF057D" w:rsidRPr="00C15D95" w:rsidRDefault="00BF057D" w:rsidP="00BF057D">
            <w:pPr>
              <w:rPr>
                <w:bCs/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Adaptor USB-C Adapter for HDMI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1E4B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19EF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B4DF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ABB0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 xml:space="preserve">Conectori: </w:t>
            </w:r>
          </w:p>
          <w:p w14:paraId="29274752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HDMI</w:t>
            </w:r>
          </w:p>
          <w:p w14:paraId="03B293BB" w14:textId="62E7DA19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USB Type-C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FB18" w14:textId="05D62769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ACB9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34C6197B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9ADD" w14:textId="66DD36A1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z w:val="22"/>
                <w:szCs w:val="22"/>
              </w:rPr>
              <w:t>30237000-9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C99C" w14:textId="4F85BA92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sz w:val="22"/>
                <w:szCs w:val="22"/>
              </w:rPr>
              <w:t>Tastatura USB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176C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7B74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D63A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CB98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Key type: Deep profile</w:t>
            </w:r>
          </w:p>
          <w:p w14:paraId="60DD703E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Cable length: 150 cm</w:t>
            </w:r>
          </w:p>
          <w:p w14:paraId="2A27D543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Spill-resistant design</w:t>
            </w:r>
          </w:p>
          <w:p w14:paraId="552D43E7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10-Key Number pad</w:t>
            </w:r>
          </w:p>
          <w:p w14:paraId="4492E995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Caps lock indicator light</w:t>
            </w:r>
          </w:p>
          <w:p w14:paraId="6F8A48C5" w14:textId="5317CBD9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Num lock indicator light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C73B" w14:textId="74DA2354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42255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6E10A137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4E3D" w14:textId="58534516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30233132-5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49BB" w14:textId="0D8E32DD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sz w:val="22"/>
                <w:szCs w:val="22"/>
              </w:rPr>
              <w:t>Hard disk extern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8763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D5EE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D3C4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320D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Form-factor 2.5"</w:t>
            </w:r>
          </w:p>
          <w:p w14:paraId="7D30FDFA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Memorie de stocare: 1.0 TB</w:t>
            </w:r>
          </w:p>
          <w:p w14:paraId="5B8C572E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Viteza de rotaţie: 5400 rpm</w:t>
            </w:r>
          </w:p>
          <w:p w14:paraId="2AEFFD82" w14:textId="31F96730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Interfață: USB 3.0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A4EB" w14:textId="2716A621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F8EA8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7BA18C01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A130" w14:textId="234201E8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30237000-9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589F" w14:textId="364FEEE8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Comutator de retea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AFB7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E529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1C1B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705B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Capacitatea canalului: 1,0 Gbit/s</w:t>
            </w:r>
          </w:p>
          <w:p w14:paraId="649DFDA8" w14:textId="20FB3DAF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Porturi LAN: 5 x RJ-45 (1000 Mbps)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7422" w14:textId="53DD1C92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8F526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0DE79384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B74A" w14:textId="338D1B04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32342000-2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6E1E" w14:textId="47522F09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Casti cu microfon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65BD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F2C7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A485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284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Tipul: Cu fir</w:t>
            </w:r>
          </w:p>
          <w:p w14:paraId="266742F8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Banda de frecvență a microfonului: 90 - 15000 Hz</w:t>
            </w:r>
          </w:p>
          <w:p w14:paraId="6280F983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Sensibilitatea microfonului: ~40 dB</w:t>
            </w:r>
          </w:p>
          <w:p w14:paraId="08F0F321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Conectare: 2 x 3,5 mm</w:t>
            </w:r>
          </w:p>
          <w:p w14:paraId="1EABF8FB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Lungimea cablului: 2 metri</w:t>
            </w:r>
          </w:p>
          <w:p w14:paraId="03BFAF4D" w14:textId="467B6D4E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Regulator volum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0C49" w14:textId="1C18F019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0DC8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3665C111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18E3" w14:textId="36E34A28" w:rsidR="00BF057D" w:rsidRPr="00BF057D" w:rsidRDefault="00BF057D" w:rsidP="00BF057D">
            <w:pPr>
              <w:jc w:val="center"/>
              <w:rPr>
                <w:bCs/>
                <w:spacing w:val="-2"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32342000-2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B2C7" w14:textId="48A0AADC" w:rsidR="00BF057D" w:rsidRPr="00C15D95" w:rsidRDefault="00BF057D" w:rsidP="00BF057D">
            <w:pPr>
              <w:rPr>
                <w:bCs/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Boxe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4EDE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5492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282D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250D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Tip sistem: 2.0</w:t>
            </w:r>
          </w:p>
          <w:p w14:paraId="612323C9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Putere RMS: 1.5 W</w:t>
            </w:r>
          </w:p>
          <w:p w14:paraId="10C21391" w14:textId="1C20BB7A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lastRenderedPageBreak/>
              <w:t>Alimentare: port USB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9414" w14:textId="6BB4C3A2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47B29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5B989C48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7599" w14:textId="56C79AF4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32342000-2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7947" w14:textId="42906519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Boxe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54AA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B641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B3CE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E88D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Putere: 20 Watt</w:t>
            </w:r>
          </w:p>
          <w:p w14:paraId="531A29A9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Microfon incorporat</w:t>
            </w:r>
          </w:p>
          <w:p w14:paraId="2DBD1A54" w14:textId="77777777" w:rsidR="00BF057D" w:rsidRPr="008B7BAE" w:rsidRDefault="00BF057D" w:rsidP="00BF057D">
            <w:pPr>
              <w:spacing w:line="256" w:lineRule="auto"/>
              <w:rPr>
                <w:b/>
                <w:i/>
                <w:sz w:val="22"/>
                <w:szCs w:val="22"/>
                <w:lang w:eastAsia="ar-SA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Re</w:t>
            </w:r>
            <w:r w:rsidRPr="008B7BAE">
              <w:rPr>
                <w:b/>
                <w:i/>
                <w:sz w:val="22"/>
                <w:szCs w:val="22"/>
                <w:lang w:val="ro-MD" w:eastAsia="ar-SA"/>
              </w:rPr>
              <w:t>â</w:t>
            </w:r>
            <w:r w:rsidRPr="008B7BAE">
              <w:rPr>
                <w:b/>
                <w:i/>
                <w:sz w:val="22"/>
                <w:szCs w:val="22"/>
                <w:lang w:eastAsia="ar-SA"/>
              </w:rPr>
              <w:t>ncărcare USB</w:t>
            </w:r>
          </w:p>
          <w:p w14:paraId="3261730C" w14:textId="4AA7CB80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Protejat împotriva pătrunderii apei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8F5B" w14:textId="007562F1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58267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  <w:tr w:rsidR="00BF057D" w:rsidRPr="00C15D95" w14:paraId="66638B64" w14:textId="77777777" w:rsidTr="001711CE">
        <w:trPr>
          <w:trHeight w:val="20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6188" w14:textId="38833D7C" w:rsidR="00BF057D" w:rsidRPr="00BF057D" w:rsidRDefault="00BF057D" w:rsidP="00BF057D">
            <w:pPr>
              <w:jc w:val="center"/>
              <w:rPr>
                <w:bCs/>
                <w:sz w:val="20"/>
                <w:szCs w:val="20"/>
              </w:rPr>
            </w:pPr>
            <w:r w:rsidRPr="00BF057D">
              <w:rPr>
                <w:bCs/>
                <w:spacing w:val="-2"/>
                <w:sz w:val="22"/>
                <w:szCs w:val="22"/>
              </w:rPr>
              <w:t>30233000-1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5D0B" w14:textId="1DDA89E0" w:rsidR="00BF057D" w:rsidRPr="00C15D95" w:rsidRDefault="00BF057D" w:rsidP="00BF057D">
            <w:pPr>
              <w:rPr>
                <w:sz w:val="20"/>
                <w:szCs w:val="20"/>
                <w:highlight w:val="yellow"/>
              </w:rPr>
            </w:pPr>
            <w:r w:rsidRPr="008B7BAE">
              <w:rPr>
                <w:bCs/>
                <w:sz w:val="22"/>
                <w:szCs w:val="22"/>
              </w:rPr>
              <w:t>Memorie RAM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6981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531B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F319" w14:textId="77777777" w:rsidR="00BF057D" w:rsidRPr="00C15D95" w:rsidRDefault="00BF057D" w:rsidP="00BF057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0E2C" w14:textId="2236D62D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  <w:r w:rsidRPr="008B7BAE">
              <w:rPr>
                <w:b/>
                <w:i/>
                <w:sz w:val="22"/>
                <w:szCs w:val="22"/>
                <w:lang w:eastAsia="ar-SA"/>
              </w:rPr>
              <w:t>8GB DDR4-2400 GOODRAM, PC19200, CL17, 1024x8, 1.2V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FC7F" w14:textId="5F874F60" w:rsidR="00BF057D" w:rsidRPr="00C15D95" w:rsidRDefault="00BF057D" w:rsidP="00BF057D">
            <w:pPr>
              <w:rPr>
                <w:b/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55B2" w14:textId="77777777" w:rsidR="00BF057D" w:rsidRPr="00C15D95" w:rsidRDefault="00BF057D" w:rsidP="00BF057D">
            <w:pPr>
              <w:jc w:val="center"/>
              <w:rPr>
                <w:noProof w:val="0"/>
                <w:sz w:val="22"/>
                <w:szCs w:val="22"/>
                <w:lang w:val="ro-MD"/>
              </w:rPr>
            </w:pPr>
            <w:r w:rsidRPr="00C15D95">
              <w:rPr>
                <w:noProof w:val="0"/>
                <w:sz w:val="22"/>
                <w:szCs w:val="22"/>
                <w:lang w:val="ro-MD"/>
              </w:rPr>
              <w:t>Nu se aplică</w:t>
            </w:r>
          </w:p>
        </w:tc>
      </w:tr>
    </w:tbl>
    <w:p w14:paraId="059D096A" w14:textId="77777777" w:rsidR="00DF4CB9" w:rsidRPr="00C15D95" w:rsidRDefault="00DF4CB9" w:rsidP="00DF4CB9">
      <w:pPr>
        <w:rPr>
          <w:noProof w:val="0"/>
          <w:sz w:val="14"/>
          <w:szCs w:val="22"/>
        </w:rPr>
      </w:pPr>
    </w:p>
    <w:p w14:paraId="747ECED8" w14:textId="77777777" w:rsidR="00DF4CB9" w:rsidRPr="00C15D95" w:rsidRDefault="00DF4CB9" w:rsidP="00DF4CB9">
      <w:pPr>
        <w:rPr>
          <w:noProof w:val="0"/>
          <w:sz w:val="22"/>
          <w:szCs w:val="22"/>
        </w:rPr>
      </w:pPr>
    </w:p>
    <w:p w14:paraId="3FD21C2B" w14:textId="77777777" w:rsidR="00DF4CB9" w:rsidRPr="00C15D95" w:rsidRDefault="00DF4CB9" w:rsidP="00DF4CB9">
      <w:pPr>
        <w:rPr>
          <w:noProof w:val="0"/>
          <w:sz w:val="22"/>
          <w:szCs w:val="22"/>
        </w:rPr>
      </w:pPr>
      <w:r w:rsidRPr="00C15D95">
        <w:rPr>
          <w:noProof w:val="0"/>
          <w:sz w:val="22"/>
          <w:szCs w:val="22"/>
        </w:rPr>
        <w:t>Semnat:_______________ Numele, Prenumele:_____________________________ În calitate de: ________________</w:t>
      </w:r>
    </w:p>
    <w:p w14:paraId="7A8F8671" w14:textId="77777777" w:rsidR="00DF4CB9" w:rsidRPr="00C15D95" w:rsidRDefault="00DF4CB9" w:rsidP="00DF4CB9">
      <w:pPr>
        <w:rPr>
          <w:bCs/>
          <w:iCs/>
          <w:noProof w:val="0"/>
          <w:sz w:val="12"/>
          <w:szCs w:val="22"/>
        </w:rPr>
      </w:pPr>
    </w:p>
    <w:p w14:paraId="6F25A1AC" w14:textId="77777777" w:rsidR="00DF4CB9" w:rsidRPr="00C15D95" w:rsidRDefault="00DF4CB9" w:rsidP="00DF4CB9">
      <w:pPr>
        <w:rPr>
          <w:bCs/>
          <w:iCs/>
          <w:noProof w:val="0"/>
          <w:sz w:val="22"/>
          <w:szCs w:val="22"/>
        </w:rPr>
      </w:pPr>
      <w:r w:rsidRPr="00C15D95">
        <w:rPr>
          <w:bCs/>
          <w:iCs/>
          <w:noProof w:val="0"/>
          <w:sz w:val="22"/>
          <w:szCs w:val="22"/>
        </w:rPr>
        <w:t>Ofertantul: _______________________ Adresa: ____________________________</w:t>
      </w:r>
    </w:p>
    <w:sectPr w:rsidR="00DF4CB9" w:rsidRPr="00C15D95" w:rsidSect="00DF4C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ltica RR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0012F"/>
    <w:multiLevelType w:val="hybridMultilevel"/>
    <w:tmpl w:val="391EBDE8"/>
    <w:lvl w:ilvl="0" w:tplc="11F0856E">
      <w:start w:val="1"/>
      <w:numFmt w:val="decimal"/>
      <w:lvlText w:val="%1."/>
      <w:lvlJc w:val="left"/>
      <w:pPr>
        <w:ind w:left="30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3AB2"/>
    <w:multiLevelType w:val="hybridMultilevel"/>
    <w:tmpl w:val="1A6AD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3825B6"/>
    <w:multiLevelType w:val="hybridMultilevel"/>
    <w:tmpl w:val="A6162214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="Calibri" w:hAnsi="PermianSerifTypefac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A48D2"/>
    <w:multiLevelType w:val="hybridMultilevel"/>
    <w:tmpl w:val="2008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FB6A2F"/>
    <w:multiLevelType w:val="hybridMultilevel"/>
    <w:tmpl w:val="A27AC1EA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49A91519"/>
    <w:multiLevelType w:val="hybridMultilevel"/>
    <w:tmpl w:val="1A6AD1B2"/>
    <w:lvl w:ilvl="0" w:tplc="04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A56B4"/>
    <w:multiLevelType w:val="hybridMultilevel"/>
    <w:tmpl w:val="4830AD52"/>
    <w:lvl w:ilvl="0" w:tplc="D2384570">
      <w:start w:val="1"/>
      <w:numFmt w:val="decimal"/>
      <w:pStyle w:val="Heading2"/>
      <w:lvlText w:val="1.%1"/>
      <w:lvlJc w:val="left"/>
      <w:pPr>
        <w:ind w:left="2421" w:hanging="360"/>
      </w:pPr>
    </w:lvl>
    <w:lvl w:ilvl="1" w:tplc="04180019">
      <w:start w:val="1"/>
      <w:numFmt w:val="lowerLetter"/>
      <w:lvlText w:val="%2."/>
      <w:lvlJc w:val="left"/>
      <w:pPr>
        <w:ind w:left="3141" w:hanging="360"/>
      </w:pPr>
    </w:lvl>
    <w:lvl w:ilvl="2" w:tplc="0418001B">
      <w:start w:val="1"/>
      <w:numFmt w:val="lowerRoman"/>
      <w:lvlText w:val="%3."/>
      <w:lvlJc w:val="right"/>
      <w:pPr>
        <w:ind w:left="3861" w:hanging="180"/>
      </w:pPr>
    </w:lvl>
    <w:lvl w:ilvl="3" w:tplc="0418000F">
      <w:start w:val="1"/>
      <w:numFmt w:val="decimal"/>
      <w:lvlText w:val="%4."/>
      <w:lvlJc w:val="left"/>
      <w:pPr>
        <w:ind w:left="4581" w:hanging="360"/>
      </w:pPr>
    </w:lvl>
    <w:lvl w:ilvl="4" w:tplc="04180019">
      <w:start w:val="1"/>
      <w:numFmt w:val="lowerLetter"/>
      <w:lvlText w:val="%5."/>
      <w:lvlJc w:val="left"/>
      <w:pPr>
        <w:ind w:left="5301" w:hanging="360"/>
      </w:pPr>
    </w:lvl>
    <w:lvl w:ilvl="5" w:tplc="0418001B">
      <w:start w:val="1"/>
      <w:numFmt w:val="lowerRoman"/>
      <w:lvlText w:val="%6."/>
      <w:lvlJc w:val="right"/>
      <w:pPr>
        <w:ind w:left="6021" w:hanging="180"/>
      </w:pPr>
    </w:lvl>
    <w:lvl w:ilvl="6" w:tplc="0418000F">
      <w:start w:val="1"/>
      <w:numFmt w:val="decimal"/>
      <w:lvlText w:val="%7."/>
      <w:lvlJc w:val="left"/>
      <w:pPr>
        <w:ind w:left="6741" w:hanging="360"/>
      </w:pPr>
    </w:lvl>
    <w:lvl w:ilvl="7" w:tplc="04180019">
      <w:start w:val="1"/>
      <w:numFmt w:val="lowerLetter"/>
      <w:lvlText w:val="%8."/>
      <w:lvlJc w:val="left"/>
      <w:pPr>
        <w:ind w:left="7461" w:hanging="360"/>
      </w:pPr>
    </w:lvl>
    <w:lvl w:ilvl="8" w:tplc="0418001B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597F2A5F"/>
    <w:multiLevelType w:val="multilevel"/>
    <w:tmpl w:val="8494BC5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</w:num>
  <w:num w:numId="11">
    <w:abstractNumId w:val="5"/>
  </w:num>
  <w:num w:numId="12">
    <w:abstractNumId w:val="5"/>
  </w:num>
  <w:num w:numId="13">
    <w:abstractNumId w:val="2"/>
  </w:num>
  <w:num w:numId="14">
    <w:abstractNumId w:val="2"/>
  </w:num>
  <w:num w:numId="15">
    <w:abstractNumId w:val="4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060"/>
    <w:rsid w:val="000D36A0"/>
    <w:rsid w:val="003207F4"/>
    <w:rsid w:val="004930FB"/>
    <w:rsid w:val="005005AC"/>
    <w:rsid w:val="00601D49"/>
    <w:rsid w:val="00630D1B"/>
    <w:rsid w:val="008F3A56"/>
    <w:rsid w:val="009971EB"/>
    <w:rsid w:val="00BF057D"/>
    <w:rsid w:val="00C15D95"/>
    <w:rsid w:val="00D43060"/>
    <w:rsid w:val="00DF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03306"/>
  <w15:chartTrackingRefBased/>
  <w15:docId w15:val="{9BAB40C9-2BBD-443C-B610-CB62F548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CB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DF4CB9"/>
    <w:pPr>
      <w:numPr>
        <w:numId w:val="1"/>
      </w:numPr>
      <w:tabs>
        <w:tab w:val="num" w:pos="360"/>
        <w:tab w:val="left" w:pos="1134"/>
      </w:tabs>
      <w:ind w:left="720" w:firstLine="0"/>
      <w:contextualSpacing w:val="0"/>
      <w:jc w:val="center"/>
      <w:outlineLvl w:val="0"/>
    </w:pPr>
    <w:rPr>
      <w:b/>
      <w:noProof w:val="0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F4CB9"/>
    <w:pPr>
      <w:keepNext/>
      <w:keepLines/>
      <w:numPr>
        <w:numId w:val="3"/>
      </w:numPr>
      <w:spacing w:before="40"/>
      <w:ind w:left="0" w:firstLine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F4CB9"/>
    <w:pPr>
      <w:keepNext/>
      <w:keepLines/>
      <w:numPr>
        <w:ilvl w:val="2"/>
        <w:numId w:val="1"/>
      </w:numPr>
      <w:spacing w:before="40"/>
      <w:ind w:left="0" w:firstLine="0"/>
      <w:outlineLvl w:val="2"/>
    </w:pPr>
    <w:rPr>
      <w:rFonts w:ascii="Calibri Light" w:hAnsi="Calibri Light"/>
      <w:color w:val="1F4D78"/>
    </w:rPr>
  </w:style>
  <w:style w:type="paragraph" w:styleId="Heading4">
    <w:name w:val="heading 4"/>
    <w:aliases w:val="Sub-Clause Sub-paragraph"/>
    <w:basedOn w:val="Normal"/>
    <w:next w:val="Normal"/>
    <w:link w:val="Heading4Char"/>
    <w:semiHidden/>
    <w:unhideWhenUsed/>
    <w:qFormat/>
    <w:rsid w:val="00DF4CB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DF4CB9"/>
    <w:pPr>
      <w:ind w:left="720"/>
      <w:contextualSpacing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rsid w:val="00DF4CB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DF4CB9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semiHidden/>
    <w:rsid w:val="00DF4CB9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semiHidden/>
    <w:rsid w:val="00DF4CB9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styleId="Hyperlink">
    <w:name w:val="Hyperlink"/>
    <w:uiPriority w:val="99"/>
    <w:semiHidden/>
    <w:unhideWhenUsed/>
    <w:rsid w:val="00DF4CB9"/>
    <w:rPr>
      <w:color w:val="0563C1"/>
      <w:u w:val="single"/>
    </w:rPr>
  </w:style>
  <w:style w:type="paragraph" w:customStyle="1" w:styleId="msonormal0">
    <w:name w:val="msonormal"/>
    <w:basedOn w:val="Normal"/>
    <w:uiPriority w:val="99"/>
    <w:rsid w:val="00DF4CB9"/>
    <w:pPr>
      <w:ind w:firstLine="567"/>
      <w:jc w:val="both"/>
    </w:pPr>
    <w:rPr>
      <w:noProof w:val="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F4CB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F4CB9"/>
    <w:pPr>
      <w:jc w:val="both"/>
    </w:pPr>
    <w:rPr>
      <w:noProof w:val="0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4CB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4CB9"/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semiHidden/>
    <w:unhideWhenUsed/>
    <w:rsid w:val="00DF4CB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DF4CB9"/>
    <w:pPr>
      <w:tabs>
        <w:tab w:val="center" w:pos="4536"/>
        <w:tab w:val="right" w:pos="9072"/>
      </w:tabs>
    </w:pPr>
  </w:style>
  <w:style w:type="paragraph" w:styleId="Title">
    <w:name w:val="Title"/>
    <w:basedOn w:val="Normal"/>
    <w:next w:val="Normal"/>
    <w:link w:val="TitleChar"/>
    <w:uiPriority w:val="99"/>
    <w:qFormat/>
    <w:rsid w:val="00DF4CB9"/>
    <w:pPr>
      <w:spacing w:before="240" w:after="60" w:line="276" w:lineRule="auto"/>
      <w:jc w:val="center"/>
      <w:outlineLvl w:val="0"/>
    </w:pPr>
    <w:rPr>
      <w:rFonts w:ascii="Times New Roman Bold" w:hAnsi="Times New Roman Bold"/>
      <w:b/>
      <w:bCs/>
      <w:noProof w:val="0"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uiPriority w:val="99"/>
    <w:rsid w:val="00DF4CB9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F4CB9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DF4CB9"/>
    <w:rPr>
      <w:rFonts w:ascii="Baltica RR" w:hAnsi="Baltica RR"/>
      <w:noProof w:val="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F4CB9"/>
    <w:pPr>
      <w:spacing w:after="120"/>
      <w:ind w:left="283"/>
    </w:pPr>
  </w:style>
  <w:style w:type="paragraph" w:styleId="Subtitle">
    <w:name w:val="Subtitle"/>
    <w:basedOn w:val="Normal"/>
    <w:next w:val="Normal"/>
    <w:link w:val="SubtitleChar"/>
    <w:uiPriority w:val="99"/>
    <w:qFormat/>
    <w:rsid w:val="00DF4CB9"/>
    <w:pPr>
      <w:spacing w:before="120" w:after="120"/>
    </w:pPr>
    <w:rPr>
      <w:rFonts w:ascii="PermianSerifTypeface" w:hAnsi="PermianSerifTypeface"/>
      <w:noProof w:val="0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rsid w:val="00DF4CB9"/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F4CB9"/>
    <w:pPr>
      <w:spacing w:after="120" w:line="480" w:lineRule="auto"/>
      <w:ind w:left="283"/>
    </w:p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4CB9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4CB9"/>
    <w:rPr>
      <w:b/>
      <w:bCs/>
      <w:noProof/>
      <w:lang w:val="ro-RO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B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4CB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F4CB9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Default">
    <w:name w:val="Default"/>
    <w:uiPriority w:val="99"/>
    <w:rsid w:val="00DF4CB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DF4CB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uiPriority w:val="99"/>
    <w:rsid w:val="00DF4CB9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BankNormal">
    <w:name w:val="BankNormal"/>
    <w:basedOn w:val="Normal"/>
    <w:uiPriority w:val="99"/>
    <w:rsid w:val="00DF4CB9"/>
    <w:pPr>
      <w:spacing w:after="240"/>
    </w:pPr>
    <w:rPr>
      <w:noProof w:val="0"/>
      <w:szCs w:val="20"/>
      <w:lang w:val="en-US"/>
    </w:rPr>
  </w:style>
  <w:style w:type="paragraph" w:customStyle="1" w:styleId="NoSpacing1">
    <w:name w:val="No Spacing1"/>
    <w:uiPriority w:val="1"/>
    <w:qFormat/>
    <w:rsid w:val="00DF4CB9"/>
    <w:pPr>
      <w:spacing w:line="256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DenumLotChar">
    <w:name w:val="DenumLot Char"/>
    <w:link w:val="DenumLot"/>
    <w:locked/>
    <w:rsid w:val="00DF4CB9"/>
    <w:rPr>
      <w:rFonts w:ascii="PermianSerifTypeface" w:hAnsi="PermianSerifTypeface"/>
      <w:b/>
      <w:i/>
      <w:spacing w:val="15"/>
      <w:lang w:val="ro-RO" w:eastAsia="ru-RU"/>
    </w:rPr>
  </w:style>
  <w:style w:type="paragraph" w:customStyle="1" w:styleId="DenumLot">
    <w:name w:val="DenumLot"/>
    <w:basedOn w:val="Subtitle"/>
    <w:link w:val="DenumLotChar"/>
    <w:qFormat/>
    <w:rsid w:val="00DF4CB9"/>
    <w:rPr>
      <w:rFonts w:eastAsiaTheme="minorHAnsi" w:cstheme="minorBidi"/>
      <w:b/>
      <w:i/>
      <w:lang w:eastAsia="ru-RU"/>
    </w:rPr>
  </w:style>
  <w:style w:type="character" w:customStyle="1" w:styleId="FontStyle197">
    <w:name w:val="Font Style197"/>
    <w:uiPriority w:val="99"/>
    <w:rsid w:val="00DF4CB9"/>
    <w:rPr>
      <w:rFonts w:ascii="Times New Roman" w:hAnsi="Times New Roman" w:cs="Times New Roman" w:hint="default"/>
      <w:sz w:val="22"/>
      <w:szCs w:val="22"/>
    </w:rPr>
  </w:style>
  <w:style w:type="character" w:customStyle="1" w:styleId="CommentTextChar1">
    <w:name w:val="Comment Text Char1"/>
    <w:rsid w:val="00DF4CB9"/>
    <w:rPr>
      <w:rFonts w:ascii="Calibri" w:eastAsia="PMingLiU" w:hAnsi="Calibri" w:cs="Calibri" w:hint="default"/>
      <w:lang w:val="en-US" w:eastAsia="zh-CN" w:bidi="ar-SA"/>
    </w:rPr>
  </w:style>
  <w:style w:type="character" w:styleId="Emphasis">
    <w:name w:val="Emphasis"/>
    <w:basedOn w:val="DefaultParagraphFont"/>
    <w:uiPriority w:val="20"/>
    <w:qFormat/>
    <w:rsid w:val="00DF4C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Rusu</dc:creator>
  <cp:keywords/>
  <dc:description/>
  <cp:lastModifiedBy>Egor Rusu</cp:lastModifiedBy>
  <cp:revision>9</cp:revision>
  <dcterms:created xsi:type="dcterms:W3CDTF">2021-03-03T06:40:00Z</dcterms:created>
  <dcterms:modified xsi:type="dcterms:W3CDTF">2021-04-27T15:20:00Z</dcterms:modified>
</cp:coreProperties>
</file>