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422"/>
        <w:tblW w:w="5016" w:type="pct"/>
        <w:tblLayout w:type="fixed"/>
        <w:tblLook w:val="04A0"/>
      </w:tblPr>
      <w:tblGrid>
        <w:gridCol w:w="1079"/>
        <w:gridCol w:w="3137"/>
        <w:gridCol w:w="1437"/>
        <w:gridCol w:w="1575"/>
        <w:gridCol w:w="1156"/>
        <w:gridCol w:w="3715"/>
        <w:gridCol w:w="1757"/>
        <w:gridCol w:w="2115"/>
      </w:tblGrid>
      <w:tr w:rsidR="00E70B67" w:rsidRPr="00C00499" w:rsidTr="008040C2">
        <w:trPr>
          <w:trHeight w:val="183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467" w:rsidRPr="00C00499" w:rsidRDefault="004F7467" w:rsidP="004F7467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0"/>
            <w:bookmarkEnd w:id="1"/>
            <w:bookmarkEnd w:id="2"/>
          </w:p>
          <w:p w:rsidR="004F7467" w:rsidRPr="00C00499" w:rsidRDefault="004F7467" w:rsidP="004F746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:rsidR="004F7467" w:rsidRPr="007C0C9D" w:rsidRDefault="004F7467" w:rsidP="004F7467">
            <w:pPr>
              <w:jc w:val="center"/>
            </w:pPr>
            <w:r w:rsidRPr="007C0C9D">
              <w:rPr>
                <w:i/>
                <w:iCs/>
              </w:rPr>
              <w:t xml:space="preserve">[Acest tabel va fi completat de către ofertant în coloanele 3, 4, 5, </w:t>
            </w:r>
            <w:r>
              <w:rPr>
                <w:i/>
                <w:iCs/>
              </w:rPr>
              <w:t>7</w:t>
            </w:r>
            <w:r w:rsidRPr="007C0C9D">
              <w:rPr>
                <w:i/>
                <w:iCs/>
              </w:rPr>
              <w:t>, iar de către autoritatea contractantă – în coloanele 1, 2, 6, 8]</w:t>
            </w:r>
          </w:p>
          <w:p w:rsidR="004F7467" w:rsidRPr="00C00499" w:rsidRDefault="004F7467" w:rsidP="004F7467">
            <w:pPr>
              <w:jc w:val="center"/>
            </w:pPr>
          </w:p>
          <w:p w:rsidR="004F7467" w:rsidRPr="00C00499" w:rsidRDefault="004F7467" w:rsidP="004F7467">
            <w:r w:rsidRPr="00C00499">
              <w:t xml:space="preserve">Numărul </w:t>
            </w:r>
            <w:r>
              <w:t>procedurii de achiziție______________din_________</w:t>
            </w:r>
          </w:p>
          <w:p w:rsidR="004F7467" w:rsidRPr="00C00499" w:rsidRDefault="004F7467" w:rsidP="004F7467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</w:t>
            </w:r>
            <w:r w:rsidR="00F5302A">
              <w:rPr>
                <w:b/>
                <w:i/>
              </w:rPr>
              <w:t>COP</w:t>
            </w:r>
          </w:p>
          <w:p w:rsidR="00E70B67" w:rsidRPr="00C00499" w:rsidRDefault="00E70B67" w:rsidP="004F7467">
            <w:pPr>
              <w:jc w:val="center"/>
              <w:rPr>
                <w:b/>
              </w:rPr>
            </w:pPr>
          </w:p>
        </w:tc>
      </w:tr>
      <w:tr w:rsidR="00E70B67" w:rsidRPr="00C00499" w:rsidTr="008040C2">
        <w:trPr>
          <w:trHeight w:val="1043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67" w:rsidRPr="00C00499" w:rsidRDefault="00E70B67" w:rsidP="004F7467">
            <w:pPr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B67" w:rsidRPr="00C00499" w:rsidRDefault="00E70B67" w:rsidP="004F7467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bunurilor 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B67" w:rsidRPr="00C00499" w:rsidRDefault="00E70B67" w:rsidP="004F7467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B67" w:rsidRPr="00C00499" w:rsidRDefault="00E70B67" w:rsidP="004F7467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B67" w:rsidRPr="00C00499" w:rsidRDefault="00E70B67" w:rsidP="004F7467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B67" w:rsidRPr="00C00499" w:rsidRDefault="00E70B67" w:rsidP="004F7467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E70B67" w:rsidRPr="00C00499" w:rsidRDefault="00E70B67" w:rsidP="004F7467">
            <w:pPr>
              <w:jc w:val="center"/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B67" w:rsidRPr="00C00499" w:rsidRDefault="00E70B67" w:rsidP="004F7467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E70B67" w:rsidRPr="00C00499" w:rsidRDefault="00E70B67" w:rsidP="004F7467">
            <w:pPr>
              <w:jc w:val="center"/>
              <w:rPr>
                <w:b/>
                <w:szCs w:val="28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B67" w:rsidRPr="00C00499" w:rsidRDefault="00E70B67" w:rsidP="004F7467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E70B67" w:rsidRPr="00C00499" w:rsidTr="008040C2">
        <w:trPr>
          <w:trHeight w:val="283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67" w:rsidRPr="00C00499" w:rsidRDefault="00E70B67" w:rsidP="004F7467">
            <w:pPr>
              <w:jc w:val="center"/>
            </w:pPr>
            <w:r w:rsidRPr="00C00499">
              <w:t>1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67" w:rsidRPr="00C00499" w:rsidRDefault="00E70B67" w:rsidP="004F7467">
            <w:pPr>
              <w:jc w:val="center"/>
            </w:pPr>
            <w:r w:rsidRPr="00C00499">
              <w:t>2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67" w:rsidRPr="00C00499" w:rsidRDefault="00E70B67" w:rsidP="004F7467">
            <w:pPr>
              <w:jc w:val="center"/>
            </w:pPr>
            <w:r w:rsidRPr="00C00499">
              <w:t>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67" w:rsidRPr="00C00499" w:rsidRDefault="00E70B67" w:rsidP="004F7467">
            <w:pPr>
              <w:jc w:val="center"/>
            </w:pPr>
            <w:r w:rsidRPr="00C00499">
              <w:t>4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67" w:rsidRPr="00C00499" w:rsidRDefault="00E70B67" w:rsidP="004F7467">
            <w:pPr>
              <w:jc w:val="center"/>
            </w:pPr>
            <w:r w:rsidRPr="00C00499">
              <w:t>5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67" w:rsidRPr="00C00499" w:rsidRDefault="00E70B67" w:rsidP="004F7467">
            <w:pPr>
              <w:jc w:val="center"/>
            </w:pPr>
            <w:r w:rsidRPr="00C00499">
              <w:t>6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B67" w:rsidRPr="00C00499" w:rsidRDefault="00E70B67" w:rsidP="004F7467">
            <w:pPr>
              <w:jc w:val="center"/>
            </w:pPr>
            <w:r w:rsidRPr="00C00499">
              <w:t>7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67" w:rsidRPr="00C00499" w:rsidRDefault="00E70B67" w:rsidP="004F7467">
            <w:pPr>
              <w:jc w:val="center"/>
            </w:pPr>
            <w:r w:rsidRPr="00C00499">
              <w:t>8</w:t>
            </w:r>
          </w:p>
        </w:tc>
      </w:tr>
      <w:tr w:rsidR="00E70B67" w:rsidRPr="00C00499" w:rsidTr="008040C2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67" w:rsidRPr="00C00499" w:rsidRDefault="00E70B67" w:rsidP="004F7467"/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67" w:rsidRPr="00C00499" w:rsidRDefault="00E70B67" w:rsidP="004F7467">
            <w:pPr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67" w:rsidRPr="00C00499" w:rsidRDefault="00E70B67" w:rsidP="004F7467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67" w:rsidRPr="00C00499" w:rsidRDefault="00E70B67" w:rsidP="004F7467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67" w:rsidRPr="00C00499" w:rsidRDefault="00E70B67" w:rsidP="004F7467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B67" w:rsidRPr="009A4534" w:rsidRDefault="00E70B67" w:rsidP="004F7467">
            <w:pPr>
              <w:jc w:val="both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B67" w:rsidRPr="00C00499" w:rsidRDefault="00E70B67" w:rsidP="004F7467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B67" w:rsidRPr="00C00499" w:rsidRDefault="00E70B67" w:rsidP="004F7467"/>
        </w:tc>
      </w:tr>
      <w:tr w:rsidR="005F2F2B" w:rsidRPr="00C00499" w:rsidTr="008040C2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F95225" w:rsidRDefault="005F2F2B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F95225" w:rsidRDefault="005F2F2B" w:rsidP="0083667F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F95225">
              <w:rPr>
                <w:b/>
                <w:bCs/>
                <w:sz w:val="20"/>
                <w:szCs w:val="20"/>
                <w:lang w:val="en-US"/>
              </w:rPr>
              <w:t>Lotul 1 - Reagenti si material de control, pentru Analizatorul Ionoselectiv Automat Easy Lyte K\Na, Medica Corp. - sistem inchis</w:t>
            </w:r>
          </w:p>
          <w:p w:rsidR="005F2F2B" w:rsidRPr="00F95225" w:rsidRDefault="005F2F2B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C00499" w:rsidRDefault="005F2F2B" w:rsidP="004F7467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C00499" w:rsidRDefault="005F2F2B" w:rsidP="004F7467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C00499" w:rsidRDefault="005F2F2B" w:rsidP="004F7467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F2B" w:rsidRPr="00D40A60" w:rsidRDefault="005F2F2B" w:rsidP="004F7467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F2B" w:rsidRPr="00C00499" w:rsidRDefault="005F2F2B" w:rsidP="004F7467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1D5BD6" w:rsidRDefault="005F2F2B" w:rsidP="004F7467">
            <w:pPr>
              <w:rPr>
                <w:sz w:val="20"/>
                <w:szCs w:val="20"/>
              </w:rPr>
            </w:pPr>
            <w:r w:rsidRPr="0007002F">
              <w:rPr>
                <w:sz w:val="22"/>
                <w:szCs w:val="22"/>
              </w:rPr>
              <w:t>Calitatea bunurilor corespunde standardelor de ramură şi este confirmată prin certificatele eliberate de organele abilitate</w:t>
            </w:r>
          </w:p>
        </w:tc>
      </w:tr>
      <w:tr w:rsidR="005F2F2B" w:rsidRPr="00C00499" w:rsidTr="008040C2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F95225" w:rsidRDefault="005F2F2B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F95225" w:rsidRDefault="005F2F2B" w:rsidP="0083667F">
            <w:pPr>
              <w:pStyle w:val="Style28"/>
              <w:widowControl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rStyle w:val="FontStyle67"/>
                <w:lang w:val="ro-RO" w:eastAsia="ro-RO"/>
              </w:rPr>
              <w:t>Solution pack Na/K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C00499" w:rsidRDefault="005F2F2B" w:rsidP="004F7467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C00499" w:rsidRDefault="005F2F2B" w:rsidP="004F7467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C00499" w:rsidRDefault="005F2F2B" w:rsidP="004F7467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5F2F2B" w:rsidRDefault="005F2F2B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5F2F2B">
              <w:rPr>
                <w:sz w:val="20"/>
                <w:szCs w:val="20"/>
                <w:lang w:val="en-US"/>
              </w:rPr>
              <w:t>Pachet cu reagenti pentru aprecierea K/NA, volum 800ml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F2B" w:rsidRPr="00C00499" w:rsidRDefault="005F2F2B" w:rsidP="004F7467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C00499" w:rsidRDefault="005F2F2B" w:rsidP="004F7467"/>
        </w:tc>
      </w:tr>
      <w:tr w:rsidR="005F2F2B" w:rsidRPr="00C00499" w:rsidTr="008040C2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F95225" w:rsidRDefault="005F2F2B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F95225" w:rsidRDefault="005F2F2B" w:rsidP="0083667F">
            <w:pPr>
              <w:pStyle w:val="Style28"/>
              <w:widowControl/>
              <w:spacing w:before="14" w:line="230" w:lineRule="exact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rStyle w:val="FontStyle67"/>
                <w:lang w:val="ro-RO" w:eastAsia="ro-RO"/>
              </w:rPr>
              <w:t>Daily rinse /cleaning sol.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C00499" w:rsidRDefault="005F2F2B" w:rsidP="004F7467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C00499" w:rsidRDefault="005F2F2B" w:rsidP="004F7467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C00499" w:rsidRDefault="005F2F2B" w:rsidP="004F7467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5F2F2B" w:rsidRDefault="005F2F2B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5F2F2B">
              <w:rPr>
                <w:sz w:val="20"/>
                <w:szCs w:val="20"/>
                <w:lang w:val="en-US"/>
              </w:rPr>
              <w:t>Solutie de spalare, volum  100 ml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F2B" w:rsidRPr="00C00499" w:rsidRDefault="005F2F2B" w:rsidP="004F7467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C53C9D" w:rsidRDefault="005F2F2B" w:rsidP="004F7467">
            <w:pPr>
              <w:pStyle w:val="Style4"/>
              <w:widowControl/>
              <w:rPr>
                <w:color w:val="000000"/>
                <w:sz w:val="18"/>
                <w:szCs w:val="18"/>
                <w:lang w:val="en-US" w:eastAsia="ro-RO"/>
              </w:rPr>
            </w:pPr>
          </w:p>
        </w:tc>
      </w:tr>
      <w:tr w:rsidR="005F2F2B" w:rsidRPr="00C00499" w:rsidTr="008040C2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F95225" w:rsidRDefault="005F2F2B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F95225" w:rsidRDefault="005F2F2B" w:rsidP="0083667F">
            <w:pPr>
              <w:pStyle w:val="Style28"/>
              <w:widowControl/>
              <w:tabs>
                <w:tab w:val="left" w:leader="underscore" w:pos="2520"/>
              </w:tabs>
              <w:spacing w:before="29" w:line="230" w:lineRule="exact"/>
              <w:ind w:left="34" w:right="49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rStyle w:val="FontStyle67"/>
                <w:lang w:val="ro-RO" w:eastAsia="ro-RO"/>
              </w:rPr>
              <w:t xml:space="preserve">Set de control tri-level </w:t>
            </w:r>
            <w:r w:rsidRPr="00F95225">
              <w:rPr>
                <w:rStyle w:val="FontStyle67"/>
                <w:lang w:val="ro-RO" w:eastAsia="ro-RO"/>
              </w:rPr>
              <w:br/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C00499" w:rsidRDefault="005F2F2B" w:rsidP="004F7467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C00499" w:rsidRDefault="005F2F2B" w:rsidP="004F7467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C00499" w:rsidRDefault="005F2F2B" w:rsidP="004F7467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5F2F2B" w:rsidRDefault="005F2F2B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5F2F2B">
              <w:rPr>
                <w:sz w:val="20"/>
                <w:szCs w:val="20"/>
                <w:lang w:val="en-US"/>
              </w:rPr>
              <w:t>Set de control in trei nivele pentru K/NA, 3niv. x 10 fl (1ml)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F2B" w:rsidRPr="00C00499" w:rsidRDefault="005F2F2B" w:rsidP="004F7467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F2B" w:rsidRPr="00C00499" w:rsidRDefault="005F2F2B" w:rsidP="004F7467"/>
        </w:tc>
      </w:tr>
      <w:tr w:rsidR="008040C2" w:rsidRPr="00C00499" w:rsidTr="008040C2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040C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040C2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F95225">
              <w:rPr>
                <w:b/>
                <w:sz w:val="20"/>
                <w:szCs w:val="20"/>
                <w:lang w:val="en-US"/>
              </w:rPr>
              <w:t xml:space="preserve">Lotul 2 - </w:t>
            </w:r>
            <w:r w:rsidRPr="00F95225">
              <w:rPr>
                <w:b/>
                <w:bCs/>
                <w:sz w:val="20"/>
                <w:szCs w:val="20"/>
                <w:lang w:val="en-US"/>
              </w:rPr>
              <w:t>Reagenti si materiale de control, p\u Analizatorul p-u hemostaza Helena C-1</w:t>
            </w:r>
          </w:p>
          <w:p w:rsidR="008040C2" w:rsidRPr="00F95225" w:rsidRDefault="008040C2" w:rsidP="008040C2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0C2" w:rsidRPr="00D40A60" w:rsidRDefault="008040C2" w:rsidP="008040C2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1D5BD6" w:rsidRDefault="008040C2" w:rsidP="008040C2">
            <w:pPr>
              <w:rPr>
                <w:sz w:val="20"/>
                <w:szCs w:val="20"/>
              </w:rPr>
            </w:pPr>
            <w:r w:rsidRPr="0007002F">
              <w:rPr>
                <w:sz w:val="22"/>
                <w:szCs w:val="22"/>
              </w:rPr>
              <w:t>Calitatea bunurilor corespunde standardelor de ramură şi este confirmată prin certificatele eliberate de organele abilitate</w:t>
            </w:r>
          </w:p>
        </w:tc>
      </w:tr>
      <w:tr w:rsidR="008040C2" w:rsidRPr="00C00499" w:rsidTr="00720F09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lastRenderedPageBreak/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pStyle w:val="Style41"/>
              <w:widowControl/>
              <w:spacing w:before="22" w:line="230" w:lineRule="exact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rStyle w:val="FontStyle67"/>
                <w:lang w:val="ro-RO" w:eastAsia="ro-RO"/>
              </w:rPr>
              <w:t>Tromboplastin -Li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8040C2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8040C2">
              <w:rPr>
                <w:sz w:val="20"/>
                <w:szCs w:val="20"/>
                <w:lang w:val="en-US"/>
              </w:rPr>
              <w:t>Tromboplastin L, 1flx 10ml, cu CaCl2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</w:tr>
      <w:tr w:rsidR="008040C2" w:rsidRPr="00C00499" w:rsidTr="00720F09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pStyle w:val="Style41"/>
              <w:widowControl/>
              <w:spacing w:before="14" w:line="230" w:lineRule="exact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rStyle w:val="FontStyle67"/>
                <w:lang w:val="ro-RO" w:eastAsia="ro-RO"/>
              </w:rPr>
              <w:t>Control plasma Normal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8040C2" w:rsidRDefault="008040C2" w:rsidP="0083667F">
            <w:pPr>
              <w:jc w:val="center"/>
              <w:rPr>
                <w:sz w:val="20"/>
                <w:szCs w:val="20"/>
              </w:rPr>
            </w:pPr>
            <w:r w:rsidRPr="008040C2">
              <w:rPr>
                <w:sz w:val="20"/>
                <w:szCs w:val="20"/>
              </w:rPr>
              <w:t>Control plasma Normal  (1ml)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7C4CA4" w:rsidRDefault="008040C2" w:rsidP="008040C2">
            <w:pPr>
              <w:rPr>
                <w:sz w:val="20"/>
                <w:szCs w:val="20"/>
              </w:rPr>
            </w:pPr>
          </w:p>
        </w:tc>
      </w:tr>
      <w:tr w:rsidR="008040C2" w:rsidRPr="00C00499" w:rsidTr="00720F09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5225">
              <w:rPr>
                <w:color w:val="000000"/>
                <w:sz w:val="20"/>
                <w:szCs w:val="20"/>
                <w:lang w:val="en-US"/>
              </w:rPr>
              <w:t>Control plasma Patologica nivel inalt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8040C2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8040C2">
              <w:rPr>
                <w:sz w:val="20"/>
                <w:szCs w:val="20"/>
                <w:lang w:val="en-US"/>
              </w:rPr>
              <w:t>Control plasma Patologica nivel H/B (1ml)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53C9D" w:rsidRDefault="008040C2" w:rsidP="008040C2">
            <w:pPr>
              <w:pStyle w:val="Style4"/>
              <w:widowControl/>
              <w:spacing w:line="250" w:lineRule="exact"/>
              <w:rPr>
                <w:color w:val="000000"/>
                <w:sz w:val="18"/>
                <w:szCs w:val="18"/>
                <w:u w:val="single"/>
                <w:lang w:val="en-US" w:eastAsia="ro-RO"/>
              </w:rPr>
            </w:pPr>
          </w:p>
        </w:tc>
      </w:tr>
      <w:tr w:rsidR="008040C2" w:rsidRPr="00C00499" w:rsidTr="00720F09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pStyle w:val="Style41"/>
              <w:widowControl/>
              <w:spacing w:before="7" w:line="230" w:lineRule="exact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rStyle w:val="FontStyle67"/>
                <w:lang w:val="ro-RO" w:eastAsia="ro-RO"/>
              </w:rPr>
              <w:t>Plasma de referinţa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8040C2" w:rsidRDefault="008040C2" w:rsidP="0083667F">
            <w:pPr>
              <w:jc w:val="center"/>
              <w:rPr>
                <w:sz w:val="20"/>
                <w:szCs w:val="20"/>
              </w:rPr>
            </w:pPr>
            <w:r w:rsidRPr="008040C2">
              <w:rPr>
                <w:sz w:val="20"/>
                <w:szCs w:val="20"/>
              </w:rPr>
              <w:t>Calibrator Plazma (1ml)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</w:tr>
      <w:tr w:rsidR="008040C2" w:rsidRPr="00C00499" w:rsidTr="00720F09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5225">
              <w:rPr>
                <w:color w:val="000000"/>
                <w:sz w:val="20"/>
                <w:szCs w:val="20"/>
                <w:lang w:val="en-US"/>
              </w:rPr>
              <w:t>Fibrinogen determinat prin metoda Clauss 50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8040C2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8040C2">
              <w:rPr>
                <w:sz w:val="20"/>
                <w:szCs w:val="20"/>
                <w:lang w:val="en-US"/>
              </w:rPr>
              <w:t xml:space="preserve">Fibrinogen determinat prin metoda Clauss 50; P/u determinarea cantitativă a fibrinogenului după Clauss aflate în plasma sîngelui, cu 2ml calibratori, imidazol bufer, p/u cuagulometru Helena C-1, set:5flx4ml, </w:t>
            </w:r>
            <w:r w:rsidRPr="008040C2">
              <w:rPr>
                <w:rFonts w:ascii="Calibri" w:hAnsi="Calibri"/>
                <w:sz w:val="20"/>
                <w:szCs w:val="20"/>
                <w:lang w:val="en-US"/>
              </w:rPr>
              <w:t>≈</w:t>
            </w:r>
            <w:r w:rsidRPr="008040C2">
              <w:rPr>
                <w:sz w:val="20"/>
                <w:szCs w:val="20"/>
                <w:lang w:val="en-US"/>
              </w:rPr>
              <w:t>600determinari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7C4CA4" w:rsidRDefault="008040C2" w:rsidP="008040C2">
            <w:pPr>
              <w:rPr>
                <w:sz w:val="20"/>
                <w:szCs w:val="20"/>
              </w:rPr>
            </w:pPr>
          </w:p>
        </w:tc>
      </w:tr>
      <w:tr w:rsidR="008040C2" w:rsidRPr="00C00499" w:rsidTr="00720F09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  <w:lang w:val="en-US"/>
              </w:rPr>
              <w:t>TTPA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8040C2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8040C2">
              <w:rPr>
                <w:sz w:val="20"/>
                <w:szCs w:val="20"/>
                <w:lang w:val="en-US"/>
              </w:rPr>
              <w:t xml:space="preserve">Set p-u determinarea timpului trombinic partial activat, set: 10fl x5ml, </w:t>
            </w:r>
            <w:r w:rsidRPr="008040C2">
              <w:rPr>
                <w:rFonts w:ascii="Calibri" w:hAnsi="Calibri"/>
                <w:sz w:val="20"/>
                <w:szCs w:val="20"/>
                <w:lang w:val="en-US"/>
              </w:rPr>
              <w:t>≈</w:t>
            </w:r>
            <w:r w:rsidRPr="008040C2">
              <w:rPr>
                <w:sz w:val="20"/>
                <w:szCs w:val="20"/>
                <w:lang w:val="en-US"/>
              </w:rPr>
              <w:t>1500teste/set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</w:tr>
      <w:tr w:rsidR="008040C2" w:rsidRPr="00C00499" w:rsidTr="008210A1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040C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040C2">
            <w:pPr>
              <w:shd w:val="clear" w:color="auto" w:fill="FFFFFF" w:themeFill="background1"/>
              <w:jc w:val="center"/>
              <w:rPr>
                <w:rStyle w:val="s0"/>
                <w:rFonts w:eastAsiaTheme="majorEastAsi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F95225">
              <w:rPr>
                <w:b/>
                <w:sz w:val="20"/>
                <w:szCs w:val="20"/>
                <w:lang w:val="en-US"/>
              </w:rPr>
              <w:t xml:space="preserve">Lotul 3 - </w:t>
            </w:r>
            <w:r w:rsidRPr="00F95225">
              <w:rPr>
                <w:b/>
                <w:bCs/>
                <w:color w:val="000000"/>
                <w:sz w:val="20"/>
                <w:szCs w:val="20"/>
                <w:lang w:val="en-US"/>
              </w:rPr>
              <w:t>calibratoti si materiale de control, p-u Analizatorul Biochimic Semiautomat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0C2" w:rsidRPr="00D40A60" w:rsidRDefault="008040C2" w:rsidP="008040C2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1D5BD6" w:rsidRDefault="008040C2" w:rsidP="008040C2">
            <w:pPr>
              <w:rPr>
                <w:sz w:val="20"/>
                <w:szCs w:val="20"/>
              </w:rPr>
            </w:pPr>
            <w:r w:rsidRPr="0007002F">
              <w:rPr>
                <w:sz w:val="22"/>
                <w:szCs w:val="22"/>
              </w:rPr>
              <w:t>Calitatea bunurilor corespunde standardelor de ramură şi este confirmată prin certificatele eliberate de organele abilitate</w:t>
            </w:r>
          </w:p>
        </w:tc>
      </w:tr>
      <w:tr w:rsidR="008040C2" w:rsidRPr="00C00499" w:rsidTr="008C08C6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040C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040C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F95225">
              <w:rPr>
                <w:color w:val="000000"/>
                <w:sz w:val="20"/>
                <w:szCs w:val="20"/>
                <w:lang w:val="en-US" w:eastAsia="ru-RU"/>
              </w:rPr>
              <w:t>Ser de control biochi</w:t>
            </w:r>
            <w:r w:rsidRPr="00F95225">
              <w:rPr>
                <w:color w:val="000000"/>
                <w:sz w:val="20"/>
                <w:szCs w:val="20"/>
                <w:lang w:val="en-US"/>
              </w:rPr>
              <w:t>mic normal cu matrita umana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8040C2" w:rsidRDefault="008040C2" w:rsidP="008040C2">
            <w:pPr>
              <w:jc w:val="center"/>
              <w:rPr>
                <w:sz w:val="20"/>
                <w:szCs w:val="20"/>
                <w:lang w:val="en-US"/>
              </w:rPr>
            </w:pPr>
            <w:r w:rsidRPr="008040C2">
              <w:rPr>
                <w:sz w:val="20"/>
                <w:szCs w:val="20"/>
                <w:lang w:val="en-US"/>
              </w:rPr>
              <w:t>Ser de control biochimic normal cu matrita umana, 5ml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</w:tr>
      <w:tr w:rsidR="008040C2" w:rsidRPr="00C00499" w:rsidTr="008C08C6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040C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040C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F95225">
              <w:rPr>
                <w:color w:val="000000"/>
                <w:sz w:val="20"/>
                <w:szCs w:val="20"/>
                <w:lang w:val="en-US" w:eastAsia="ru-RU"/>
              </w:rPr>
              <w:t>Ser de control biochimic</w:t>
            </w:r>
            <w:r w:rsidRPr="00F95225">
              <w:rPr>
                <w:color w:val="000000"/>
                <w:sz w:val="20"/>
                <w:szCs w:val="20"/>
                <w:lang w:val="en-US"/>
              </w:rPr>
              <w:t xml:space="preserve"> patologic cu matrita umana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8040C2" w:rsidRDefault="008040C2" w:rsidP="008040C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040C2">
              <w:rPr>
                <w:color w:val="000000"/>
                <w:sz w:val="20"/>
                <w:szCs w:val="20"/>
                <w:lang w:val="en-US"/>
              </w:rPr>
              <w:t>Ser de control biochimic patologic cu matrita umana, 5ml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</w:tr>
      <w:tr w:rsidR="008040C2" w:rsidRPr="00C00499" w:rsidTr="008C08C6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040C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040C2">
            <w:pPr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</w:rPr>
              <w:t>Cholinesteraza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8040C2" w:rsidRDefault="008040C2" w:rsidP="008040C2">
            <w:pPr>
              <w:jc w:val="center"/>
              <w:rPr>
                <w:sz w:val="20"/>
                <w:szCs w:val="20"/>
              </w:rPr>
            </w:pPr>
            <w:r w:rsidRPr="008040C2">
              <w:rPr>
                <w:sz w:val="20"/>
                <w:szCs w:val="20"/>
              </w:rPr>
              <w:t>Cholinesteraza 16fl x3ml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</w:tr>
      <w:tr w:rsidR="008040C2" w:rsidRPr="00C00499" w:rsidTr="008C08C6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040C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040C2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F95225">
              <w:rPr>
                <w:color w:val="000000"/>
                <w:sz w:val="20"/>
                <w:szCs w:val="20"/>
                <w:lang w:val="en-US" w:eastAsia="ru-RU"/>
              </w:rPr>
              <w:t>Set cu Ser de Control biochimic, liofilizat.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8040C2" w:rsidRDefault="008040C2" w:rsidP="008040C2">
            <w:pPr>
              <w:jc w:val="center"/>
              <w:rPr>
                <w:sz w:val="20"/>
                <w:szCs w:val="20"/>
                <w:lang w:val="en-US"/>
              </w:rPr>
            </w:pPr>
            <w:r w:rsidRPr="008040C2">
              <w:rPr>
                <w:sz w:val="20"/>
                <w:szCs w:val="20"/>
                <w:lang w:val="en-US"/>
              </w:rPr>
              <w:t>Set 3fl x 5ml de Ser de control biochimic, 3nivele, liofilizat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</w:tr>
      <w:tr w:rsidR="008040C2" w:rsidRPr="00C00499" w:rsidTr="002D2DF1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F95225">
              <w:rPr>
                <w:b/>
                <w:sz w:val="20"/>
                <w:szCs w:val="20"/>
                <w:lang w:val="en-US"/>
              </w:rPr>
              <w:t xml:space="preserve">Lotul 4 - </w:t>
            </w:r>
            <w:r w:rsidRPr="00F95225">
              <w:rPr>
                <w:b/>
                <w:bCs/>
                <w:color w:val="000000"/>
                <w:sz w:val="20"/>
                <w:szCs w:val="20"/>
              </w:rPr>
              <w:t>Probele reumatice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0C2" w:rsidRPr="00D40A60" w:rsidRDefault="008040C2" w:rsidP="008040C2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1D5BD6" w:rsidRDefault="008040C2" w:rsidP="008040C2">
            <w:pPr>
              <w:rPr>
                <w:sz w:val="20"/>
                <w:szCs w:val="20"/>
              </w:rPr>
            </w:pPr>
            <w:r w:rsidRPr="0007002F">
              <w:rPr>
                <w:sz w:val="22"/>
                <w:szCs w:val="22"/>
              </w:rPr>
              <w:t xml:space="preserve">Calitatea bunurilor corespunde standardelor de ramură şi este confirmată prin certificatele eliberate </w:t>
            </w:r>
            <w:r w:rsidRPr="0007002F">
              <w:rPr>
                <w:sz w:val="22"/>
                <w:szCs w:val="22"/>
              </w:rPr>
              <w:lastRenderedPageBreak/>
              <w:t>de organele abilitate</w:t>
            </w:r>
          </w:p>
        </w:tc>
      </w:tr>
      <w:tr w:rsidR="008040C2" w:rsidRPr="00C00499" w:rsidTr="0099118A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lastRenderedPageBreak/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</w:rPr>
              <w:t>CRP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3B3F61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3B3F61">
              <w:rPr>
                <w:sz w:val="20"/>
                <w:szCs w:val="20"/>
                <w:lang w:val="en-US"/>
              </w:rPr>
              <w:t>CRP Latex Kit, 100 teste/5ml, Cerinţe generale* + Notă** Metoda de determinare Latex-Test, inclus control negativ - 1ml şi pozitiv -1 ml, pipete si plansete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</w:tr>
      <w:tr w:rsidR="008040C2" w:rsidRPr="00C00499" w:rsidTr="0099118A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</w:rPr>
              <w:t>ASO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3B3F61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3B3F61">
              <w:rPr>
                <w:sz w:val="20"/>
                <w:szCs w:val="20"/>
                <w:lang w:val="en-US"/>
              </w:rPr>
              <w:t>ASO Latex Kit, 100 teste/5ml, Cerinţe generale* + Notă** Metoda de determinare Latex-Test, inclus control negativ - 1ml şi pozitiv -1 ml, pipete si plansete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9A4534" w:rsidRDefault="008040C2" w:rsidP="008040C2">
            <w:pPr>
              <w:rPr>
                <w:sz w:val="20"/>
                <w:szCs w:val="20"/>
              </w:rPr>
            </w:pPr>
          </w:p>
        </w:tc>
      </w:tr>
      <w:tr w:rsidR="008040C2" w:rsidRPr="00C00499" w:rsidTr="0099118A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</w:rPr>
              <w:t>RF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3B3F61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3B3F61">
              <w:rPr>
                <w:sz w:val="20"/>
                <w:szCs w:val="20"/>
                <w:lang w:val="en-US"/>
              </w:rPr>
              <w:t>RF Latex Kit, 100 teste/5ml, Cerinţe generale* + Notă** Metoda de determinare Latex-Test, inclus control negativ - 1ml şi pozitiv -1 ml, pipete si plansete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9A4534" w:rsidRDefault="008040C2" w:rsidP="008040C2">
            <w:pPr>
              <w:rPr>
                <w:sz w:val="20"/>
                <w:szCs w:val="20"/>
              </w:rPr>
            </w:pPr>
          </w:p>
        </w:tc>
      </w:tr>
      <w:tr w:rsidR="008040C2" w:rsidRPr="00C00499" w:rsidTr="00061310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F95225">
              <w:rPr>
                <w:b/>
                <w:sz w:val="20"/>
                <w:szCs w:val="20"/>
                <w:lang w:val="en-US"/>
              </w:rPr>
              <w:t>Lotul 5 – L</w:t>
            </w:r>
            <w:r w:rsidRPr="00F95225">
              <w:rPr>
                <w:b/>
                <w:bCs/>
                <w:sz w:val="20"/>
                <w:szCs w:val="20"/>
                <w:lang w:val="en-US"/>
              </w:rPr>
              <w:t>atex test p-u determinarea calitativa Treponema pallidum Ab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0C2" w:rsidRPr="00D40A60" w:rsidRDefault="008040C2" w:rsidP="008040C2">
            <w:pPr>
              <w:shd w:val="clear" w:color="auto" w:fill="FFFFFF" w:themeFill="background1"/>
              <w:rPr>
                <w:sz w:val="20"/>
                <w:szCs w:val="20"/>
                <w:lang w:val="en-US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1D5BD6" w:rsidRDefault="008040C2" w:rsidP="008040C2">
            <w:pPr>
              <w:rPr>
                <w:sz w:val="20"/>
                <w:szCs w:val="20"/>
              </w:rPr>
            </w:pPr>
            <w:r w:rsidRPr="0007002F">
              <w:rPr>
                <w:sz w:val="22"/>
                <w:szCs w:val="22"/>
              </w:rPr>
              <w:t>Calitatea bunurilor corespunde standardelor de ramură şi este confirmată prin certificatele eliberate de organele abilitate</w:t>
            </w:r>
          </w:p>
        </w:tc>
      </w:tr>
      <w:tr w:rsidR="008040C2" w:rsidRPr="00C00499" w:rsidTr="00667DB3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tabs>
                <w:tab w:val="left" w:pos="190"/>
                <w:tab w:val="center" w:pos="1096"/>
              </w:tabs>
              <w:jc w:val="center"/>
              <w:rPr>
                <w:sz w:val="20"/>
                <w:szCs w:val="20"/>
                <w:lang w:val="en-US"/>
              </w:rPr>
            </w:pPr>
          </w:p>
          <w:p w:rsidR="008040C2" w:rsidRPr="00F95225" w:rsidRDefault="008040C2" w:rsidP="0083667F">
            <w:pPr>
              <w:tabs>
                <w:tab w:val="left" w:pos="190"/>
                <w:tab w:val="center" w:pos="1096"/>
              </w:tabs>
              <w:jc w:val="center"/>
              <w:rPr>
                <w:sz w:val="20"/>
                <w:szCs w:val="20"/>
                <w:lang w:val="en-US"/>
              </w:rPr>
            </w:pPr>
          </w:p>
          <w:p w:rsidR="008040C2" w:rsidRPr="00F95225" w:rsidRDefault="008040C2" w:rsidP="0083667F">
            <w:pPr>
              <w:tabs>
                <w:tab w:val="left" w:pos="190"/>
                <w:tab w:val="center" w:pos="1096"/>
              </w:tabs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  <w:lang w:val="en-US"/>
              </w:rPr>
              <w:t>TPHA</w:t>
            </w:r>
          </w:p>
          <w:p w:rsidR="008040C2" w:rsidRPr="00F95225" w:rsidRDefault="008040C2" w:rsidP="0083667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8040C2" w:rsidRDefault="008040C2" w:rsidP="008040C2">
            <w:pPr>
              <w:shd w:val="clear" w:color="auto" w:fill="FFFFFF" w:themeFill="background1"/>
              <w:ind w:left="-360"/>
              <w:rPr>
                <w:color w:val="000000"/>
              </w:rPr>
            </w:pPr>
          </w:p>
          <w:p w:rsidR="008040C2" w:rsidRPr="003B3F61" w:rsidRDefault="008040C2" w:rsidP="0083667F">
            <w:pPr>
              <w:jc w:val="center"/>
              <w:rPr>
                <w:lang w:val="en-US"/>
              </w:rPr>
            </w:pPr>
            <w:r w:rsidRPr="003B3F61">
              <w:rPr>
                <w:sz w:val="20"/>
                <w:szCs w:val="20"/>
                <w:lang w:val="en-US"/>
              </w:rPr>
              <w:t>TPHA Microtitre Plate kit,  200 teste, Metoda de determinare Latex-Test, inclus control negativ - 1ml şi pozitiv -1 ml, inclusiv planşete, baghete getabile</w:t>
            </w:r>
          </w:p>
          <w:p w:rsidR="008040C2" w:rsidRPr="003B3F61" w:rsidRDefault="008040C2" w:rsidP="0083667F">
            <w:pPr>
              <w:jc w:val="center"/>
              <w:rPr>
                <w:lang w:val="en-US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9A4534" w:rsidRDefault="008040C2" w:rsidP="008040C2">
            <w:pPr>
              <w:rPr>
                <w:sz w:val="20"/>
                <w:szCs w:val="20"/>
              </w:rPr>
            </w:pPr>
          </w:p>
        </w:tc>
      </w:tr>
      <w:tr w:rsidR="008040C2" w:rsidRPr="00C00499" w:rsidTr="008040C2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5225">
              <w:rPr>
                <w:b/>
                <w:sz w:val="20"/>
                <w:szCs w:val="20"/>
                <w:lang w:val="en-US"/>
              </w:rPr>
              <w:t>Lotul 6 - K</w:t>
            </w:r>
            <w:r w:rsidRPr="00F95225">
              <w:rPr>
                <w:b/>
                <w:color w:val="000000"/>
                <w:sz w:val="20"/>
                <w:szCs w:val="20"/>
                <w:lang w:val="en-US"/>
              </w:rPr>
              <w:t>ituri ELISA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0C2" w:rsidRPr="00D40A60" w:rsidRDefault="008040C2" w:rsidP="008040C2">
            <w:pPr>
              <w:shd w:val="clear" w:color="auto" w:fill="FFFFFF" w:themeFill="background1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1D5BD6" w:rsidRDefault="008040C2" w:rsidP="008040C2">
            <w:pPr>
              <w:rPr>
                <w:sz w:val="20"/>
                <w:szCs w:val="20"/>
              </w:rPr>
            </w:pPr>
            <w:r w:rsidRPr="0007002F">
              <w:rPr>
                <w:sz w:val="22"/>
                <w:szCs w:val="22"/>
              </w:rPr>
              <w:t>Calitatea bunurilor corespunde standardelor de ramură şi este confirmată prin certificatele eliberate de organele abilitate</w:t>
            </w:r>
          </w:p>
        </w:tc>
      </w:tr>
      <w:tr w:rsidR="008040C2" w:rsidRPr="00C00499" w:rsidTr="00027CF4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000000"/>
                <w:sz w:val="20"/>
                <w:szCs w:val="20"/>
                <w:lang w:val="en-US" w:eastAsia="ru-RU"/>
              </w:rPr>
              <w:t>HBsAg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3B3F61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3B3F61">
              <w:rPr>
                <w:sz w:val="20"/>
                <w:szCs w:val="20"/>
                <w:lang w:val="en-US"/>
              </w:rPr>
              <w:t>HBsAg, Cerinţe generale*, de asemenea să fie incluşi, în afară de controlul “+”şi “-” calibratori. Metoda de determinare ELISA, 96 teste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906B4B" w:rsidRDefault="008040C2" w:rsidP="008040C2"/>
        </w:tc>
      </w:tr>
      <w:tr w:rsidR="008040C2" w:rsidRPr="00C00499" w:rsidTr="00027CF4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</w:rPr>
              <w:t>HCV</w:t>
            </w:r>
            <w:r w:rsidRPr="00F95225">
              <w:rPr>
                <w:sz w:val="20"/>
                <w:szCs w:val="20"/>
                <w:lang w:val="en-US"/>
              </w:rPr>
              <w:t xml:space="preserve"> </w:t>
            </w:r>
            <w:r w:rsidRPr="00F95225">
              <w:rPr>
                <w:sz w:val="20"/>
                <w:szCs w:val="20"/>
              </w:rPr>
              <w:t>Ab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3B3F61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3B3F61">
              <w:rPr>
                <w:sz w:val="20"/>
                <w:szCs w:val="20"/>
                <w:lang w:val="en-US"/>
              </w:rPr>
              <w:t>HCV Ab Cerinţe generale*, de asemenea să fie incluşi, în afară de controlul “+”şi “-” calibratori. Metoda de determinare ELISA, 96 teste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7C4CA4" w:rsidRDefault="008040C2" w:rsidP="008040C2">
            <w:pPr>
              <w:rPr>
                <w:sz w:val="20"/>
                <w:szCs w:val="20"/>
              </w:rPr>
            </w:pPr>
          </w:p>
        </w:tc>
      </w:tr>
      <w:tr w:rsidR="008040C2" w:rsidRPr="00C00499" w:rsidTr="00027CF4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lastRenderedPageBreak/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</w:rPr>
              <w:t>HDV</w:t>
            </w:r>
            <w:r w:rsidRPr="00F95225">
              <w:rPr>
                <w:sz w:val="20"/>
                <w:szCs w:val="20"/>
                <w:lang w:val="en-US"/>
              </w:rPr>
              <w:t xml:space="preserve"> Ab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3B3F61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3B3F61">
              <w:rPr>
                <w:sz w:val="20"/>
                <w:szCs w:val="20"/>
                <w:lang w:val="en-US"/>
              </w:rPr>
              <w:t>HDV Ab Cerinţe generale*, de asemenea să fie incluşi, în afară de controlul “+”şi “-” calibratori. Metoda de determinare ELISA, 96 teste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7C2F3F" w:rsidRDefault="008040C2" w:rsidP="008040C2">
            <w:pPr>
              <w:rPr>
                <w:lang w:val="en-US"/>
              </w:rPr>
            </w:pPr>
          </w:p>
        </w:tc>
      </w:tr>
      <w:tr w:rsidR="008040C2" w:rsidRPr="00C00499" w:rsidTr="00027CF4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</w:rPr>
              <w:t>PSA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3B3F61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3B3F61">
              <w:rPr>
                <w:sz w:val="20"/>
                <w:szCs w:val="20"/>
                <w:lang w:val="en-US"/>
              </w:rPr>
              <w:t>PSA Elisa, Cerinţe generale*, de asemenea să fie incluşi, în afară de controlul “+”şi “-” calibratori. Metoda de determinare ELISA, 96 teste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</w:tr>
      <w:tr w:rsidR="008040C2" w:rsidRPr="00C00499" w:rsidTr="00027CF4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F95225">
              <w:rPr>
                <w:sz w:val="20"/>
                <w:szCs w:val="20"/>
                <w:lang w:val="en-US"/>
              </w:rPr>
              <w:t>Troponina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3B3F61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3B3F61">
              <w:rPr>
                <w:sz w:val="20"/>
                <w:szCs w:val="20"/>
                <w:lang w:val="en-US"/>
              </w:rPr>
              <w:t>Troponin Cerinţe generale*, de asemenea să fie incluşi, în afară de controlul “+”şi “-” calibratori. Metoda de determinare ELISA, 96 teste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</w:tr>
      <w:tr w:rsidR="008040C2" w:rsidRPr="00C00499" w:rsidTr="000A76FF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5225">
              <w:rPr>
                <w:b/>
                <w:sz w:val="20"/>
                <w:szCs w:val="20"/>
                <w:lang w:val="en-US"/>
              </w:rPr>
              <w:t xml:space="preserve">Lotul 7 - </w:t>
            </w:r>
            <w:r w:rsidRPr="00F95225">
              <w:rPr>
                <w:b/>
                <w:color w:val="000000"/>
                <w:sz w:val="20"/>
                <w:szCs w:val="20"/>
                <w:lang w:val="en-US"/>
              </w:rPr>
              <w:t>Azopiram p-u controlul sterilizarii, 100ml sol gata de lucru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0C2" w:rsidRPr="00D40A60" w:rsidRDefault="008040C2" w:rsidP="008040C2">
            <w:pPr>
              <w:shd w:val="clear" w:color="auto" w:fill="FFFFFF" w:themeFill="background1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1D5BD6" w:rsidRDefault="008040C2" w:rsidP="008040C2">
            <w:pPr>
              <w:rPr>
                <w:sz w:val="20"/>
                <w:szCs w:val="20"/>
              </w:rPr>
            </w:pPr>
            <w:r w:rsidRPr="0007002F">
              <w:rPr>
                <w:sz w:val="22"/>
                <w:szCs w:val="22"/>
              </w:rPr>
              <w:t>Calitatea bunurilor corespunde standardelor de ramură şi este confirmată prin certificatele eliberate de organele abilitate</w:t>
            </w:r>
          </w:p>
        </w:tc>
      </w:tr>
      <w:tr w:rsidR="008040C2" w:rsidRPr="00C00499" w:rsidTr="000B68DB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  <w:lang w:val="en-US"/>
              </w:rPr>
              <w:t>Azopiram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8040C2" w:rsidRDefault="008040C2" w:rsidP="0083667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040C2">
              <w:rPr>
                <w:color w:val="000000"/>
                <w:sz w:val="20"/>
                <w:szCs w:val="20"/>
                <w:lang w:val="en-US"/>
              </w:rPr>
              <w:t>Azopiram p-u controlul sterilizarii, 100ml sol gata de lucru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</w:tr>
      <w:tr w:rsidR="008040C2" w:rsidRPr="00C00499" w:rsidTr="004C32C2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5225">
              <w:rPr>
                <w:b/>
                <w:sz w:val="20"/>
                <w:szCs w:val="20"/>
                <w:lang w:val="en-US"/>
              </w:rPr>
              <w:t xml:space="preserve">Lotul 8 - </w:t>
            </w:r>
            <w:r w:rsidRPr="00F95225">
              <w:rPr>
                <w:b/>
                <w:color w:val="000000"/>
                <w:sz w:val="20"/>
                <w:szCs w:val="20"/>
                <w:lang w:val="en-US"/>
              </w:rPr>
              <w:t>Reagenti si material de control , p\u pentru Analizatorul Hematologic Automat PCE - 210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0C2" w:rsidRPr="00D40A60" w:rsidRDefault="008040C2" w:rsidP="008040C2">
            <w:pPr>
              <w:shd w:val="clear" w:color="auto" w:fill="FFFFFF" w:themeFill="background1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1D5BD6" w:rsidRDefault="008040C2" w:rsidP="008040C2">
            <w:pPr>
              <w:rPr>
                <w:sz w:val="20"/>
                <w:szCs w:val="20"/>
              </w:rPr>
            </w:pPr>
            <w:r w:rsidRPr="0007002F">
              <w:rPr>
                <w:sz w:val="22"/>
                <w:szCs w:val="22"/>
              </w:rPr>
              <w:t>Calitatea bunurilor corespunde standardelor de ramură şi este confirmată prin certificatele eliberate de organele abilitate</w:t>
            </w:r>
          </w:p>
        </w:tc>
      </w:tr>
      <w:tr w:rsidR="008040C2" w:rsidRPr="00C00499" w:rsidTr="002C3C3D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  <w:lang w:val="en-US"/>
              </w:rPr>
              <w:t>Diluent ERMA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Default="008040C2" w:rsidP="008366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solutie de diluare , 20L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9732DC" w:rsidRDefault="008040C2" w:rsidP="008040C2">
            <w:pPr>
              <w:rPr>
                <w:lang w:val="en-US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</w:tr>
      <w:tr w:rsidR="008040C2" w:rsidRPr="00C00499" w:rsidTr="002C3C3D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</w:rPr>
              <w:t>Proclean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Default="008040C2" w:rsidP="008366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solutie de spalare 5 L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</w:tr>
      <w:tr w:rsidR="008040C2" w:rsidRPr="00C00499" w:rsidTr="002C3C3D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  <w:lang w:val="en-US"/>
              </w:rPr>
              <w:t>Cymet Erma III DIFF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Default="008040C2" w:rsidP="008366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Solutie de lizare 1L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</w:tr>
      <w:tr w:rsidR="008040C2" w:rsidRPr="00C00499" w:rsidTr="002C3C3D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F95225">
              <w:rPr>
                <w:color w:val="000000"/>
                <w:sz w:val="20"/>
                <w:szCs w:val="20"/>
                <w:lang w:val="en-US" w:eastAsia="ru-RU"/>
              </w:rPr>
              <w:t>Set de control hematologic, p/u PCE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D32AE7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D32AE7">
              <w:rPr>
                <w:sz w:val="20"/>
                <w:szCs w:val="20"/>
                <w:lang w:val="en-US"/>
              </w:rPr>
              <w:t>Set de control hematologic, 3niv.( L,N,H) x2,5ml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906B4B" w:rsidRDefault="008040C2" w:rsidP="008040C2">
            <w:pPr>
              <w:pStyle w:val="Style4"/>
              <w:widowControl/>
              <w:rPr>
                <w:color w:val="000000"/>
                <w:u w:val="single"/>
                <w:lang w:val="de-DE" w:eastAsia="ro-RO"/>
              </w:rPr>
            </w:pPr>
          </w:p>
        </w:tc>
      </w:tr>
      <w:tr w:rsidR="008040C2" w:rsidRPr="00C00499" w:rsidTr="002C3C3D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  <w:lang w:val="en-US"/>
              </w:rPr>
              <w:t>Soluţie concentrata de hipoclorid</w:t>
            </w:r>
          </w:p>
          <w:p w:rsidR="008040C2" w:rsidRPr="00F95225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D32AE7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D32AE7">
              <w:rPr>
                <w:sz w:val="20"/>
                <w:szCs w:val="20"/>
                <w:lang w:val="en-US"/>
              </w:rPr>
              <w:t>Solutie concentrata de hipoclorid 0.5% 1L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</w:tr>
      <w:tr w:rsidR="008040C2" w:rsidRPr="00C00499" w:rsidTr="006A11BD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5225">
              <w:rPr>
                <w:color w:val="000000"/>
                <w:sz w:val="20"/>
                <w:szCs w:val="20"/>
                <w:lang w:val="en-US"/>
              </w:rPr>
              <w:lastRenderedPageBreak/>
              <w:t>9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5225">
              <w:rPr>
                <w:b/>
                <w:sz w:val="20"/>
                <w:szCs w:val="20"/>
                <w:lang w:val="en-US"/>
              </w:rPr>
              <w:t xml:space="preserve">Lotul 9- </w:t>
            </w:r>
            <w:r w:rsidRPr="00F95225">
              <w:rPr>
                <w:b/>
                <w:color w:val="000000"/>
                <w:sz w:val="20"/>
                <w:szCs w:val="20"/>
                <w:lang w:val="en-US"/>
              </w:rPr>
              <w:t>„ANALIZA GENERALĂ URINĂ ”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0C2" w:rsidRPr="00D40A60" w:rsidRDefault="008040C2" w:rsidP="008040C2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1D5BD6" w:rsidRDefault="008040C2" w:rsidP="008040C2">
            <w:pPr>
              <w:rPr>
                <w:sz w:val="20"/>
                <w:szCs w:val="20"/>
              </w:rPr>
            </w:pPr>
            <w:r w:rsidRPr="0007002F">
              <w:rPr>
                <w:sz w:val="22"/>
                <w:szCs w:val="22"/>
              </w:rPr>
              <w:t>Calitatea bunurilor corespunde standardelor de ramură şi este confirmată prin certificatele eliberate de organele abilitate</w:t>
            </w:r>
          </w:p>
        </w:tc>
      </w:tr>
      <w:tr w:rsidR="008040C2" w:rsidRPr="00C00499" w:rsidTr="00904E5B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pStyle w:val="Style41"/>
              <w:widowControl/>
              <w:jc w:val="center"/>
              <w:rPr>
                <w:sz w:val="20"/>
                <w:szCs w:val="20"/>
                <w:lang w:val="en-US"/>
              </w:rPr>
            </w:pPr>
            <w:r w:rsidRPr="008040C2">
              <w:rPr>
                <w:rStyle w:val="FontStyle67"/>
                <w:rFonts w:eastAsiaTheme="majorEastAsia"/>
                <w:lang w:val="en-US" w:eastAsia="ro-RO"/>
              </w:rPr>
              <w:t>Medi-test Combi</w:t>
            </w:r>
            <w:r w:rsidRPr="00F95225">
              <w:rPr>
                <w:rStyle w:val="FontStyle67"/>
                <w:lang w:val="ro-RO" w:eastAsia="ro-RO"/>
              </w:rPr>
              <w:t>-1l,</w:t>
            </w:r>
            <w:r w:rsidRPr="008040C2">
              <w:rPr>
                <w:rStyle w:val="FontStyle67"/>
                <w:rFonts w:eastAsiaTheme="majorEastAsia"/>
                <w:lang w:val="en-US" w:eastAsia="ro-RO"/>
              </w:rPr>
              <w:t xml:space="preserve"> Urine test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D32AE7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D32AE7">
              <w:rPr>
                <w:sz w:val="20"/>
                <w:szCs w:val="20"/>
                <w:lang w:val="en-US"/>
              </w:rPr>
              <w:t>Medi-test Combi -11, Urine test nr.100 teste, 11parametri; pentru analizatorul URIXXON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7C2F3F" w:rsidRDefault="008040C2" w:rsidP="008040C2">
            <w:pPr>
              <w:rPr>
                <w:lang w:val="en-US"/>
              </w:rPr>
            </w:pPr>
          </w:p>
        </w:tc>
      </w:tr>
      <w:tr w:rsidR="008040C2" w:rsidRPr="00C00499" w:rsidTr="00904E5B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</w:rPr>
              <w:t>Set control  la urina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D32AE7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D32AE7">
              <w:rPr>
                <w:sz w:val="20"/>
                <w:szCs w:val="20"/>
                <w:lang w:val="en-US"/>
              </w:rPr>
              <w:t>BM-control (Set de control p-u proteina in urina) cu calibrator 8fl/set x10ml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7C4CA4" w:rsidRDefault="008040C2" w:rsidP="008040C2">
            <w:pPr>
              <w:rPr>
                <w:sz w:val="20"/>
                <w:szCs w:val="20"/>
              </w:rPr>
            </w:pPr>
          </w:p>
        </w:tc>
      </w:tr>
      <w:tr w:rsidR="008040C2" w:rsidRPr="00C00499" w:rsidTr="0087270E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5225">
              <w:rPr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95225">
              <w:rPr>
                <w:b/>
                <w:sz w:val="20"/>
                <w:szCs w:val="20"/>
                <w:lang w:val="en-US"/>
              </w:rPr>
              <w:t xml:space="preserve">Lotul 10 – </w:t>
            </w:r>
            <w:r w:rsidRPr="00F95225">
              <w:rPr>
                <w:b/>
                <w:color w:val="000000"/>
                <w:sz w:val="20"/>
                <w:szCs w:val="20"/>
                <w:lang w:val="en-US"/>
              </w:rPr>
              <w:t>Izoserologie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0C2" w:rsidRPr="00D40A60" w:rsidRDefault="008040C2" w:rsidP="008040C2">
            <w:pPr>
              <w:shd w:val="clear" w:color="auto" w:fill="FFFFFF" w:themeFill="background1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1D5BD6" w:rsidRDefault="008040C2" w:rsidP="008040C2">
            <w:pPr>
              <w:rPr>
                <w:sz w:val="20"/>
                <w:szCs w:val="20"/>
              </w:rPr>
            </w:pPr>
            <w:r w:rsidRPr="0007002F">
              <w:rPr>
                <w:sz w:val="22"/>
                <w:szCs w:val="22"/>
              </w:rPr>
              <w:t>Calitatea bunurilor corespunde standardelor de ramură şi este confirmată prin certificatele eliberate de organele abilitate</w:t>
            </w:r>
          </w:p>
        </w:tc>
      </w:tr>
      <w:tr w:rsidR="008040C2" w:rsidRPr="00C00499" w:rsidTr="00310DE3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</w:rPr>
              <w:t>Țoliclon Anti-A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0C2" w:rsidRPr="00D32AE7" w:rsidRDefault="008040C2" w:rsidP="0083667F">
            <w:pPr>
              <w:rPr>
                <w:sz w:val="20"/>
                <w:szCs w:val="20"/>
                <w:lang w:val="en-US"/>
              </w:rPr>
            </w:pPr>
            <w:r w:rsidRPr="00D32AE7">
              <w:rPr>
                <w:sz w:val="20"/>
                <w:szCs w:val="20"/>
                <w:lang w:val="en-US"/>
              </w:rPr>
              <w:t>Toliclon Anti-A  cu pipeta dozator, 10 ml cu pipetă dozator, 100 doze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</w:tr>
      <w:tr w:rsidR="008040C2" w:rsidRPr="00C00499" w:rsidTr="00310DE3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</w:rPr>
              <w:t>Țoliclon Anti-B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0C2" w:rsidRPr="00D32AE7" w:rsidRDefault="008040C2" w:rsidP="0083667F">
            <w:pPr>
              <w:rPr>
                <w:sz w:val="20"/>
                <w:szCs w:val="20"/>
                <w:lang w:val="en-US"/>
              </w:rPr>
            </w:pPr>
            <w:r w:rsidRPr="00D32AE7">
              <w:rPr>
                <w:sz w:val="20"/>
                <w:szCs w:val="20"/>
                <w:lang w:val="en-US"/>
              </w:rPr>
              <w:t>Toliclon Anti-B cu pipeta dozator, 10 ml cu pipetă dozator, 100 doze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</w:tr>
      <w:tr w:rsidR="008040C2" w:rsidRPr="00C00499" w:rsidTr="00310DE3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  <w:lang w:val="en-US"/>
              </w:rPr>
              <w:t>Țoliclon Anti-D Super IgM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0C2" w:rsidRPr="00D32AE7" w:rsidRDefault="008040C2" w:rsidP="0083667F">
            <w:pPr>
              <w:rPr>
                <w:sz w:val="20"/>
                <w:szCs w:val="20"/>
                <w:lang w:val="en-US"/>
              </w:rPr>
            </w:pPr>
            <w:r w:rsidRPr="00D32AE7">
              <w:rPr>
                <w:sz w:val="20"/>
                <w:szCs w:val="20"/>
                <w:lang w:val="en-US"/>
              </w:rPr>
              <w:t>Toliclon Anti-D Super IgM, 10ml cu pipetă dozator, 100 doze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</w:tr>
      <w:tr w:rsidR="008040C2" w:rsidRPr="00C00499" w:rsidTr="00310DE3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color w:val="333333"/>
                <w:sz w:val="20"/>
                <w:szCs w:val="20"/>
                <w:shd w:val="clear" w:color="auto" w:fill="FFFFFF"/>
              </w:rPr>
              <w:t>33600000-6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F95225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  <w:r w:rsidRPr="00F95225">
              <w:rPr>
                <w:sz w:val="20"/>
                <w:szCs w:val="20"/>
              </w:rPr>
              <w:t>Țoliclon Anti-Kell</w:t>
            </w:r>
          </w:p>
          <w:p w:rsidR="008040C2" w:rsidRPr="00F95225" w:rsidRDefault="008040C2" w:rsidP="0083667F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0C2" w:rsidRPr="00D32AE7" w:rsidRDefault="008040C2" w:rsidP="0083667F">
            <w:pPr>
              <w:rPr>
                <w:sz w:val="20"/>
                <w:szCs w:val="20"/>
                <w:lang w:val="en-US"/>
              </w:rPr>
            </w:pPr>
            <w:r w:rsidRPr="00D32AE7">
              <w:rPr>
                <w:sz w:val="20"/>
                <w:szCs w:val="20"/>
                <w:lang w:val="en-US"/>
              </w:rPr>
              <w:t>Toliclon Anti-Kell Super cu pipeta dozator, 10 ml cu pipetă dozator, 100 doze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</w:tr>
      <w:tr w:rsidR="008040C2" w:rsidRPr="00C00499" w:rsidTr="008040C2">
        <w:trPr>
          <w:trHeight w:val="397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>
            <w:pPr>
              <w:rPr>
                <w:b/>
              </w:rPr>
            </w:pPr>
            <w:r w:rsidRPr="00C00499">
              <w:rPr>
                <w:b/>
              </w:rPr>
              <w:t>TOTAL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C2" w:rsidRPr="00C00499" w:rsidRDefault="008040C2" w:rsidP="008040C2"/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0C2" w:rsidRPr="00C00499" w:rsidRDefault="008040C2" w:rsidP="008040C2"/>
        </w:tc>
      </w:tr>
    </w:tbl>
    <w:p w:rsidR="00B602BC" w:rsidRDefault="00B602BC"/>
    <w:p w:rsidR="00E70B67" w:rsidRPr="00C00499" w:rsidRDefault="00E70B67" w:rsidP="00E70B67">
      <w:r w:rsidRPr="00C00499">
        <w:t>Semnat:_______________ Numele, Prenumele:_____________________________ În calitate de: ________________</w:t>
      </w:r>
    </w:p>
    <w:p w:rsidR="00E70B67" w:rsidRPr="00C00499" w:rsidRDefault="00E70B67" w:rsidP="00E70B67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______________________________</w:t>
      </w:r>
    </w:p>
    <w:p w:rsidR="00E70B67" w:rsidRDefault="00E70B67"/>
    <w:sectPr w:rsidR="00E70B67" w:rsidSect="007559DC">
      <w:footerReference w:type="default" r:id="rId7"/>
      <w:pgSz w:w="16838" w:h="11906" w:orient="landscape"/>
      <w:pgMar w:top="567" w:right="567" w:bottom="567" w:left="567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1B91" w:rsidRDefault="00A81B91" w:rsidP="007559DC">
      <w:r>
        <w:separator/>
      </w:r>
    </w:p>
  </w:endnote>
  <w:endnote w:type="continuationSeparator" w:id="1">
    <w:p w:rsidR="00A81B91" w:rsidRDefault="00A81B91" w:rsidP="007559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75898"/>
      <w:docPartObj>
        <w:docPartGallery w:val="Page Numbers (Bottom of Page)"/>
        <w:docPartUnique/>
      </w:docPartObj>
    </w:sdtPr>
    <w:sdtContent>
      <w:p w:rsidR="007559DC" w:rsidRDefault="008927F7">
        <w:pPr>
          <w:pStyle w:val="a6"/>
          <w:jc w:val="right"/>
        </w:pPr>
        <w:fldSimple w:instr=" PAGE   \* MERGEFORMAT ">
          <w:r w:rsidR="008040C2">
            <w:t>1</w:t>
          </w:r>
        </w:fldSimple>
      </w:p>
    </w:sdtContent>
  </w:sdt>
  <w:p w:rsidR="007559DC" w:rsidRDefault="007559D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1B91" w:rsidRDefault="00A81B91" w:rsidP="007559DC">
      <w:r>
        <w:separator/>
      </w:r>
    </w:p>
  </w:footnote>
  <w:footnote w:type="continuationSeparator" w:id="1">
    <w:p w:rsidR="00A81B91" w:rsidRDefault="00A81B91" w:rsidP="007559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7854"/>
    <w:multiLevelType w:val="hybridMultilevel"/>
    <w:tmpl w:val="3634E9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3F7223"/>
    <w:multiLevelType w:val="hybridMultilevel"/>
    <w:tmpl w:val="9F76E962"/>
    <w:lvl w:ilvl="0" w:tplc="0418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FD34E04"/>
    <w:multiLevelType w:val="hybridMultilevel"/>
    <w:tmpl w:val="577EF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0B67"/>
    <w:rsid w:val="00017F5B"/>
    <w:rsid w:val="001602E5"/>
    <w:rsid w:val="00185223"/>
    <w:rsid w:val="00293F7C"/>
    <w:rsid w:val="002964C7"/>
    <w:rsid w:val="002C0E7A"/>
    <w:rsid w:val="003C0B73"/>
    <w:rsid w:val="00474FC7"/>
    <w:rsid w:val="004975F7"/>
    <w:rsid w:val="004F7467"/>
    <w:rsid w:val="005B6792"/>
    <w:rsid w:val="005F2F2B"/>
    <w:rsid w:val="0070633C"/>
    <w:rsid w:val="007559DC"/>
    <w:rsid w:val="00794D46"/>
    <w:rsid w:val="007A5C4A"/>
    <w:rsid w:val="007C5E3F"/>
    <w:rsid w:val="007E528E"/>
    <w:rsid w:val="008040C2"/>
    <w:rsid w:val="00806458"/>
    <w:rsid w:val="008305BE"/>
    <w:rsid w:val="0083125B"/>
    <w:rsid w:val="008340E3"/>
    <w:rsid w:val="008927F7"/>
    <w:rsid w:val="0094764D"/>
    <w:rsid w:val="009732DC"/>
    <w:rsid w:val="00A81B91"/>
    <w:rsid w:val="00AB3F04"/>
    <w:rsid w:val="00B2605E"/>
    <w:rsid w:val="00B602BC"/>
    <w:rsid w:val="00B80343"/>
    <w:rsid w:val="00B97A2F"/>
    <w:rsid w:val="00BD5905"/>
    <w:rsid w:val="00C9434B"/>
    <w:rsid w:val="00CD2707"/>
    <w:rsid w:val="00D40A60"/>
    <w:rsid w:val="00DD56E3"/>
    <w:rsid w:val="00DF125B"/>
    <w:rsid w:val="00E60330"/>
    <w:rsid w:val="00E70B67"/>
    <w:rsid w:val="00ED7B5C"/>
    <w:rsid w:val="00F5302A"/>
    <w:rsid w:val="00F61923"/>
    <w:rsid w:val="00F87AA8"/>
    <w:rsid w:val="00F934E7"/>
    <w:rsid w:val="00FA7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0B6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E70B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E70B67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0"/>
    <w:rsid w:val="00E70B67"/>
    <w:pPr>
      <w:spacing w:after="240"/>
    </w:pPr>
    <w:rPr>
      <w:noProof w:val="0"/>
      <w:szCs w:val="20"/>
      <w:lang w:val="en-US"/>
    </w:rPr>
  </w:style>
  <w:style w:type="paragraph" w:styleId="a">
    <w:name w:val="List Paragraph"/>
    <w:aliases w:val="HotarirePunct1"/>
    <w:basedOn w:val="a0"/>
    <w:uiPriority w:val="34"/>
    <w:qFormat/>
    <w:rsid w:val="00E70B6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4">
    <w:name w:val="header"/>
    <w:basedOn w:val="a0"/>
    <w:link w:val="a5"/>
    <w:rsid w:val="00E70B67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5">
    <w:name w:val="Верхний колонтитул Знак"/>
    <w:basedOn w:val="a1"/>
    <w:link w:val="a4"/>
    <w:rsid w:val="00E70B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0"/>
    <w:link w:val="22"/>
    <w:rsid w:val="00E70B67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2 Знак"/>
    <w:basedOn w:val="a1"/>
    <w:link w:val="21"/>
    <w:rsid w:val="00E70B67"/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s0">
    <w:name w:val="s0"/>
    <w:basedOn w:val="a1"/>
    <w:rsid w:val="00E70B67"/>
  </w:style>
  <w:style w:type="character" w:customStyle="1" w:styleId="notranslate">
    <w:name w:val="notranslate"/>
    <w:basedOn w:val="a1"/>
    <w:rsid w:val="00E70B67"/>
  </w:style>
  <w:style w:type="character" w:customStyle="1" w:styleId="sttlitera">
    <w:name w:val="st_tlitera"/>
    <w:basedOn w:val="a1"/>
    <w:rsid w:val="00E70B67"/>
  </w:style>
  <w:style w:type="paragraph" w:customStyle="1" w:styleId="Style4">
    <w:name w:val="Style4"/>
    <w:basedOn w:val="a0"/>
    <w:uiPriority w:val="99"/>
    <w:rsid w:val="00E70B67"/>
    <w:pPr>
      <w:widowControl w:val="0"/>
      <w:autoSpaceDE w:val="0"/>
      <w:autoSpaceDN w:val="0"/>
      <w:adjustRightInd w:val="0"/>
      <w:spacing w:line="254" w:lineRule="exact"/>
    </w:pPr>
    <w:rPr>
      <w:noProof w:val="0"/>
      <w:lang w:val="ru-RU" w:eastAsia="ru-RU"/>
    </w:rPr>
  </w:style>
  <w:style w:type="character" w:customStyle="1" w:styleId="FontStyle30">
    <w:name w:val="Font Style30"/>
    <w:basedOn w:val="a1"/>
    <w:uiPriority w:val="99"/>
    <w:rsid w:val="00E70B67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28">
    <w:name w:val="Font Style28"/>
    <w:basedOn w:val="a1"/>
    <w:uiPriority w:val="99"/>
    <w:rsid w:val="00E70B67"/>
    <w:rPr>
      <w:rFonts w:ascii="Times New Roman" w:hAnsi="Times New Roman" w:cs="Times New Roman"/>
      <w:color w:val="000000"/>
      <w:sz w:val="18"/>
      <w:szCs w:val="18"/>
    </w:rPr>
  </w:style>
  <w:style w:type="paragraph" w:styleId="a6">
    <w:name w:val="footer"/>
    <w:basedOn w:val="a0"/>
    <w:link w:val="a7"/>
    <w:uiPriority w:val="99"/>
    <w:unhideWhenUsed/>
    <w:rsid w:val="007559D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7559D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FontStyle67">
    <w:name w:val="Font Style67"/>
    <w:rsid w:val="005F2F2B"/>
    <w:rPr>
      <w:rFonts w:ascii="Times New Roman" w:hAnsi="Times New Roman" w:cs="Times New Roman"/>
      <w:sz w:val="20"/>
      <w:szCs w:val="20"/>
    </w:rPr>
  </w:style>
  <w:style w:type="paragraph" w:customStyle="1" w:styleId="Style28">
    <w:name w:val="Style28"/>
    <w:basedOn w:val="a0"/>
    <w:rsid w:val="005F2F2B"/>
    <w:pPr>
      <w:widowControl w:val="0"/>
      <w:suppressAutoHyphens/>
      <w:autoSpaceDE w:val="0"/>
      <w:spacing w:line="245" w:lineRule="exact"/>
      <w:jc w:val="both"/>
    </w:pPr>
    <w:rPr>
      <w:noProof w:val="0"/>
      <w:lang w:val="ru-RU" w:eastAsia="zh-CN"/>
    </w:rPr>
  </w:style>
  <w:style w:type="paragraph" w:customStyle="1" w:styleId="Style41">
    <w:name w:val="Style41"/>
    <w:basedOn w:val="a0"/>
    <w:rsid w:val="008040C2"/>
    <w:pPr>
      <w:widowControl w:val="0"/>
      <w:suppressAutoHyphens/>
      <w:autoSpaceDE w:val="0"/>
      <w:spacing w:line="238" w:lineRule="exact"/>
    </w:pPr>
    <w:rPr>
      <w:noProof w:val="0"/>
      <w:lang w:val="ru-RU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1006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jurist</cp:lastModifiedBy>
  <cp:revision>3</cp:revision>
  <dcterms:created xsi:type="dcterms:W3CDTF">2018-11-26T10:53:00Z</dcterms:created>
  <dcterms:modified xsi:type="dcterms:W3CDTF">2018-11-26T11:36:00Z</dcterms:modified>
</cp:coreProperties>
</file>