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015F122" w14:textId="77777777" w:rsidR="0048748B" w:rsidRPr="00EB31E1" w:rsidRDefault="0048748B" w:rsidP="00EB31E1">
      <w:pPr>
        <w:tabs>
          <w:tab w:val="left" w:pos="-284"/>
          <w:tab w:val="left" w:pos="196"/>
          <w:tab w:val="left" w:pos="567"/>
        </w:tabs>
        <w:jc w:val="both"/>
        <w:rPr>
          <w:color w:val="000000" w:themeColor="text1"/>
        </w:rPr>
      </w:pPr>
    </w:p>
    <w:bookmarkEnd w:id="3"/>
    <w:p w14:paraId="4B5CEC5D" w14:textId="7E51C656"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w:t>
      </w:r>
      <w:r w:rsidR="007167E4" w:rsidRPr="005568B3">
        <w:rPr>
          <w:bCs/>
          <w:lang w:val="it-IT"/>
        </w:rPr>
        <w:lastRenderedPageBreak/>
        <w:t>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w:t>
      </w:r>
      <w:r w:rsidRPr="00C6792F">
        <w:rPr>
          <w:bCs/>
          <w:iCs/>
        </w:rPr>
        <w:lastRenderedPageBreak/>
        <w:t>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7E491B3" w14:textId="65DA6857" w:rsidR="00544071" w:rsidRDefault="00873FEF" w:rsidP="00CE361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376EFEA0" w14:textId="51EEE9AB" w:rsidR="00CF101D" w:rsidRPr="004B16DD" w:rsidRDefault="00CF101D" w:rsidP="00CF101D">
      <w:pPr>
        <w:jc w:val="right"/>
        <w:rPr>
          <w:noProof w:val="0"/>
          <w:sz w:val="22"/>
          <w:szCs w:val="22"/>
          <w:lang w:val="it-IT"/>
        </w:rPr>
      </w:pPr>
      <w:bookmarkStart w:id="73" w:name="_Toc449692097"/>
      <w:bookmarkEnd w:id="70"/>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w:t>
            </w:r>
            <w:r w:rsidRPr="00B56360">
              <w:rPr>
                <w:iCs/>
              </w:rPr>
              <w:lastRenderedPageBreak/>
              <w:t xml:space="preserve">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5" w:name="_Hlk70343526"/>
      <w:bookmarkStart w:id="76" w:name="_Toc390252620"/>
      <w:bookmarkStart w:id="77" w:name="_Toc449692117"/>
      <w:bookmarkEnd w:id="73"/>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6"/>
      <w:bookmarkEnd w:id="77"/>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41A947A" w:rsidR="00435C57" w:rsidRPr="00A40BB6" w:rsidRDefault="00435C57" w:rsidP="00435C57">
      <w:pPr>
        <w:jc w:val="both"/>
        <w:rPr>
          <w:bCs/>
        </w:rPr>
      </w:pPr>
      <w:r w:rsidRPr="00A40BB6">
        <w:rPr>
          <w:bCs/>
        </w:rPr>
        <w:t>Obiectul__</w:t>
      </w:r>
      <w:bookmarkStart w:id="80" w:name="_Hlk156556517"/>
      <w:r w:rsidR="008B4712" w:rsidRPr="008B4712">
        <w:rPr>
          <w:b/>
          <w:u w:val="single"/>
          <w:lang w:val="en-US"/>
        </w:rPr>
        <w:t xml:space="preserve"> </w:t>
      </w:r>
      <w:r w:rsidR="008B4712" w:rsidRPr="0023448F">
        <w:rPr>
          <w:b/>
          <w:u w:val="single"/>
          <w:lang w:val="en-US"/>
        </w:rPr>
        <w:t xml:space="preserve">Produse petroliere (benzină, motorină) </w:t>
      </w:r>
      <w:bookmarkEnd w:id="80"/>
      <w:r w:rsidR="008B4712" w:rsidRPr="0023448F">
        <w:rPr>
          <w:b/>
          <w:u w:val="single"/>
          <w:lang w:val="en-US"/>
        </w:rPr>
        <w:t>pentru anul 2026</w:t>
      </w:r>
      <w:r w:rsidRPr="00A40BB6">
        <w:rPr>
          <w:bCs/>
        </w:rPr>
        <w:t>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E8DAA89" w:rsidR="00435C57" w:rsidRPr="00A40BB6" w:rsidRDefault="00435C57" w:rsidP="00435C57">
      <w:pPr>
        <w:jc w:val="both"/>
        <w:rPr>
          <w:bCs/>
        </w:rPr>
      </w:pPr>
      <w:r w:rsidRPr="00A40BB6">
        <w:rPr>
          <w:bCs/>
        </w:rPr>
        <w:t>Autoritatea</w:t>
      </w:r>
      <w:r w:rsidR="00A60A69">
        <w:rPr>
          <w:bCs/>
        </w:rPr>
        <w:t xml:space="preserve"> </w:t>
      </w:r>
      <w:r w:rsidRPr="00A40BB6">
        <w:rPr>
          <w:bCs/>
        </w:rPr>
        <w:t>contractantă______</w:t>
      </w:r>
      <w:r w:rsidR="008B4712" w:rsidRPr="008B4712">
        <w:rPr>
          <w:b/>
          <w:i/>
          <w:sz w:val="22"/>
          <w:szCs w:val="22"/>
          <w:lang w:val="en-US"/>
        </w:rPr>
        <w:t xml:space="preserve"> </w:t>
      </w:r>
      <w:r w:rsidR="008B4712" w:rsidRPr="00794695">
        <w:rPr>
          <w:b/>
          <w:i/>
          <w:sz w:val="22"/>
          <w:szCs w:val="22"/>
          <w:lang w:val="en-US"/>
        </w:rPr>
        <w:t>IMSP Centrul de Sănătate nr. 1 Orhei</w:t>
      </w:r>
      <w:r w:rsidR="008B4712" w:rsidRPr="00A40BB6">
        <w:rPr>
          <w:bCs/>
        </w:rPr>
        <w:t xml:space="preserve"> </w:t>
      </w:r>
      <w:r w:rsidRPr="00A40BB6">
        <w:rPr>
          <w:bCs/>
        </w:rPr>
        <w:t>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324F8A63" w:rsidR="00435C57" w:rsidRPr="00A72333" w:rsidRDefault="008C7EB2" w:rsidP="00A72333">
      <w:pPr>
        <w:ind w:firstLine="709"/>
        <w:jc w:val="both"/>
        <w:rPr>
          <w:bCs/>
        </w:rPr>
      </w:pPr>
      <w:bookmarkStart w:id="81" w:name="_Hlk63345649"/>
      <w:r>
        <w:rPr>
          <w:bCs/>
        </w:rPr>
        <w:t>Conform anunțului de participare</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2DAE765A" w14:textId="77777777" w:rsidR="00E064EE" w:rsidRDefault="00E064EE" w:rsidP="00E064EE">
      <w:pPr>
        <w:tabs>
          <w:tab w:val="left" w:pos="851"/>
          <w:tab w:val="left" w:pos="993"/>
        </w:tabs>
        <w:spacing w:after="120"/>
        <w:ind w:left="360" w:hanging="360"/>
      </w:pPr>
      <w:r>
        <w:t>2.1Carburantul se livrează la stația de alimentare în baza cardurilor emise de către Furnizor.</w:t>
      </w:r>
    </w:p>
    <w:p w14:paraId="18FF2866" w14:textId="77777777" w:rsidR="00E064EE" w:rsidRDefault="00E064EE" w:rsidP="00E064EE">
      <w:pPr>
        <w:tabs>
          <w:tab w:val="left" w:pos="851"/>
          <w:tab w:val="left" w:pos="993"/>
        </w:tabs>
        <w:spacing w:after="120"/>
      </w:pPr>
      <w:r>
        <w:t>2.2.</w:t>
      </w:r>
      <w:r>
        <w:tab/>
        <w:t>Ofertantul va crea autoritații contractante posibilitatea de a achiziționa carburant (fără plată în numerar) prin intermediul cardurilor valorice la stațiile de alimentare ale furnizorului.</w:t>
      </w:r>
    </w:p>
    <w:p w14:paraId="0FBD9265" w14:textId="77777777" w:rsidR="00E064EE" w:rsidRDefault="00E064EE" w:rsidP="00E064EE">
      <w:pPr>
        <w:tabs>
          <w:tab w:val="left" w:pos="851"/>
          <w:tab w:val="left" w:pos="993"/>
        </w:tabs>
        <w:spacing w:after="120"/>
        <w:ind w:left="360" w:hanging="360"/>
      </w:pPr>
      <w:r>
        <w:t>2.3.</w:t>
      </w:r>
      <w:r>
        <w:tab/>
        <w:t>Livrarea cardurilor se va face personalizat pe fiecare autovehicul (pe numar de inmatriculare).</w:t>
      </w:r>
    </w:p>
    <w:p w14:paraId="76A5EF26" w14:textId="77777777" w:rsidR="00E064EE" w:rsidRDefault="00E064EE" w:rsidP="00E064EE">
      <w:pPr>
        <w:tabs>
          <w:tab w:val="left" w:pos="851"/>
          <w:tab w:val="left" w:pos="993"/>
        </w:tabs>
        <w:spacing w:after="120"/>
        <w:ind w:left="360" w:hanging="360"/>
      </w:pPr>
      <w:r>
        <w:t>2.4. Se va prezenta lista completă privind rețeaua de distribuție la nivelul țării din care să rezulte ca ofertantul deține stații de alimentare în localitățile indicate la pct. 1.</w:t>
      </w:r>
    </w:p>
    <w:p w14:paraId="56D4896D" w14:textId="77777777" w:rsidR="00E064EE" w:rsidRDefault="00E064EE" w:rsidP="00E064EE">
      <w:pPr>
        <w:tabs>
          <w:tab w:val="left" w:pos="851"/>
          <w:tab w:val="left" w:pos="993"/>
        </w:tabs>
        <w:spacing w:after="120"/>
        <w:ind w:left="360" w:hanging="360"/>
      </w:pPr>
      <w:r>
        <w:t>2.5. Furnizorul va asigura autorității contractante posibilitatea de a stabili limite individuale valorice pentru fiecare card, inclusiv de a le modifica în sensul majorării sau micșorării acestora.</w:t>
      </w:r>
    </w:p>
    <w:p w14:paraId="32A907EB" w14:textId="77777777" w:rsidR="00E064EE" w:rsidRDefault="00E064EE" w:rsidP="00E064EE">
      <w:pPr>
        <w:tabs>
          <w:tab w:val="left" w:pos="851"/>
          <w:tab w:val="left" w:pos="993"/>
        </w:tabs>
        <w:spacing w:after="120"/>
        <w:ind w:left="360" w:hanging="360"/>
      </w:pPr>
      <w:r>
        <w:t>2.6. Furnizorul va acorda permanent achizitorului posibilitatea accesării on-line a informaţiilor privind situaţia detaliată a tuturor achiziţiilor de carburant efectuate de către fiecare autovehicul al său.</w:t>
      </w:r>
    </w:p>
    <w:p w14:paraId="19A19CBD" w14:textId="77777777" w:rsidR="00E064EE" w:rsidRDefault="00E064EE" w:rsidP="00E064EE">
      <w:pPr>
        <w:tabs>
          <w:tab w:val="left" w:pos="851"/>
          <w:tab w:val="left" w:pos="993"/>
        </w:tabs>
        <w:spacing w:after="120"/>
        <w:ind w:left="360" w:hanging="360"/>
      </w:pPr>
      <w:r>
        <w:t>2.7. Posibilitatea de a obţine la orice staţie de distribuţie pe bază de card, informaţii privind valoarea rămasă pentru fiecare card în parte.</w:t>
      </w:r>
    </w:p>
    <w:p w14:paraId="6806B462" w14:textId="77777777" w:rsidR="00E064EE" w:rsidRDefault="00E064EE" w:rsidP="00E064EE">
      <w:pPr>
        <w:tabs>
          <w:tab w:val="left" w:pos="851"/>
          <w:tab w:val="left" w:pos="993"/>
        </w:tabs>
        <w:spacing w:after="120"/>
        <w:ind w:left="360" w:hanging="360"/>
      </w:pPr>
      <w:r>
        <w:t>2.8. Furnizorul va gestiona lista cardurilor pierdute sau furate şi are obligaţia să blocheze/deblocheze utilizarea acestora în cel mult 24 ore de la solicitarea achizitorului.</w:t>
      </w:r>
    </w:p>
    <w:p w14:paraId="6442F681" w14:textId="77777777" w:rsidR="00E064EE" w:rsidRDefault="00E064EE" w:rsidP="00E064EE">
      <w:pPr>
        <w:tabs>
          <w:tab w:val="left" w:pos="851"/>
          <w:tab w:val="left" w:pos="993"/>
        </w:tabs>
        <w:spacing w:after="120"/>
        <w:ind w:left="360" w:hanging="360"/>
      </w:pPr>
      <w:r>
        <w:t>2.9. Furnizorul va specifica daca toate cardurile sunt acceptate la toate stațiile de benzina.</w:t>
      </w:r>
    </w:p>
    <w:p w14:paraId="77F7AA12" w14:textId="77777777" w:rsidR="00E064EE" w:rsidRDefault="00E064EE" w:rsidP="00E064EE">
      <w:pPr>
        <w:tabs>
          <w:tab w:val="left" w:pos="851"/>
          <w:tab w:val="left" w:pos="993"/>
        </w:tabs>
        <w:spacing w:after="120"/>
        <w:ind w:left="360" w:hanging="360"/>
      </w:pPr>
      <w:r>
        <w:lastRenderedPageBreak/>
        <w:t>2.10. Furnizorul are obligația de a garanta că produsele furnizate respectă standardele minime de poluare aprobate conform legislației naționale și pot fi alimentate de la stațiile existente în localitățile sus-mentionate.</w:t>
      </w:r>
    </w:p>
    <w:p w14:paraId="7344745D" w14:textId="77777777" w:rsidR="00E064EE" w:rsidRDefault="00E064EE" w:rsidP="00E064EE">
      <w:pPr>
        <w:tabs>
          <w:tab w:val="left" w:pos="851"/>
          <w:tab w:val="left" w:pos="993"/>
        </w:tabs>
        <w:spacing w:after="120"/>
        <w:ind w:left="360" w:hanging="360"/>
      </w:pPr>
      <w:r>
        <w:t>2.11. Furnizorul va factura contravaloarea produselor la sfârșitul fiecărei luni, pentru consumul efectuat, conform unei centralizări cu cantitatea alimentată pe fiecare autovehicul în parte.</w:t>
      </w:r>
    </w:p>
    <w:p w14:paraId="24310F7E" w14:textId="77777777" w:rsidR="00E064EE" w:rsidRDefault="00E064EE" w:rsidP="00E064EE">
      <w:pPr>
        <w:tabs>
          <w:tab w:val="left" w:pos="851"/>
          <w:tab w:val="left" w:pos="993"/>
        </w:tabs>
        <w:spacing w:after="120"/>
        <w:ind w:left="360" w:hanging="360"/>
      </w:pPr>
      <w:r w:rsidRPr="00E064EE">
        <w:rPr>
          <w:bCs/>
          <w:iCs/>
        </w:rPr>
        <w:t>2.12 Furnizorul să fie în măsură să soluționeze problemele apărute în cel mai scurt timp posibil</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4D32DAE" w14:textId="77777777" w:rsidR="00E064EE" w:rsidRDefault="00E064EE" w:rsidP="00E064EE">
      <w:r>
        <w:t>3.1 Carburanţii livraţi trebuie să corespundă calitativ normelor în vigoare. Se vor prezenta în Anexa nr. 22 condiţiile tehnice de calitate şi metodele de determinare a produselor, având la bază standarde şi omologări naţionale sau internaţionale.</w:t>
      </w:r>
    </w:p>
    <w:p w14:paraId="090E88F8" w14:textId="7411400D" w:rsidR="0065496F" w:rsidRPr="00E064EE" w:rsidRDefault="0065496F" w:rsidP="008C7EB2">
      <w:pPr>
        <w:ind w:firstLine="709"/>
        <w:jc w:val="both"/>
        <w:rPr>
          <w:bCs/>
          <w:lang w:val="en-US"/>
        </w:rPr>
      </w:pP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60621F1" w14:textId="77777777" w:rsidR="00E50473" w:rsidRDefault="00E50473" w:rsidP="00E50473">
      <w:pPr>
        <w:tabs>
          <w:tab w:val="left" w:pos="851"/>
          <w:tab w:val="left" w:pos="993"/>
        </w:tabs>
        <w:spacing w:after="120"/>
      </w:pPr>
      <w:r>
        <w:t>4.1 Prețul a unui litru de carburant ofertat va fi cel afișat la stațiile de alimentare ale ofertantului cu aplicarea discount-ului ofertat.</w:t>
      </w:r>
    </w:p>
    <w:p w14:paraId="5450F1C4" w14:textId="77777777" w:rsidR="00E50473" w:rsidRDefault="00E50473" w:rsidP="00E50473">
      <w:pPr>
        <w:tabs>
          <w:tab w:val="left" w:pos="851"/>
          <w:tab w:val="left" w:pos="993"/>
        </w:tabs>
        <w:spacing w:after="120"/>
        <w:ind w:left="360" w:hanging="360"/>
      </w:pPr>
      <w:r w:rsidRPr="00E50473">
        <w:rPr>
          <w:bCs/>
          <w:iCs/>
        </w:rPr>
        <w:t xml:space="preserve">4.2 Discount-ul este specificat expres în ofertă și ulterior în </w:t>
      </w:r>
      <w:r>
        <w:t xml:space="preserve"> </w:t>
      </w:r>
      <w:r w:rsidRPr="00E50473">
        <w:rPr>
          <w:bCs/>
          <w:iCs/>
        </w:rPr>
        <w:t>contract, rămânînd neschimbat pe întreaga perioadă de valabilitate al acestuia.</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E50473">
      <w:pPr>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22C4260F" w14:textId="77777777" w:rsidR="008B4712" w:rsidRDefault="008B4712" w:rsidP="008D067E">
      <w:pPr>
        <w:ind w:firstLine="709"/>
        <w:jc w:val="both"/>
        <w:rPr>
          <w:b/>
        </w:rPr>
      </w:pPr>
      <w:r>
        <w:t>Conform pct. 16 în anuțul de participare</w:t>
      </w:r>
      <w:r w:rsidRPr="008D067E">
        <w:rPr>
          <w:b/>
        </w:rPr>
        <w:t xml:space="preserve"> </w:t>
      </w:r>
    </w:p>
    <w:p w14:paraId="22F8E4CE" w14:textId="148739E1"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7596B44" w14:textId="59F4E590" w:rsidR="00FE700E" w:rsidRDefault="008B4712" w:rsidP="00FE700E">
      <w:r>
        <w:t>Conform pct. 16 în anuțul de participare</w:t>
      </w:r>
    </w:p>
    <w:p w14:paraId="739AD36D" w14:textId="77777777" w:rsidR="008B4712" w:rsidRDefault="008B4712"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2889"/>
        <w:gridCol w:w="2627"/>
        <w:gridCol w:w="1185"/>
        <w:gridCol w:w="84"/>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3A44A6FB" w:rsidR="00215125" w:rsidRPr="00C00499" w:rsidRDefault="00215125" w:rsidP="008657C9">
            <w:r w:rsidRPr="00C00499">
              <w:t xml:space="preserve">Numărul </w:t>
            </w:r>
            <w:r>
              <w:t>procedurii de achiziție_</w:t>
            </w:r>
            <w:r w:rsidR="003D014A">
              <w:t xml:space="preserve">  </w:t>
            </w:r>
            <w:r>
              <w:t>din</w:t>
            </w:r>
            <w:r w:rsidR="0034097E">
              <w:t xml:space="preserve"> </w:t>
            </w:r>
            <w:r w:rsidR="008657C9">
              <w:t>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3515CC1" w:rsidR="00215125" w:rsidRPr="00C00499" w:rsidRDefault="00573A39" w:rsidP="00B05E21">
            <w:r>
              <w:t>Obiectul</w:t>
            </w:r>
            <w:r w:rsidR="00215125">
              <w:t xml:space="preserve"> achiziție</w:t>
            </w:r>
            <w:r>
              <w:t>i</w:t>
            </w:r>
            <w:r w:rsidR="00215125" w:rsidRPr="00C00499">
              <w:t>:</w:t>
            </w:r>
            <w:r w:rsidR="003D014A">
              <w:t xml:space="preserve"> </w:t>
            </w:r>
            <w:r w:rsidR="008C7EB2" w:rsidRPr="0023448F">
              <w:rPr>
                <w:b/>
                <w:lang w:val="en-US"/>
              </w:rPr>
              <w:t xml:space="preserve"> </w:t>
            </w:r>
            <w:bookmarkStart w:id="89" w:name="_Hlk156488264"/>
            <w:r w:rsidR="008C7EB2" w:rsidRPr="0023448F">
              <w:rPr>
                <w:b/>
                <w:lang w:val="en-US"/>
              </w:rPr>
              <w:t xml:space="preserve">Produse petroliere (benzină) </w:t>
            </w:r>
            <w:bookmarkEnd w:id="89"/>
            <w:r w:rsidR="00B05E21">
              <w:rPr>
                <w:b/>
                <w:lang w:val="en-US"/>
              </w:rPr>
              <w:t>Repetat</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C7EB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C7EB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6CDBDB97" w:rsidR="00215125" w:rsidRPr="008150D5" w:rsidRDefault="00215125" w:rsidP="00B05E21">
            <w:pPr>
              <w:rPr>
                <w:b/>
                <w:sz w:val="20"/>
                <w:szCs w:val="20"/>
              </w:rPr>
            </w:pPr>
            <w:r w:rsidRPr="008150D5">
              <w:rPr>
                <w:b/>
                <w:sz w:val="20"/>
                <w:szCs w:val="20"/>
              </w:rPr>
              <w:t>Lotul 1</w:t>
            </w:r>
            <w:r w:rsidR="008A6B63" w:rsidRPr="008A6B63">
              <w:rPr>
                <w:b/>
                <w:sz w:val="20"/>
                <w:szCs w:val="20"/>
              </w:rPr>
              <w:t xml:space="preserve">: </w:t>
            </w:r>
            <w:r w:rsidR="008C7EB2" w:rsidRPr="0023448F">
              <w:rPr>
                <w:b/>
                <w:lang w:val="en-US"/>
              </w:rPr>
              <w:t xml:space="preserve"> Produse petroliere (benzină</w:t>
            </w:r>
            <w:r w:rsidR="00B05E21">
              <w:rPr>
                <w:b/>
                <w:lang w:val="en-US"/>
              </w:rPr>
              <w:t>)Repetat</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8C7EB2" w:rsidRPr="00C00499" w14:paraId="74CA84D5"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765741" w14:textId="18060ABB" w:rsidR="008C7EB2" w:rsidRPr="000437B6" w:rsidRDefault="008C7EB2" w:rsidP="008C7EB2">
            <w:r w:rsidRPr="000437B6">
              <w:t>Benzina</w:t>
            </w:r>
            <w:r>
              <w:t xml:space="preserve"> 95</w:t>
            </w:r>
          </w:p>
        </w:tc>
        <w:tc>
          <w:tcPr>
            <w:tcW w:w="574" w:type="pct"/>
            <w:tcBorders>
              <w:top w:val="single" w:sz="4" w:space="0" w:color="auto"/>
              <w:left w:val="single" w:sz="4" w:space="0" w:color="auto"/>
              <w:bottom w:val="single" w:sz="4" w:space="0" w:color="auto"/>
              <w:right w:val="single" w:sz="4" w:space="0" w:color="auto"/>
            </w:tcBorders>
            <w:vAlign w:val="center"/>
          </w:tcPr>
          <w:p w14:paraId="12FE3873" w14:textId="77777777" w:rsidR="008C7EB2" w:rsidRPr="0065496F" w:rsidRDefault="008C7EB2" w:rsidP="008C7E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C8538B" w14:textId="77777777" w:rsidR="008C7EB2" w:rsidRPr="0065496F" w:rsidRDefault="008C7EB2" w:rsidP="008C7E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39C513" w14:textId="77777777" w:rsidR="008C7EB2" w:rsidRPr="0065496F" w:rsidRDefault="008C7EB2" w:rsidP="008C7E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84A51FA" w14:textId="2AE99E38" w:rsidR="008C7EB2" w:rsidRPr="008C7EB2" w:rsidRDefault="008C7EB2" w:rsidP="008C7EB2">
            <w:pPr>
              <w:rPr>
                <w:sz w:val="20"/>
                <w:szCs w:val="20"/>
              </w:rPr>
            </w:pPr>
            <w:r w:rsidRPr="008C7EB2">
              <w:rPr>
                <w:sz w:val="20"/>
                <w:szCs w:val="20"/>
                <w:lang w:val="en-US"/>
              </w:rPr>
              <w:t xml:space="preserve">Aspect limpede, transparent, fără plumb. </w:t>
            </w:r>
            <w:r w:rsidRPr="008C7EB2">
              <w:rPr>
                <w:color w:val="333333"/>
                <w:sz w:val="20"/>
                <w:szCs w:val="20"/>
                <w:bdr w:val="none" w:sz="0" w:space="0" w:color="auto" w:frame="1"/>
                <w:shd w:val="clear" w:color="auto" w:fill="FFFFFF"/>
                <w:lang w:val="ro-MD"/>
              </w:rPr>
              <w:t xml:space="preserve">Cifra octanică, COR, min 95; </w:t>
            </w:r>
            <w:r w:rsidRPr="008C7EB2">
              <w:rPr>
                <w:bCs/>
                <w:color w:val="000000"/>
                <w:sz w:val="20"/>
                <w:szCs w:val="20"/>
                <w:lang w:val="fr-FR"/>
              </w:rPr>
              <w:t>Standard de referin</w:t>
            </w:r>
            <w:r w:rsidRPr="008C7EB2">
              <w:rPr>
                <w:rFonts w:ascii="Cambria Math" w:hAnsi="Cambria Math" w:cs="Cambria Math"/>
                <w:bCs/>
                <w:color w:val="000000"/>
                <w:sz w:val="20"/>
                <w:szCs w:val="20"/>
                <w:lang w:val="fr-FR"/>
              </w:rPr>
              <w:t>ț</w:t>
            </w:r>
            <w:r w:rsidRPr="008C7EB2">
              <w:rPr>
                <w:bCs/>
                <w:color w:val="000000"/>
                <w:sz w:val="20"/>
                <w:szCs w:val="20"/>
                <w:lang w:val="fr-FR"/>
              </w:rPr>
              <w:t>ă : SM EN 228.</w:t>
            </w:r>
          </w:p>
        </w:tc>
        <w:tc>
          <w:tcPr>
            <w:tcW w:w="811" w:type="pct"/>
            <w:tcBorders>
              <w:top w:val="single" w:sz="4" w:space="0" w:color="auto"/>
              <w:left w:val="single" w:sz="4" w:space="0" w:color="auto"/>
              <w:bottom w:val="single" w:sz="4" w:space="0" w:color="auto"/>
              <w:right w:val="single" w:sz="4" w:space="0" w:color="auto"/>
            </w:tcBorders>
          </w:tcPr>
          <w:p w14:paraId="6637C91F" w14:textId="77777777" w:rsidR="008C7EB2" w:rsidRPr="0065496F" w:rsidRDefault="008C7EB2" w:rsidP="008C7E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2B9A49" w14:textId="77777777" w:rsidR="008C7EB2" w:rsidRPr="0065496F" w:rsidRDefault="008C7EB2" w:rsidP="008C7EB2">
            <w:pPr>
              <w:rPr>
                <w:sz w:val="20"/>
                <w:szCs w:val="20"/>
              </w:rPr>
            </w:pPr>
          </w:p>
        </w:tc>
      </w:tr>
      <w:tr w:rsidR="006C1999" w:rsidRPr="00C00499" w14:paraId="12DB01A1"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499C90" w14:textId="77777777" w:rsidR="006C1999" w:rsidRPr="0065496F" w:rsidRDefault="006C1999"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40800C1" w14:textId="77777777" w:rsidR="006C1999" w:rsidRPr="0065496F" w:rsidRDefault="006C1999"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154"/>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vAlign w:val="center"/>
                </w:tcPr>
                <w:p w14:paraId="71FF20A8" w14:textId="00C7AA81" w:rsidR="005E66AA" w:rsidRDefault="00C25482" w:rsidP="00B05E21">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613A9" w:rsidRPr="00DC35AC" w:rsidRDefault="00381725" w:rsidP="00B05E2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05E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05E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05E21">
                  <w:pPr>
                    <w:framePr w:hSpace="180" w:wrap="around" w:vAnchor="page" w:hAnchor="margin" w:y="347"/>
                    <w:jc w:val="right"/>
                    <w:rPr>
                      <w:noProof w:val="0"/>
                      <w:lang w:val="it-IT"/>
                    </w:rPr>
                  </w:pPr>
                </w:p>
                <w:p w14:paraId="18FE8BE1" w14:textId="298987EE" w:rsidR="00C25482" w:rsidRPr="00DC35AC" w:rsidRDefault="00C25482" w:rsidP="00B05E21">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B05E21">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tcPr>
                <w:p w14:paraId="1F373E33" w14:textId="25EF4D4B" w:rsidR="00C25482" w:rsidRPr="00DC35AC" w:rsidRDefault="00C25482" w:rsidP="00B05E2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05E21">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B05E21">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05E2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01CC2434" w14:textId="61BF2DAC" w:rsidR="00C25482" w:rsidRPr="00C00499" w:rsidRDefault="00C25482" w:rsidP="00B05E21">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8657C9">
                    <w:t>______</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05E2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7A281A48" w14:textId="4D782A6B" w:rsidR="00C25482" w:rsidRPr="00C00499" w:rsidRDefault="00C06ABB" w:rsidP="00B05E21">
                  <w:pPr>
                    <w:framePr w:hSpace="180" w:wrap="around" w:vAnchor="page" w:hAnchor="margin" w:y="347"/>
                  </w:pPr>
                  <w:r w:rsidRPr="0023448F">
                    <w:rPr>
                      <w:b/>
                      <w:lang w:val="en-US"/>
                    </w:rPr>
                    <w:t xml:space="preserve">Produse petroliere (benzină) </w:t>
                  </w:r>
                  <w:r w:rsidR="00B05E21">
                    <w:rPr>
                      <w:b/>
                      <w:lang w:val="en-US"/>
                    </w:rPr>
                    <w:t>Repetat</w:t>
                  </w:r>
                </w:p>
              </w:tc>
            </w:tr>
            <w:tr w:rsidR="00C25482" w:rsidRPr="00C00499" w14:paraId="45FCF0E7" w14:textId="77777777" w:rsidTr="008A6B63">
              <w:trPr>
                <w:trHeight w:val="567"/>
              </w:trPr>
              <w:tc>
                <w:tcPr>
                  <w:tcW w:w="12596" w:type="dxa"/>
                  <w:gridSpan w:val="11"/>
                </w:tcPr>
                <w:p w14:paraId="65A004C9" w14:textId="77777777" w:rsidR="00C25482" w:rsidRPr="00C00499" w:rsidRDefault="00C25482" w:rsidP="00B05E21">
                  <w:pPr>
                    <w:framePr w:hSpace="180" w:wrap="around" w:vAnchor="page" w:hAnchor="margin" w:y="347"/>
                  </w:pPr>
                </w:p>
              </w:tc>
              <w:tc>
                <w:tcPr>
                  <w:tcW w:w="1230" w:type="dxa"/>
                  <w:gridSpan w:val="3"/>
                </w:tcPr>
                <w:p w14:paraId="25A190B6" w14:textId="77777777" w:rsidR="00C25482" w:rsidRPr="00C00499" w:rsidRDefault="00C25482" w:rsidP="00B05E21">
                  <w:pPr>
                    <w:framePr w:hSpace="180" w:wrap="around" w:vAnchor="page" w:hAnchor="margin" w:y="347"/>
                  </w:pPr>
                </w:p>
              </w:tc>
              <w:tc>
                <w:tcPr>
                  <w:tcW w:w="1733" w:type="dxa"/>
                  <w:gridSpan w:val="7"/>
                </w:tcPr>
                <w:p w14:paraId="46E478D9" w14:textId="36924D05" w:rsidR="00C25482" w:rsidRPr="00C00499" w:rsidRDefault="00C25482" w:rsidP="00B05E21">
                  <w:pPr>
                    <w:framePr w:hSpace="180" w:wrap="around" w:vAnchor="page" w:hAnchor="margin" w:y="347"/>
                  </w:pPr>
                </w:p>
              </w:tc>
            </w:tr>
            <w:tr w:rsidR="00C25482" w:rsidRPr="006C1FA2" w14:paraId="0669F17B" w14:textId="42394C11" w:rsidTr="008A6B63">
              <w:trPr>
                <w:gridAfter w:val="2"/>
                <w:wAfter w:w="333" w:type="dxa"/>
                <w:trHeight w:val="1043"/>
              </w:trPr>
              <w:tc>
                <w:tcPr>
                  <w:tcW w:w="127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B05E21">
                  <w:pPr>
                    <w:framePr w:hSpace="180" w:wrap="around" w:vAnchor="page" w:hAnchor="margin" w:y="347"/>
                    <w:jc w:val="center"/>
                    <w:rPr>
                      <w:b/>
                      <w:sz w:val="20"/>
                    </w:rPr>
                  </w:pPr>
                  <w:r w:rsidRPr="0028367D">
                    <w:rPr>
                      <w:b/>
                      <w:sz w:val="20"/>
                    </w:rPr>
                    <w:t>Cod CPV</w:t>
                  </w:r>
                </w:p>
              </w:tc>
              <w:tc>
                <w:tcPr>
                  <w:tcW w:w="350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B05E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B05E21">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tcPr>
                <w:p w14:paraId="58381DB5" w14:textId="77777777" w:rsidR="00C25482" w:rsidRPr="0028367D" w:rsidRDefault="00C25482" w:rsidP="00B05E21">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B05E21">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B05E21">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B05E21">
                  <w:pPr>
                    <w:framePr w:hSpace="180" w:wrap="around" w:vAnchor="page" w:hAnchor="margin" w:y="347"/>
                    <w:jc w:val="center"/>
                    <w:rPr>
                      <w:b/>
                      <w:sz w:val="20"/>
                    </w:rPr>
                  </w:pPr>
                  <w:r w:rsidRPr="0028367D">
                    <w:rPr>
                      <w:b/>
                      <w:sz w:val="20"/>
                    </w:rPr>
                    <w:t>Suma</w:t>
                  </w:r>
                </w:p>
                <w:p w14:paraId="241DE82A" w14:textId="77777777" w:rsidR="00C25482" w:rsidRPr="0028367D" w:rsidRDefault="00C25482" w:rsidP="00B05E21">
                  <w:pPr>
                    <w:framePr w:hSpace="180" w:wrap="around" w:vAnchor="page" w:hAnchor="margin" w:y="347"/>
                    <w:jc w:val="center"/>
                    <w:rPr>
                      <w:b/>
                      <w:sz w:val="20"/>
                    </w:rPr>
                  </w:pPr>
                  <w:r w:rsidRPr="0028367D">
                    <w:rPr>
                      <w:b/>
                      <w:sz w:val="20"/>
                    </w:rPr>
                    <w:t>fără</w:t>
                  </w:r>
                </w:p>
                <w:p w14:paraId="2A606634" w14:textId="77777777" w:rsidR="00C25482" w:rsidRPr="0028367D" w:rsidRDefault="00C25482" w:rsidP="00B05E21">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B05E21">
                  <w:pPr>
                    <w:framePr w:hSpace="180" w:wrap="around" w:vAnchor="page" w:hAnchor="margin" w:y="347"/>
                    <w:jc w:val="center"/>
                    <w:rPr>
                      <w:b/>
                      <w:sz w:val="20"/>
                    </w:rPr>
                  </w:pPr>
                  <w:r w:rsidRPr="0028367D">
                    <w:rPr>
                      <w:b/>
                      <w:sz w:val="20"/>
                    </w:rPr>
                    <w:t>Suma</w:t>
                  </w:r>
                </w:p>
                <w:p w14:paraId="0D6E9C91" w14:textId="77777777" w:rsidR="00C25482" w:rsidRPr="0028367D" w:rsidRDefault="00C25482" w:rsidP="00B05E21">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05E2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05E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05E21">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05E2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05E21">
                  <w:pPr>
                    <w:framePr w:hSpace="180" w:wrap="around" w:vAnchor="page" w:hAnchor="margin" w:y="347"/>
                    <w:jc w:val="center"/>
                    <w:rPr>
                      <w:b/>
                      <w:sz w:val="20"/>
                      <w:szCs w:val="28"/>
                    </w:rPr>
                  </w:pPr>
                  <w:r>
                    <w:rPr>
                      <w:b/>
                      <w:sz w:val="20"/>
                      <w:szCs w:val="28"/>
                    </w:rPr>
                    <w:t>%</w:t>
                  </w:r>
                </w:p>
              </w:tc>
            </w:tr>
            <w:tr w:rsidR="00C25482" w:rsidRPr="006C1FA2" w14:paraId="4256B2EE" w14:textId="37A0339C" w:rsidTr="008A6B63">
              <w:trPr>
                <w:gridAfter w:val="2"/>
                <w:wAfter w:w="333" w:type="dxa"/>
                <w:trHeight w:val="283"/>
              </w:trPr>
              <w:tc>
                <w:tcPr>
                  <w:tcW w:w="127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B05E21">
                  <w:pPr>
                    <w:framePr w:hSpace="180" w:wrap="around" w:vAnchor="page" w:hAnchor="margin" w:y="347"/>
                    <w:jc w:val="center"/>
                    <w:rPr>
                      <w:sz w:val="20"/>
                    </w:rPr>
                  </w:pPr>
                  <w:r w:rsidRPr="0028367D">
                    <w:rPr>
                      <w:sz w:val="20"/>
                    </w:rPr>
                    <w:t>1</w:t>
                  </w:r>
                </w:p>
              </w:tc>
              <w:tc>
                <w:tcPr>
                  <w:tcW w:w="350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B05E21">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B05E21">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B05E21">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B05E21">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B05E21">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B05E21">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B05E21">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05E21">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05E21">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05E21">
                  <w:pPr>
                    <w:framePr w:hSpace="180" w:wrap="around" w:vAnchor="page" w:hAnchor="margin" w:y="347"/>
                    <w:jc w:val="center"/>
                    <w:rPr>
                      <w:sz w:val="20"/>
                    </w:rPr>
                  </w:pPr>
                  <w:r>
                    <w:rPr>
                      <w:sz w:val="20"/>
                    </w:rPr>
                    <w:t>11</w:t>
                  </w:r>
                </w:p>
              </w:tc>
            </w:tr>
            <w:tr w:rsidR="00C25482" w:rsidRPr="006C1FA2" w14:paraId="3CF9D0E5" w14:textId="57714EF8"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B05E21">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B05E21">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B05E21">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B05E2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B05E2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B05E2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B05E2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B05E2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05E2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05E2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05E21">
                  <w:pPr>
                    <w:framePr w:hSpace="180" w:wrap="around" w:vAnchor="page" w:hAnchor="margin" w:y="347"/>
                    <w:rPr>
                      <w:sz w:val="20"/>
                    </w:rPr>
                  </w:pPr>
                </w:p>
              </w:tc>
            </w:tr>
            <w:tr w:rsidR="008657C9" w:rsidRPr="006C1FA2" w14:paraId="0D564C20" w14:textId="77777777"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vAlign w:val="center"/>
                </w:tcPr>
                <w:p w14:paraId="3916CDA7" w14:textId="4E29137C" w:rsidR="008657C9" w:rsidRPr="0028367D" w:rsidRDefault="008657C9" w:rsidP="00B05E21">
                  <w:pPr>
                    <w:framePr w:hSpace="180" w:wrap="around" w:vAnchor="page" w:hAnchor="margin" w:y="347"/>
                    <w:rPr>
                      <w:sz w:val="20"/>
                    </w:rPr>
                  </w:pPr>
                  <w:r>
                    <w:rPr>
                      <w:sz w:val="20"/>
                    </w:rPr>
                    <w:t>09132000-3</w:t>
                  </w:r>
                </w:p>
              </w:tc>
              <w:tc>
                <w:tcPr>
                  <w:tcW w:w="3502" w:type="dxa"/>
                  <w:gridSpan w:val="2"/>
                  <w:tcBorders>
                    <w:top w:val="single" w:sz="4" w:space="0" w:color="auto"/>
                    <w:left w:val="single" w:sz="4" w:space="0" w:color="auto"/>
                    <w:bottom w:val="single" w:sz="4" w:space="0" w:color="auto"/>
                    <w:right w:val="single" w:sz="4" w:space="0" w:color="auto"/>
                  </w:tcBorders>
                  <w:vAlign w:val="center"/>
                </w:tcPr>
                <w:p w14:paraId="3ADC5670" w14:textId="6B8D82C0" w:rsidR="008657C9" w:rsidRPr="000437B6" w:rsidRDefault="008657C9" w:rsidP="00B05E21">
                  <w:pPr>
                    <w:framePr w:hSpace="180" w:wrap="around" w:vAnchor="page" w:hAnchor="margin" w:y="347"/>
                  </w:pPr>
                  <w:r w:rsidRPr="000437B6">
                    <w:t>Benzina</w:t>
                  </w:r>
                  <w:r w:rsidR="00C06ABB">
                    <w:t xml:space="preserve"> 95</w:t>
                  </w:r>
                </w:p>
              </w:tc>
              <w:tc>
                <w:tcPr>
                  <w:tcW w:w="1083" w:type="dxa"/>
                  <w:tcBorders>
                    <w:top w:val="single" w:sz="4" w:space="0" w:color="auto"/>
                    <w:left w:val="single" w:sz="4" w:space="0" w:color="auto"/>
                    <w:bottom w:val="single" w:sz="4" w:space="0" w:color="auto"/>
                    <w:right w:val="single" w:sz="4" w:space="0" w:color="auto"/>
                  </w:tcBorders>
                  <w:vAlign w:val="center"/>
                </w:tcPr>
                <w:p w14:paraId="31ECC734" w14:textId="56946C9C" w:rsidR="008657C9" w:rsidRPr="000437B6" w:rsidRDefault="008657C9" w:rsidP="00B05E21">
                  <w:pPr>
                    <w:framePr w:hSpace="180" w:wrap="around" w:vAnchor="page" w:hAnchor="margin" w:y="347"/>
                    <w:jc w:val="center"/>
                  </w:pPr>
                  <w:r w:rsidRPr="000437B6">
                    <w:t>litri</w:t>
                  </w:r>
                </w:p>
              </w:tc>
              <w:tc>
                <w:tcPr>
                  <w:tcW w:w="816" w:type="dxa"/>
                  <w:tcBorders>
                    <w:top w:val="single" w:sz="4" w:space="0" w:color="auto"/>
                    <w:left w:val="single" w:sz="4" w:space="0" w:color="auto"/>
                    <w:bottom w:val="single" w:sz="4" w:space="0" w:color="auto"/>
                    <w:right w:val="single" w:sz="4" w:space="0" w:color="auto"/>
                  </w:tcBorders>
                  <w:vAlign w:val="center"/>
                </w:tcPr>
                <w:p w14:paraId="63A2D86D" w14:textId="21A0C85B" w:rsidR="008657C9" w:rsidRPr="000437B6" w:rsidRDefault="00B05E21" w:rsidP="00B05E21">
                  <w:pPr>
                    <w:framePr w:hSpace="180" w:wrap="around" w:vAnchor="page" w:hAnchor="margin" w:y="347"/>
                  </w:pPr>
                  <w:r>
                    <w:t>9</w:t>
                  </w:r>
                  <w:r w:rsidR="008657C9" w:rsidRPr="000437B6">
                    <w:t>000</w:t>
                  </w:r>
                </w:p>
              </w:tc>
              <w:tc>
                <w:tcPr>
                  <w:tcW w:w="1191" w:type="dxa"/>
                  <w:tcBorders>
                    <w:top w:val="single" w:sz="4" w:space="0" w:color="auto"/>
                    <w:left w:val="single" w:sz="4" w:space="0" w:color="auto"/>
                    <w:bottom w:val="single" w:sz="4" w:space="0" w:color="auto"/>
                    <w:right w:val="single" w:sz="4" w:space="0" w:color="auto"/>
                  </w:tcBorders>
                  <w:vAlign w:val="center"/>
                </w:tcPr>
                <w:p w14:paraId="7955B2D3" w14:textId="77777777" w:rsidR="008657C9" w:rsidRPr="0028367D" w:rsidRDefault="008657C9" w:rsidP="00B05E2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vAlign w:val="center"/>
                </w:tcPr>
                <w:p w14:paraId="67BA31B3" w14:textId="77777777" w:rsidR="008657C9" w:rsidRPr="0028367D" w:rsidRDefault="008657C9" w:rsidP="00B05E2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6D119357" w14:textId="77777777" w:rsidR="008657C9" w:rsidRPr="0028367D" w:rsidRDefault="008657C9" w:rsidP="00B05E2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564E5F59" w14:textId="77777777" w:rsidR="008657C9" w:rsidRPr="0028367D" w:rsidRDefault="008657C9" w:rsidP="00B05E21">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5AA74102" w14:textId="77777777" w:rsidR="008657C9" w:rsidRDefault="008657C9" w:rsidP="00B05E21">
                  <w:pPr>
                    <w:framePr w:hSpace="180" w:wrap="around" w:vAnchor="page" w:hAnchor="margin" w:y="347"/>
                    <w:rPr>
                      <w:sz w:val="20"/>
                    </w:rPr>
                  </w:pPr>
                </w:p>
                <w:p w14:paraId="17ACC528" w14:textId="0603CE7D" w:rsidR="008657C9" w:rsidRPr="0028367D" w:rsidRDefault="008657C9" w:rsidP="00B05E21">
                  <w:pPr>
                    <w:framePr w:hSpace="180" w:wrap="around" w:vAnchor="page" w:hAnchor="margin" w:y="347"/>
                    <w:rPr>
                      <w:sz w:val="20"/>
                    </w:rPr>
                  </w:pPr>
                  <w:r>
                    <w:rPr>
                      <w:sz w:val="20"/>
                    </w:rPr>
                    <w:t xml:space="preserve">Livrarea va fi efectuată </w:t>
                  </w:r>
                  <w:r w:rsidR="00C06ABB">
                    <w:rPr>
                      <w:sz w:val="20"/>
                    </w:rPr>
                    <w:t>la necesitate (zilnic)</w:t>
                  </w:r>
                  <w:r>
                    <w:rPr>
                      <w:sz w:val="20"/>
                    </w:rPr>
                    <w:t xml:space="preserve"> pe parcurs</w:t>
                  </w:r>
                  <w:r w:rsidR="00C06ABB">
                    <w:rPr>
                      <w:sz w:val="20"/>
                    </w:rPr>
                    <w:t>ul</w:t>
                  </w:r>
                  <w:r>
                    <w:rPr>
                      <w:sz w:val="20"/>
                    </w:rPr>
                    <w:t xml:space="preserve"> anului 202</w:t>
                  </w:r>
                  <w:r w:rsidR="00430481">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14:paraId="5A14519E" w14:textId="77777777" w:rsidR="008657C9" w:rsidRPr="006C1FA2" w:rsidRDefault="008657C9" w:rsidP="00B05E2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88BFC2E" w14:textId="77777777" w:rsidR="008657C9" w:rsidRPr="006C1FA2" w:rsidRDefault="008657C9" w:rsidP="00B05E21">
                  <w:pPr>
                    <w:framePr w:hSpace="180" w:wrap="around" w:vAnchor="page" w:hAnchor="margin" w:y="347"/>
                    <w:rPr>
                      <w:sz w:val="20"/>
                    </w:rPr>
                  </w:pPr>
                </w:p>
              </w:tc>
            </w:tr>
            <w:tr w:rsidR="00B05E21" w:rsidRPr="006C1FA2" w14:paraId="62048E62" w14:textId="68DB7D2F" w:rsidTr="009F5A66">
              <w:trPr>
                <w:gridAfter w:val="2"/>
                <w:wAfter w:w="333" w:type="dxa"/>
                <w:trHeight w:val="397"/>
              </w:trPr>
              <w:tc>
                <w:tcPr>
                  <w:tcW w:w="11144" w:type="dxa"/>
                  <w:gridSpan w:val="9"/>
                  <w:tcBorders>
                    <w:top w:val="single" w:sz="4" w:space="0" w:color="auto"/>
                    <w:left w:val="single" w:sz="4" w:space="0" w:color="auto"/>
                    <w:bottom w:val="single" w:sz="4" w:space="0" w:color="auto"/>
                    <w:right w:val="single" w:sz="4" w:space="0" w:color="auto"/>
                  </w:tcBorders>
                </w:tcPr>
                <w:p w14:paraId="66D35684" w14:textId="77777777" w:rsidR="00B05E21" w:rsidRPr="0028367D" w:rsidRDefault="00B05E21" w:rsidP="00B05E2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54AAFC7D" w14:textId="37B5F5E6" w:rsidR="00B05E21" w:rsidRPr="0028367D" w:rsidRDefault="00B05E21" w:rsidP="00B05E2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B05E21" w:rsidRPr="006C1FA2" w:rsidRDefault="00B05E21" w:rsidP="00B05E2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B05E21" w:rsidRPr="006C1FA2" w:rsidRDefault="00B05E21" w:rsidP="00B05E21">
                  <w:pPr>
                    <w:framePr w:hSpace="180" w:wrap="around" w:vAnchor="page" w:hAnchor="margin" w:y="347"/>
                    <w:rPr>
                      <w:sz w:val="20"/>
                    </w:rPr>
                  </w:pPr>
                </w:p>
              </w:tc>
            </w:tr>
            <w:tr w:rsidR="00C25482" w:rsidRPr="006C1FA2" w14:paraId="6951F015" w14:textId="2C39A5EF" w:rsidTr="008A6B63">
              <w:trPr>
                <w:gridAfter w:val="2"/>
                <w:wAfter w:w="333" w:type="dxa"/>
                <w:trHeight w:val="234"/>
              </w:trPr>
              <w:tc>
                <w:tcPr>
                  <w:tcW w:w="1270"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B05E21">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B05E21">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B05E21">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4A1164DB" w14:textId="110D17A3" w:rsidR="00C25482" w:rsidRPr="0028367D" w:rsidRDefault="00C25482" w:rsidP="00B05E2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B05E2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B05E2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B05E2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B05E2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05E2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05E2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05E21">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vAlign w:val="center"/>
                </w:tcPr>
                <w:p w14:paraId="077455FC" w14:textId="6003E8F6" w:rsidR="00C25482" w:rsidRPr="00845C1B" w:rsidRDefault="00C25482" w:rsidP="00B05E21">
                  <w:pPr>
                    <w:framePr w:hSpace="180" w:wrap="around" w:vAnchor="page" w:hAnchor="margin" w:y="347"/>
                    <w:tabs>
                      <w:tab w:val="left" w:pos="6120"/>
                    </w:tabs>
                    <w:rPr>
                      <w:sz w:val="20"/>
                    </w:rPr>
                  </w:pPr>
                </w:p>
                <w:p w14:paraId="15135DCC" w14:textId="77777777" w:rsidR="00C25482" w:rsidRPr="00845C1B" w:rsidRDefault="00C25482" w:rsidP="00B05E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05E21">
                  <w:pPr>
                    <w:framePr w:hSpace="180" w:wrap="around" w:vAnchor="page" w:hAnchor="margin" w:y="347"/>
                    <w:rPr>
                      <w:sz w:val="20"/>
                    </w:rPr>
                  </w:pPr>
                </w:p>
                <w:p w14:paraId="1FA8F12B" w14:textId="362C50DE" w:rsidR="00C25482" w:rsidRPr="00845C1B" w:rsidRDefault="00C25482" w:rsidP="00B05E2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B05E21">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B05E21">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B05E2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D89232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C06ABB">
              <w:t>bunuri</w:t>
            </w:r>
            <w:r w:rsidR="00112F50" w:rsidRPr="00E91463">
              <w:t>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E51E97" w14:textId="4FACD52C" w:rsidR="00C06ABB" w:rsidRPr="00C93087" w:rsidRDefault="00C06ABB" w:rsidP="00C06ABB">
            <w:pPr>
              <w:jc w:val="both"/>
              <w:rPr>
                <w:i/>
                <w:lang w:val="en-US"/>
              </w:rPr>
            </w:pPr>
            <w:r w:rsidRPr="00C93087">
              <w:rPr>
                <w:i/>
                <w:lang w:val="en-US"/>
              </w:rPr>
              <w:t>Obiectul achiziției __</w:t>
            </w:r>
            <w:r w:rsidR="00CE3610" w:rsidRPr="0023448F">
              <w:rPr>
                <w:b/>
                <w:lang w:val="en-US"/>
              </w:rPr>
              <w:t xml:space="preserve"> Produse petroliere (benzină) </w:t>
            </w:r>
            <w:r w:rsidR="00B05E21">
              <w:rPr>
                <w:b/>
                <w:lang w:val="en-US"/>
              </w:rPr>
              <w:t>Repetat</w:t>
            </w:r>
            <w:r w:rsidRPr="00C93087">
              <w:rPr>
                <w:i/>
                <w:lang w:val="en-US"/>
              </w:rPr>
              <w:t>________</w:t>
            </w:r>
          </w:p>
          <w:p w14:paraId="0BD360C6" w14:textId="77777777" w:rsidR="00C06ABB" w:rsidRPr="003D7D9E" w:rsidRDefault="00C06ABB" w:rsidP="00C06ABB">
            <w:pPr>
              <w:rPr>
                <w:lang w:val="en-US"/>
              </w:rPr>
            </w:pPr>
            <w:r w:rsidRPr="00E91463">
              <w:rPr>
                <w:i/>
              </w:rPr>
              <w:t xml:space="preserve">Cod CPV: </w:t>
            </w:r>
            <w:r>
              <w:rPr>
                <w:i/>
              </w:rPr>
              <w:t>09100000-0</w:t>
            </w:r>
            <w:r w:rsidRPr="003D7D9E">
              <w:rPr>
                <w:lang w:val="en-US"/>
              </w:rPr>
              <w:t> </w:t>
            </w:r>
          </w:p>
          <w:p w14:paraId="2FA9E817" w14:textId="77777777" w:rsidR="00B56360" w:rsidRPr="00E91463" w:rsidRDefault="00B56360" w:rsidP="00B56360">
            <w:pPr>
              <w:jc w:val="both"/>
              <w:rPr>
                <w:i/>
              </w:rPr>
            </w:pPr>
          </w:p>
          <w:p w14:paraId="24397999" w14:textId="1796D07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w:t>
            </w:r>
            <w:r w:rsidR="00C06ABB">
              <w:rPr>
                <w:i/>
              </w:rPr>
              <w:t>Orhei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5688E07" w14:textId="77777777" w:rsidR="00C06ABB" w:rsidRPr="003D7D9E" w:rsidRDefault="00C06ABB" w:rsidP="00C06ABB">
                  <w:pPr>
                    <w:rPr>
                      <w:lang w:val="en-US"/>
                    </w:rPr>
                  </w:pPr>
                  <w:r>
                    <w:rPr>
                      <w:b/>
                      <w:bCs/>
                      <w:lang w:val="en-US"/>
                    </w:rPr>
                    <w:t>__ IMSP Centrul de Sănătate Nr.1 Orhei</w:t>
                  </w:r>
                  <w:r w:rsidRPr="003D7D9E">
                    <w:rPr>
                      <w:b/>
                      <w:bCs/>
                      <w:lang w:val="en-US"/>
                    </w:rPr>
                    <w:t xml:space="preserve"> </w:t>
                  </w:r>
                  <w:r>
                    <w:rPr>
                      <w:b/>
                      <w:bCs/>
                      <w:lang w:val="en-US"/>
                    </w:rPr>
                    <w:t>_</w:t>
                  </w:r>
                  <w:r w:rsidRPr="003D7D9E">
                    <w:rPr>
                      <w:b/>
                      <w:bCs/>
                      <w:lang w:val="en-US"/>
                    </w:rPr>
                    <w:t>_</w:t>
                  </w:r>
                  <w:r w:rsidRPr="003D7D9E">
                    <w:rPr>
                      <w:lang w:val="en-US"/>
                    </w:rPr>
                    <w:t>,</w:t>
                  </w:r>
                </w:p>
                <w:p w14:paraId="271D951C" w14:textId="77777777" w:rsidR="00C06ABB" w:rsidRPr="003D7D9E" w:rsidRDefault="00C06ABB" w:rsidP="00C06ABB">
                  <w:pPr>
                    <w:rPr>
                      <w:lang w:val="en-US"/>
                    </w:rPr>
                  </w:pPr>
                  <w:r w:rsidRPr="003D7D9E">
                    <w:rPr>
                      <w:i/>
                      <w:iCs/>
                      <w:lang w:val="en-US"/>
                    </w:rPr>
                    <w:t>(</w:t>
                  </w:r>
                  <w:r w:rsidRPr="003D7D9E">
                    <w:rPr>
                      <w:i/>
                      <w:iCs/>
                      <w:sz w:val="16"/>
                      <w:szCs w:val="16"/>
                      <w:lang w:val="en-US"/>
                    </w:rPr>
                    <w:t>denumirea completă a întreprinderii, asociaţiei, organizaţiei)</w:t>
                  </w:r>
                </w:p>
                <w:p w14:paraId="34EE2299" w14:textId="77777777" w:rsidR="00C06ABB" w:rsidRPr="004B5AAD" w:rsidRDefault="00C06ABB" w:rsidP="00C06ABB">
                  <w:pPr>
                    <w:rPr>
                      <w:lang w:val="en-US"/>
                    </w:rPr>
                  </w:pPr>
                  <w:r w:rsidRPr="003D7D9E">
                    <w:rPr>
                      <w:lang w:val="en-US"/>
                    </w:rPr>
                    <w:t xml:space="preserve">reprezentată prin </w:t>
                  </w:r>
                  <w:r w:rsidRPr="003D7D9E">
                    <w:rPr>
                      <w:b/>
                      <w:bCs/>
                      <w:lang w:val="en-US"/>
                    </w:rPr>
                    <w:t>__</w:t>
                  </w:r>
                  <w:r>
                    <w:rPr>
                      <w:b/>
                      <w:bCs/>
                      <w:lang w:val="en-US"/>
                    </w:rPr>
                    <w:t xml:space="preserve"> Șef CS dl Iu. Lupacescu</w:t>
                  </w:r>
                  <w:r w:rsidRPr="003D7D9E">
                    <w:rPr>
                      <w:b/>
                      <w:bCs/>
                      <w:lang w:val="en-US"/>
                    </w:rPr>
                    <w:t xml:space="preserve"> _</w:t>
                  </w:r>
                  <w:r w:rsidRPr="003D7D9E">
                    <w:rPr>
                      <w:lang w:val="en-US"/>
                    </w:rPr>
                    <w:t xml:space="preserve">, </w:t>
                  </w:r>
                  <w:r w:rsidRPr="0049457D">
                    <w:rPr>
                      <w:i/>
                      <w:iCs/>
                      <w:lang w:val="en-US"/>
                    </w:rPr>
                    <w:t>(funcţia, numele, prenumele)</w:t>
                  </w:r>
                </w:p>
                <w:p w14:paraId="2EB20FBD" w14:textId="77777777" w:rsidR="00C06ABB" w:rsidRPr="003D7D9E" w:rsidRDefault="00C06ABB" w:rsidP="00C06ABB">
                  <w:pPr>
                    <w:rPr>
                      <w:lang w:val="en-US"/>
                    </w:rPr>
                  </w:pPr>
                  <w:r w:rsidRPr="003D7D9E">
                    <w:rPr>
                      <w:lang w:val="en-US"/>
                    </w:rPr>
                    <w:t xml:space="preserve">care acţionează în baza </w:t>
                  </w:r>
                  <w:r w:rsidRPr="003D7D9E">
                    <w:rPr>
                      <w:b/>
                      <w:bCs/>
                      <w:lang w:val="en-US"/>
                    </w:rPr>
                    <w:t>__</w:t>
                  </w:r>
                  <w:r>
                    <w:rPr>
                      <w:b/>
                      <w:bCs/>
                      <w:lang w:val="en-US"/>
                    </w:rPr>
                    <w:t xml:space="preserve"> regulamentului</w:t>
                  </w:r>
                  <w:r w:rsidRPr="003D7D9E">
                    <w:rPr>
                      <w:b/>
                      <w:bCs/>
                      <w:lang w:val="en-US"/>
                    </w:rPr>
                    <w:t xml:space="preserve"> _</w:t>
                  </w:r>
                  <w:r w:rsidRPr="003D7D9E">
                    <w:rPr>
                      <w:lang w:val="en-US"/>
                    </w:rPr>
                    <w:t xml:space="preserve">, </w:t>
                  </w:r>
                </w:p>
                <w:p w14:paraId="00129C6E" w14:textId="77777777" w:rsidR="00C06ABB" w:rsidRPr="003D7D9E" w:rsidRDefault="00C06ABB" w:rsidP="00C06ABB">
                  <w:pPr>
                    <w:ind w:left="1701"/>
                    <w:rPr>
                      <w:lang w:val="en-US"/>
                    </w:rPr>
                  </w:pPr>
                  <w:r w:rsidRPr="003D7D9E">
                    <w:rPr>
                      <w:i/>
                      <w:iCs/>
                      <w:lang w:val="en-US"/>
                    </w:rPr>
                    <w:t>(statut, regulament, hotărîre etc.)</w:t>
                  </w:r>
                </w:p>
                <w:p w14:paraId="6507E879" w14:textId="77777777" w:rsidR="00C06ABB" w:rsidRPr="003D7D9E" w:rsidRDefault="00C06ABB" w:rsidP="00C06ABB">
                  <w:pPr>
                    <w:rPr>
                      <w:lang w:val="en-US"/>
                    </w:rPr>
                  </w:pPr>
                  <w:r w:rsidRPr="003D7D9E">
                    <w:rPr>
                      <w:lang w:val="en-US"/>
                    </w:rPr>
                    <w:t xml:space="preserve">denumit(ă) în continuare </w:t>
                  </w:r>
                  <w:r w:rsidRPr="003D7D9E">
                    <w:rPr>
                      <w:i/>
                      <w:iCs/>
                      <w:lang w:val="en-US"/>
                    </w:rPr>
                    <w:t>Vînzător/Prestator</w:t>
                  </w:r>
                  <w:r w:rsidRPr="003D7D9E">
                    <w:rPr>
                      <w:lang w:val="en-US"/>
                    </w:rPr>
                    <w:t xml:space="preserve"> </w:t>
                  </w:r>
                </w:p>
                <w:p w14:paraId="7B6E52DB" w14:textId="77777777" w:rsidR="00C06ABB" w:rsidRPr="003D7D9E" w:rsidRDefault="00C06ABB" w:rsidP="00C06ABB">
                  <w:pPr>
                    <w:rPr>
                      <w:lang w:val="en-US"/>
                    </w:rPr>
                  </w:pPr>
                  <w:r w:rsidRPr="003D7D9E">
                    <w:rPr>
                      <w:b/>
                      <w:bCs/>
                      <w:lang w:val="en-US"/>
                    </w:rPr>
                    <w:t>___</w:t>
                  </w:r>
                  <w:r>
                    <w:rPr>
                      <w:b/>
                      <w:bCs/>
                      <w:lang w:val="en-US"/>
                    </w:rPr>
                    <w:t>1013606002553</w:t>
                  </w:r>
                  <w:r w:rsidRPr="003D7D9E">
                    <w:rPr>
                      <w:b/>
                      <w:bCs/>
                      <w:lang w:val="en-US"/>
                    </w:rPr>
                    <w:t>_____________________</w:t>
                  </w:r>
                  <w:r w:rsidRPr="003D7D9E">
                    <w:rPr>
                      <w:lang w:val="en-US"/>
                    </w:rPr>
                    <w:t>,</w:t>
                  </w:r>
                </w:p>
                <w:p w14:paraId="526D8E6C" w14:textId="77777777" w:rsidR="00C06ABB" w:rsidRPr="003D7D9E" w:rsidRDefault="00C06ABB" w:rsidP="00C06ABB">
                  <w:pPr>
                    <w:rPr>
                      <w:lang w:val="en-US"/>
                    </w:rPr>
                  </w:pPr>
                  <w:r w:rsidRPr="003D7D9E">
                    <w:rPr>
                      <w:i/>
                      <w:iCs/>
                      <w:lang w:val="en-US"/>
                    </w:rPr>
                    <w:t>(se indică nr. şi data de înregistrare în Registrul de Stat)</w:t>
                  </w:r>
                </w:p>
                <w:p w14:paraId="3F5BEFEE" w14:textId="4FFDB09B" w:rsidR="00E91463" w:rsidRPr="00C00499" w:rsidRDefault="00C06ABB" w:rsidP="00C06ABB">
                  <w:pPr>
                    <w:spacing w:line="360" w:lineRule="auto"/>
                    <w:rPr>
                      <w:b/>
                      <w:caps/>
                      <w:sz w:val="40"/>
                    </w:rPr>
                  </w:pPr>
                  <w:r w:rsidRPr="003D7D9E">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A21F3D6" w:rsidR="00B56360" w:rsidRPr="00E91463" w:rsidRDefault="00B56360" w:rsidP="00B56360">
            <w:pPr>
              <w:jc w:val="both"/>
              <w:rPr>
                <w:iCs/>
              </w:rPr>
            </w:pPr>
            <w:r w:rsidRPr="00E91463">
              <w:rPr>
                <w:iCs/>
              </w:rPr>
              <w:t>a.</w:t>
            </w:r>
            <w:r w:rsidRPr="00E91463">
              <w:rPr>
                <w:iCs/>
              </w:rPr>
              <w:tab/>
              <w:t>Achiziţionarea ______</w:t>
            </w:r>
            <w:r w:rsidR="00C06ABB" w:rsidRPr="0023448F">
              <w:rPr>
                <w:b/>
                <w:lang w:val="en-US"/>
              </w:rPr>
              <w:t xml:space="preserve"> Produse petroliere (benzină) </w:t>
            </w:r>
            <w:r w:rsidR="00B05E21">
              <w:rPr>
                <w:b/>
                <w:lang w:val="en-US"/>
              </w:rPr>
              <w:t>Repetat</w:t>
            </w:r>
            <w:bookmarkStart w:id="91" w:name="_GoBack"/>
            <w:bookmarkEnd w:id="91"/>
            <w:r w:rsidR="000A2D22">
              <w:rPr>
                <w:iCs/>
              </w:rPr>
              <w:t>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C0C49E0"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C06ABB">
              <w:rPr>
                <w:iCs/>
              </w:rPr>
              <w:t xml:space="preserve"> COP</w:t>
            </w:r>
            <w:r w:rsidRPr="00E91463">
              <w:rPr>
                <w:iCs/>
              </w:rPr>
              <w:t xml:space="preserve"> nr._______ din_________________,</w:t>
            </w:r>
          </w:p>
          <w:p w14:paraId="4B22CCC6" w14:textId="2E7AFFCD" w:rsidR="00B56360" w:rsidRPr="00E91463" w:rsidRDefault="00B56360" w:rsidP="00B56360">
            <w:pPr>
              <w:jc w:val="both"/>
              <w:rPr>
                <w:iCs/>
              </w:rPr>
            </w:pPr>
            <w:r w:rsidRPr="00E91463">
              <w:rPr>
                <w:iCs/>
              </w:rPr>
              <w:t>în baza deciziei grupului de lucru al Cumpărătorului/Beneficiarului</w:t>
            </w:r>
            <w:r w:rsidR="000A2D22">
              <w:rPr>
                <w:iCs/>
              </w:rPr>
              <w:t>b</w:t>
            </w:r>
            <w:r w:rsidR="00C06ABB">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39B3D9A1" w:rsidR="00B56360" w:rsidRPr="00E91463" w:rsidRDefault="00B56360" w:rsidP="00B56360">
            <w:pPr>
              <w:jc w:val="both"/>
              <w:rPr>
                <w:iCs/>
              </w:rPr>
            </w:pPr>
            <w:r w:rsidRPr="00E91463">
              <w:rPr>
                <w:iCs/>
              </w:rPr>
              <w:t>c)</w:t>
            </w:r>
            <w:r w:rsidRPr="00E91463">
              <w:rPr>
                <w:iCs/>
              </w:rPr>
              <w:tab/>
            </w:r>
            <w:r w:rsidR="00C06ABB" w:rsidRPr="0095321A">
              <w:rPr>
                <w:rFonts w:eastAsia="PMingLiU"/>
                <w:lang w:val="en-US" w:eastAsia="zh-CN"/>
              </w:rPr>
              <w:t>Garanţia de bună execuţie în mărime de 5% din suma totală a contractului cu TVA</w:t>
            </w:r>
            <w:r w:rsidR="00C06ABB" w:rsidRPr="0095321A">
              <w:rPr>
                <w:iCs/>
                <w:lang w:val="en-U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1E1C634" w14:textId="77777777" w:rsidR="00C06ABB"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w:t>
            </w:r>
            <w:r w:rsidR="00C06ABB" w:rsidRPr="00247144">
              <w:rPr>
                <w:lang w:val="en-US"/>
              </w:rPr>
              <w:t xml:space="preserve">livrare și anume la cerere, zilnic </w:t>
            </w:r>
            <w:r w:rsidR="00C06ABB" w:rsidRPr="00247144">
              <w:t>la stațiile de alimentare situate în localitățile: Republica Moldova</w:t>
            </w:r>
            <w:r w:rsidR="00C06ABB" w:rsidRPr="00E91463">
              <w:rPr>
                <w:iCs/>
              </w:rPr>
              <w:t xml:space="preserve"> </w:t>
            </w:r>
          </w:p>
          <w:p w14:paraId="6BA7E93C" w14:textId="77777777" w:rsidR="00C06ABB" w:rsidRPr="00C06ABB" w:rsidRDefault="00B56360" w:rsidP="00C06ABB">
            <w:pPr>
              <w:ind w:left="360" w:hanging="360"/>
            </w:pPr>
            <w:r w:rsidRPr="00C06ABB">
              <w:rPr>
                <w:iCs/>
              </w:rPr>
              <w:t>2.2.</w:t>
            </w:r>
            <w:r w:rsidRPr="00C06ABB">
              <w:rPr>
                <w:iCs/>
              </w:rPr>
              <w:tab/>
            </w:r>
            <w:r w:rsidR="00C06ABB" w:rsidRPr="00C06ABB">
              <w:t>Carburantul se livrează la stația de alimentare în baza cardurilor, personalizate pentru fiecare autovehicul, emise de către Vînzător;</w:t>
            </w:r>
          </w:p>
          <w:p w14:paraId="23ABA360" w14:textId="77777777" w:rsidR="00C06ABB" w:rsidRDefault="00C06ABB" w:rsidP="00C06ABB">
            <w:pPr>
              <w:pStyle w:val="a"/>
              <w:numPr>
                <w:ilvl w:val="1"/>
                <w:numId w:val="57"/>
              </w:numPr>
              <w:tabs>
                <w:tab w:val="clear" w:pos="1134"/>
              </w:tabs>
              <w:rPr>
                <w:lang w:val="ro-RO"/>
              </w:rPr>
            </w:pPr>
            <w:r w:rsidRPr="00247144">
              <w:rPr>
                <w:lang w:val="ro-RO"/>
              </w:rPr>
              <w:t>Vînzătorul va crea autorității contractante posibilitatea de a achiziționa carburant (fără plată în numerar) prin intermediul cardurilor valorice la stațiile de alimentare ale furnizorului la nivelul fiecăreia dintre localitățile menționate la punctul 2.1.</w:t>
            </w:r>
          </w:p>
          <w:p w14:paraId="0AA76807" w14:textId="77777777" w:rsidR="00C06ABB" w:rsidRDefault="00C06ABB" w:rsidP="00C06ABB">
            <w:pPr>
              <w:jc w:val="both"/>
            </w:pPr>
            <w:r w:rsidRPr="00247144">
              <w:t>Livrarea cardurilor se face pe baza unei cereri de emitere de card din partea autorității contractante.</w:t>
            </w:r>
          </w:p>
          <w:p w14:paraId="75E28E13" w14:textId="534E9954" w:rsidR="00227010" w:rsidRDefault="00C06ABB" w:rsidP="00C06ABB">
            <w:pPr>
              <w:jc w:val="both"/>
            </w:pPr>
            <w:r>
              <w:t xml:space="preserve">2.4 </w:t>
            </w:r>
            <w:r w:rsidRPr="0095321A">
              <w:t>Termenul solicitat pentru livrarea cardurilor la sediul autorităţii contractante este de 5 zile lucrătoare de la data înregistrării contractului şi respectiv de la data transmiterii cererii de emitere de carduri suplimentare.</w:t>
            </w:r>
          </w:p>
          <w:p w14:paraId="626FAC38" w14:textId="77777777" w:rsidR="00C06ABB" w:rsidRPr="00E91463" w:rsidRDefault="00C06ABB" w:rsidP="00C06ABB">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788BD07" w14:textId="51DA684D" w:rsidR="00C06ABB" w:rsidRDefault="00B56360" w:rsidP="00B56360">
            <w:pPr>
              <w:jc w:val="both"/>
              <w:rPr>
                <w:lang w:val="en-US"/>
              </w:rPr>
            </w:pPr>
            <w:r w:rsidRPr="00E91463">
              <w:rPr>
                <w:iCs/>
              </w:rPr>
              <w:t>3.1.</w:t>
            </w:r>
            <w:r w:rsidRPr="00E91463">
              <w:rPr>
                <w:iCs/>
              </w:rPr>
              <w:tab/>
            </w:r>
            <w:r w:rsidR="00C06ABB" w:rsidRPr="00613E15">
              <w:t xml:space="preserve">Preţul Bunurilor livrate conform prezentului Contract este stabilit în lei moldoveneşti, fiind indicat la panoul informativ al stației de alimentare, la ziua alimentării, cu aplicarea ulterioară a </w:t>
            </w:r>
            <w:r w:rsidR="00C06ABB" w:rsidRPr="00613E15">
              <w:rPr>
                <w:b/>
              </w:rPr>
              <w:t xml:space="preserve">discontului de </w:t>
            </w:r>
            <w:r w:rsidR="00C06ABB">
              <w:rPr>
                <w:b/>
              </w:rPr>
              <w:t xml:space="preserve">  </w:t>
            </w:r>
            <w:r w:rsidR="00C06ABB" w:rsidRPr="00613E15">
              <w:rPr>
                <w:b/>
              </w:rPr>
              <w:t>%</w:t>
            </w:r>
            <w:r w:rsidR="00C06ABB" w:rsidRPr="00613E15">
              <w:t>.</w:t>
            </w:r>
            <w:r w:rsidR="00C06ABB" w:rsidRPr="00613E15">
              <w:rPr>
                <w:lang w:val="en-US"/>
              </w:rPr>
              <w:t xml:space="preserve"> </w:t>
            </w:r>
          </w:p>
          <w:p w14:paraId="2365F1F3" w14:textId="7794EE59"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4E884FF" w14:textId="77777777" w:rsidR="00963D6B" w:rsidRDefault="00963D6B" w:rsidP="00963D6B">
            <w:pPr>
              <w:tabs>
                <w:tab w:val="left" w:pos="1134"/>
              </w:tabs>
              <w:ind w:firstLine="567"/>
              <w:jc w:val="both"/>
              <w:rPr>
                <w:i/>
                <w:lang w:val="en-US"/>
              </w:rPr>
            </w:pPr>
            <w:r w:rsidRPr="000216AA">
              <w:rPr>
                <w:i/>
                <w:iCs/>
                <w:lang w:val="en-US"/>
              </w:rPr>
              <w:t>prin virament</w:t>
            </w:r>
            <w:r w:rsidRPr="0095321A">
              <w:rPr>
                <w:i/>
                <w:iCs/>
                <w:lang w:val="en-US"/>
              </w:rPr>
              <w:t xml:space="preserve"> în termen de 10 zile de la livrare și recepționarea facturii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1C9BFCB" w:rsidR="00B56360" w:rsidRPr="00963D6B" w:rsidRDefault="00B56360" w:rsidP="00B56360">
            <w:pPr>
              <w:jc w:val="both"/>
              <w:rPr>
                <w:iCs/>
                <w:lang w:val="en-US"/>
              </w:rPr>
            </w:pPr>
            <w:r w:rsidRPr="00E91463">
              <w:rPr>
                <w:iCs/>
              </w:rPr>
              <w:t>10.1.</w:t>
            </w:r>
            <w:r w:rsidRPr="00E91463">
              <w:rPr>
                <w:iCs/>
              </w:rPr>
              <w:tab/>
            </w:r>
            <w:r w:rsidR="00963D6B" w:rsidRPr="0095321A">
              <w:rPr>
                <w:iCs/>
                <w:lang w:val="en-US"/>
              </w:rPr>
              <w:t xml:space="preserve">Forma de garanţie de bună executare a contractului agreată de Cumpărător/Beneficiar este </w:t>
            </w:r>
            <w:r w:rsidR="00963D6B" w:rsidRPr="0095321A">
              <w:rPr>
                <w:lang w:val="en-US"/>
              </w:rPr>
              <w:t>Garanție de bună execuție emisă de banca comercială</w:t>
            </w:r>
            <w:r w:rsidR="00963D6B" w:rsidRPr="0095321A">
              <w:rPr>
                <w:iCs/>
                <w:lang w:val="en-US"/>
              </w:rPr>
              <w:t xml:space="preserve">, în cuantum de 5 % din valoarea contractului. </w:t>
            </w:r>
          </w:p>
          <w:p w14:paraId="71D575DC" w14:textId="77777777" w:rsidR="00F23CE1" w:rsidRPr="0095321A" w:rsidRDefault="00B56360" w:rsidP="00F23CE1">
            <w:pPr>
              <w:jc w:val="both"/>
              <w:rPr>
                <w:iCs/>
                <w:lang w:val="en-US"/>
              </w:rPr>
            </w:pPr>
            <w:r w:rsidRPr="00E91463">
              <w:rPr>
                <w:iCs/>
              </w:rPr>
              <w:t>10.2.</w:t>
            </w:r>
            <w:r w:rsidRPr="00E91463">
              <w:rPr>
                <w:iCs/>
              </w:rPr>
              <w:tab/>
            </w:r>
            <w:r w:rsidR="00F23CE1" w:rsidRPr="0095321A">
              <w:rPr>
                <w:iCs/>
                <w:lang w:val="en-U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50 % [</w:t>
            </w:r>
            <w:r w:rsidR="00F23CE1" w:rsidRPr="0095321A">
              <w:rPr>
                <w:i/>
                <w:lang w:val="en-US"/>
              </w:rPr>
              <w:t>indicați procentajul</w:t>
            </w:r>
            <w:r w:rsidR="00F23CE1" w:rsidRPr="0095321A">
              <w:rPr>
                <w:iCs/>
                <w:lang w:val="en-US"/>
              </w:rPr>
              <w:t>] din suma totală a contractului.</w:t>
            </w:r>
          </w:p>
          <w:p w14:paraId="25177993" w14:textId="77777777" w:rsidR="00F23CE1" w:rsidRPr="0095321A" w:rsidRDefault="00F23CE1" w:rsidP="00F23CE1">
            <w:pPr>
              <w:jc w:val="both"/>
              <w:rPr>
                <w:iCs/>
                <w:lang w:val="en-US"/>
              </w:rPr>
            </w:pPr>
            <w:r w:rsidRPr="0095321A">
              <w:rPr>
                <w:iCs/>
                <w:lang w:val="en-US"/>
              </w:rPr>
              <w:t>10.3.</w:t>
            </w:r>
            <w:r w:rsidRPr="0095321A">
              <w:rPr>
                <w:iCs/>
                <w:lang w:val="en-US"/>
              </w:rPr>
              <w:tab/>
              <w:t>Pentru livrarea/prestarea cu întârziere a Bunurilor/Serviciilor, Furnizorul/Prestatorul poartă plata despăgubirei în valoare de 0,1% din suma Bunurilor/Serviciilor nelivrate/neprestate, pentru fiecare zi de întârziere, dar nu mai mult de 5 % [</w:t>
            </w:r>
            <w:r w:rsidRPr="0095321A">
              <w:rPr>
                <w:i/>
                <w:lang w:val="en-US"/>
              </w:rPr>
              <w:t>indicați procentajul</w:t>
            </w:r>
            <w:r w:rsidRPr="0095321A">
              <w:rPr>
                <w:iCs/>
                <w:lang w:val="en-US"/>
              </w:rPr>
              <w:t xml:space="preserve">]  din suma totală a prezentului </w:t>
            </w:r>
            <w:r w:rsidRPr="0095321A">
              <w:rPr>
                <w:iCs/>
                <w:lang w:val="en-US"/>
              </w:rPr>
              <w:lastRenderedPageBreak/>
              <w:t xml:space="preserve">Contract. </w:t>
            </w:r>
            <w:r w:rsidRPr="0095321A">
              <w:rPr>
                <w:lang w:val="en-US"/>
              </w:rPr>
              <w:t xml:space="preserve"> </w:t>
            </w:r>
            <w:r w:rsidRPr="0095321A">
              <w:rPr>
                <w:iCs/>
                <w:lang w:val="en-US"/>
              </w:rPr>
              <w:t>În cazul în care întârzierea depășește _5_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09FD199" w14:textId="77777777" w:rsidR="00F23CE1" w:rsidRPr="0095321A" w:rsidRDefault="00F23CE1" w:rsidP="00F23CE1">
            <w:pPr>
              <w:jc w:val="both"/>
              <w:rPr>
                <w:iCs/>
                <w:lang w:val="en-US"/>
              </w:rPr>
            </w:pPr>
            <w:r w:rsidRPr="0095321A">
              <w:rPr>
                <w:iCs/>
                <w:lang w:val="en-US"/>
              </w:rPr>
              <w:t>10.4.</w:t>
            </w:r>
            <w:r w:rsidRPr="0095321A">
              <w:rPr>
                <w:iCs/>
                <w:lang w:val="en-US"/>
              </w:rPr>
              <w:tab/>
              <w:t>Pentru achitarea cu întârziere, Cumpărătorul/Beneficiarul poartă plata despăgubirei în valoare de __0,1_% [</w:t>
            </w:r>
            <w:r w:rsidRPr="0095321A">
              <w:rPr>
                <w:i/>
                <w:lang w:val="en-US"/>
              </w:rPr>
              <w:t>indicați procentajul</w:t>
            </w:r>
            <w:r w:rsidRPr="0095321A">
              <w:rPr>
                <w:iCs/>
                <w:lang w:val="en-US"/>
              </w:rPr>
              <w:t>]  din suma Bunurilor/Serviciilor neachitate, pentru fiecare zi de întârziere, dar nu mai mult de  _5_% [</w:t>
            </w:r>
            <w:r w:rsidRPr="0095321A">
              <w:rPr>
                <w:i/>
                <w:lang w:val="en-US"/>
              </w:rPr>
              <w:t>indicați procentajul</w:t>
            </w:r>
            <w:r w:rsidRPr="0095321A">
              <w:rPr>
                <w:iCs/>
                <w:lang w:val="en-US"/>
              </w:rPr>
              <w:t>] din suma totală a prezentului contract.</w:t>
            </w:r>
          </w:p>
          <w:p w14:paraId="5E38A236" w14:textId="77777777" w:rsidR="00F23CE1" w:rsidRPr="0095321A" w:rsidRDefault="00F23CE1" w:rsidP="00F23CE1">
            <w:pPr>
              <w:jc w:val="both"/>
              <w:rPr>
                <w:iCs/>
                <w:lang w:val="en-US"/>
              </w:rPr>
            </w:pPr>
            <w:r w:rsidRPr="0095321A">
              <w:rPr>
                <w:iCs/>
                <w:lang w:val="en-US"/>
              </w:rPr>
              <w:t xml:space="preserve">10.5. Prima zi lucrătoare ulterioară datei ce constituie termenul limită de livrare/prestare, precum și, termenul limită de achitare se consideră zi lucrătoare de întârziere. </w:t>
            </w:r>
          </w:p>
          <w:p w14:paraId="3DB3E455" w14:textId="77777777" w:rsidR="00F23CE1" w:rsidRPr="0095321A" w:rsidRDefault="00F23CE1" w:rsidP="00F23CE1">
            <w:pPr>
              <w:jc w:val="both"/>
              <w:rPr>
                <w:iCs/>
                <w:lang w:val="en-US"/>
              </w:rPr>
            </w:pPr>
            <w:r w:rsidRPr="0095321A">
              <w:rPr>
                <w:iCs/>
                <w:lang w:val="en-US"/>
              </w:rPr>
              <w:t>10.6. Suma penalităţii calculate Furnizorului/Prestatorului conform prezentului Contract poate fi dedusă (reţinută) de către Cumpărător/Beneficiar din suma plăţii pentru Bunurile/Serviciile livrate/prestate.</w:t>
            </w:r>
          </w:p>
          <w:p w14:paraId="2A5F5B91" w14:textId="394B6E3E" w:rsidR="0016683B" w:rsidRPr="00F23CE1" w:rsidRDefault="0016683B" w:rsidP="00B56360">
            <w:pPr>
              <w:jc w:val="both"/>
              <w:rPr>
                <w:iCs/>
                <w:lang w:val="en-U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26381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CE1">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77777777" w:rsidR="00DC35AC" w:rsidRDefault="00DC35AC" w:rsidP="000A1758">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DF59AF" w14:textId="77777777" w:rsidR="003C0B01" w:rsidRDefault="003C0B01" w:rsidP="00A20ACF">
      <w:r>
        <w:separator/>
      </w:r>
    </w:p>
  </w:endnote>
  <w:endnote w:type="continuationSeparator" w:id="0">
    <w:p w14:paraId="7C20638D" w14:textId="77777777" w:rsidR="003C0B01" w:rsidRDefault="003C0B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B05E21">
          <w:t>8</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8C04D" w14:textId="77777777" w:rsidR="003C0B01" w:rsidRDefault="003C0B01" w:rsidP="00A20ACF">
      <w:r>
        <w:separator/>
      </w:r>
    </w:p>
  </w:footnote>
  <w:footnote w:type="continuationSeparator" w:id="0">
    <w:p w14:paraId="7DC3ED3F" w14:textId="77777777" w:rsidR="003C0B01" w:rsidRDefault="003C0B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2C1885"/>
    <w:multiLevelType w:val="multilevel"/>
    <w:tmpl w:val="A6B625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7B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75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4EC"/>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A7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A97"/>
    <w:rsid w:val="00172F6C"/>
    <w:rsid w:val="0017331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E4"/>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4781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D57"/>
    <w:rsid w:val="003B56EF"/>
    <w:rsid w:val="003B7497"/>
    <w:rsid w:val="003B7763"/>
    <w:rsid w:val="003C027B"/>
    <w:rsid w:val="003C0B01"/>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5988"/>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81"/>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F3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48B"/>
    <w:rsid w:val="0049123D"/>
    <w:rsid w:val="00491A3D"/>
    <w:rsid w:val="004953D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AD9"/>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95F"/>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033D"/>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C6A"/>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57C9"/>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712"/>
    <w:rsid w:val="008B4FD8"/>
    <w:rsid w:val="008B5DA7"/>
    <w:rsid w:val="008B718E"/>
    <w:rsid w:val="008B75B2"/>
    <w:rsid w:val="008B7CBD"/>
    <w:rsid w:val="008C0290"/>
    <w:rsid w:val="008C0B6E"/>
    <w:rsid w:val="008C182E"/>
    <w:rsid w:val="008C7D14"/>
    <w:rsid w:val="008C7EB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58"/>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D6B"/>
    <w:rsid w:val="00964B0B"/>
    <w:rsid w:val="00965C6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5E1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5C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B25"/>
    <w:rsid w:val="00AF4E2D"/>
    <w:rsid w:val="00AF5246"/>
    <w:rsid w:val="00B00190"/>
    <w:rsid w:val="00B0183E"/>
    <w:rsid w:val="00B03165"/>
    <w:rsid w:val="00B05E21"/>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ABB"/>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00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610"/>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4EE"/>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473"/>
    <w:rsid w:val="00E6012E"/>
    <w:rsid w:val="00E614FD"/>
    <w:rsid w:val="00E6442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E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6C"/>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3ED0A-4D78-4CEB-AA68-2DD1B8481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13292</Words>
  <Characters>75767</Characters>
  <Application>Microsoft Office Word</Application>
  <DocSecurity>0</DocSecurity>
  <Lines>631</Lines>
  <Paragraphs>177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 88</cp:lastModifiedBy>
  <cp:revision>13</cp:revision>
  <cp:lastPrinted>2021-03-10T08:12:00Z</cp:lastPrinted>
  <dcterms:created xsi:type="dcterms:W3CDTF">2025-12-02T14:30:00Z</dcterms:created>
  <dcterms:modified xsi:type="dcterms:W3CDTF">2026-08-18T07:11:00Z</dcterms:modified>
</cp:coreProperties>
</file>