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1CC" w:rsidRPr="00AE61CC" w:rsidRDefault="0090083E" w:rsidP="00AE61CC">
      <w:pPr>
        <w:ind w:right="57"/>
        <w:jc w:val="right"/>
        <w:rPr>
          <w:sz w:val="24"/>
          <w:szCs w:val="24"/>
          <w:lang w:val="ro-RO"/>
        </w:rPr>
      </w:pPr>
      <w:r w:rsidRPr="00347B1B">
        <w:rPr>
          <w:lang w:val="en-US"/>
        </w:rPr>
        <w:t xml:space="preserve">  </w:t>
      </w:r>
      <w:r w:rsidR="00AE61CC" w:rsidRPr="00AE61CC">
        <w:rPr>
          <w:sz w:val="24"/>
          <w:szCs w:val="24"/>
          <w:lang w:val="ro-RO"/>
        </w:rPr>
        <w:t>Anexa nr. 1</w:t>
      </w:r>
    </w:p>
    <w:p w:rsidR="00AE61CC" w:rsidRPr="00AE61CC" w:rsidRDefault="00AE61CC" w:rsidP="00AE61CC">
      <w:pPr>
        <w:ind w:right="57"/>
        <w:jc w:val="right"/>
        <w:rPr>
          <w:sz w:val="24"/>
          <w:szCs w:val="24"/>
          <w:lang w:val="ro-RO"/>
        </w:rPr>
      </w:pP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t>la Regulamentul cu privire la achizițiile</w:t>
      </w:r>
    </w:p>
    <w:p w:rsidR="00AE61CC" w:rsidRPr="00AE61CC" w:rsidRDefault="00AE61CC" w:rsidP="00AE61CC">
      <w:pPr>
        <w:ind w:right="57" w:firstLine="709"/>
        <w:jc w:val="right"/>
        <w:rPr>
          <w:sz w:val="24"/>
          <w:szCs w:val="24"/>
          <w:lang w:val="ro-RO" w:eastAsia="en-US"/>
        </w:rPr>
      </w:pP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r>
      <w:r w:rsidRPr="00AE61CC">
        <w:rPr>
          <w:sz w:val="24"/>
          <w:szCs w:val="24"/>
          <w:lang w:val="ro-RO"/>
        </w:rPr>
        <w:tab/>
        <w:t xml:space="preserve">publice de valoare mică </w:t>
      </w:r>
    </w:p>
    <w:p w:rsidR="00AE61CC" w:rsidRPr="00AE61CC" w:rsidRDefault="00AE61CC" w:rsidP="00AE61CC">
      <w:pPr>
        <w:ind w:right="57" w:firstLine="709"/>
        <w:jc w:val="right"/>
        <w:rPr>
          <w:b/>
          <w:bCs/>
          <w:sz w:val="24"/>
          <w:szCs w:val="24"/>
          <w:lang w:val="ro-RO"/>
        </w:rPr>
      </w:pPr>
    </w:p>
    <w:p w:rsidR="00AE61CC" w:rsidRPr="00AE61CC" w:rsidRDefault="00AE61CC" w:rsidP="00AE61CC">
      <w:pPr>
        <w:ind w:right="57"/>
        <w:jc w:val="center"/>
        <w:rPr>
          <w:b/>
          <w:bCs/>
          <w:sz w:val="24"/>
          <w:szCs w:val="24"/>
          <w:lang w:val="ro-RO"/>
        </w:rPr>
      </w:pPr>
      <w:r w:rsidRPr="00AE61CC">
        <w:rPr>
          <w:b/>
          <w:bCs/>
          <w:sz w:val="24"/>
          <w:szCs w:val="24"/>
          <w:lang w:val="ro-RO"/>
        </w:rPr>
        <w:t>ANUNŢ DE PARTICIPARE SIMPLIFICAT</w:t>
      </w:r>
    </w:p>
    <w:p w:rsidR="00AE61CC" w:rsidRPr="00AE61CC" w:rsidRDefault="00AE61CC" w:rsidP="00AE61CC">
      <w:pPr>
        <w:ind w:right="57"/>
        <w:jc w:val="center"/>
        <w:rPr>
          <w:sz w:val="24"/>
          <w:szCs w:val="24"/>
          <w:lang w:val="ro-RO"/>
        </w:rPr>
      </w:pPr>
      <w:r w:rsidRPr="00AE61CC">
        <w:rPr>
          <w:b/>
          <w:bCs/>
          <w:sz w:val="24"/>
          <w:szCs w:val="24"/>
          <w:lang w:val="ro-RO"/>
        </w:rPr>
        <w:t xml:space="preserve"> PENTRU ACHIZIȚIA DE VALOARE MICĂ</w:t>
      </w:r>
    </w:p>
    <w:p w:rsidR="00AE61CC" w:rsidRPr="00AE61CC" w:rsidRDefault="00AE61CC" w:rsidP="00FC2B70">
      <w:pPr>
        <w:ind w:right="57" w:firstLine="709"/>
        <w:jc w:val="both"/>
        <w:rPr>
          <w:lang w:val="ro-RO"/>
        </w:rPr>
      </w:pPr>
      <w:r w:rsidRPr="00AE61CC">
        <w:rPr>
          <w:bCs/>
          <w:sz w:val="24"/>
          <w:szCs w:val="24"/>
          <w:lang w:val="ro-RO"/>
        </w:rPr>
        <w:t>Privind achiziţionarea</w:t>
      </w:r>
      <w:r w:rsidRPr="00AE61CC">
        <w:rPr>
          <w:b/>
          <w:sz w:val="24"/>
          <w:szCs w:val="24"/>
          <w:u w:val="single"/>
          <w:lang w:val="en-US" w:eastAsia="en-US"/>
        </w:rPr>
        <w:t xml:space="preserve"> </w:t>
      </w:r>
      <w:r w:rsidR="00FC2B70" w:rsidRPr="00FC2B70">
        <w:rPr>
          <w:b/>
          <w:i/>
          <w:sz w:val="28"/>
          <w:szCs w:val="28"/>
          <w:u w:val="single"/>
          <w:lang w:val="it-IT"/>
        </w:rPr>
        <w:t>Produse alimentare pentru pacienti Sem. II, anul 2026</w:t>
      </w:r>
      <w:r w:rsidR="00FC2B70" w:rsidRPr="00FC2B70">
        <w:rPr>
          <w:b/>
          <w:sz w:val="24"/>
          <w:szCs w:val="24"/>
          <w:shd w:val="clear" w:color="auto" w:fill="FFFFFF"/>
          <w:lang w:val="it-IT"/>
        </w:rPr>
        <w:br/>
      </w:r>
      <w:r w:rsidRPr="00AE61CC">
        <w:rPr>
          <w:lang w:val="ro-RO"/>
        </w:rPr>
        <w:t>                                                                     (se indică obiectul achiziţiei)</w:t>
      </w:r>
    </w:p>
    <w:p w:rsidR="00AE61CC" w:rsidRPr="00AE61CC" w:rsidRDefault="00AE61CC" w:rsidP="00AE61CC">
      <w:pPr>
        <w:ind w:right="57"/>
        <w:jc w:val="both"/>
        <w:rPr>
          <w:sz w:val="24"/>
          <w:szCs w:val="24"/>
          <w:lang w:val="ro-RO"/>
        </w:rPr>
      </w:pPr>
      <w:r w:rsidRPr="00AE61CC">
        <w:rPr>
          <w:bCs/>
          <w:sz w:val="24"/>
          <w:szCs w:val="24"/>
          <w:lang w:val="ro-RO"/>
        </w:rPr>
        <w:t>prin achiziţie</w:t>
      </w:r>
      <w:r w:rsidRPr="00AE61CC">
        <w:rPr>
          <w:sz w:val="24"/>
          <w:szCs w:val="24"/>
          <w:lang w:val="ro-RO"/>
        </w:rPr>
        <w:t xml:space="preserve"> publică de valoare mică. </w:t>
      </w:r>
    </w:p>
    <w:p w:rsidR="00AE61CC" w:rsidRPr="00AE61CC" w:rsidRDefault="00AE61CC" w:rsidP="00AE61CC">
      <w:pPr>
        <w:ind w:right="57" w:firstLine="709"/>
        <w:jc w:val="both"/>
        <w:rPr>
          <w:sz w:val="24"/>
          <w:szCs w:val="24"/>
          <w:lang w:val="ro-RO"/>
        </w:rPr>
      </w:pPr>
      <w:r w:rsidRPr="00AE61CC">
        <w:rPr>
          <w:bCs/>
          <w:sz w:val="24"/>
          <w:szCs w:val="24"/>
          <w:lang w:val="ro-RO"/>
        </w:rPr>
        <w:t>1. Denumirea autorităţii contractante:</w:t>
      </w:r>
      <w:r w:rsidRPr="00AE61CC">
        <w:rPr>
          <w:sz w:val="24"/>
          <w:lang w:val="en-US" w:eastAsia="en-US"/>
        </w:rPr>
        <w:t xml:space="preserve"> </w:t>
      </w:r>
      <w:r w:rsidR="00FA5CE6">
        <w:rPr>
          <w:b/>
          <w:sz w:val="24"/>
          <w:u w:val="single"/>
          <w:lang w:val="en-US" w:eastAsia="en-US"/>
        </w:rPr>
        <w:t xml:space="preserve">IMSP Spitalul Raional Criuleni </w:t>
      </w:r>
    </w:p>
    <w:p w:rsidR="00AE61CC" w:rsidRPr="00AE61CC" w:rsidRDefault="00AE61CC" w:rsidP="00AE61CC">
      <w:pPr>
        <w:ind w:right="57" w:firstLine="709"/>
        <w:jc w:val="both"/>
        <w:rPr>
          <w:sz w:val="24"/>
          <w:szCs w:val="24"/>
          <w:lang w:val="ro-RO"/>
        </w:rPr>
      </w:pPr>
      <w:r w:rsidRPr="00AE61CC">
        <w:rPr>
          <w:bCs/>
          <w:sz w:val="24"/>
          <w:szCs w:val="24"/>
          <w:lang w:val="ro-RO"/>
        </w:rPr>
        <w:t>2. IDNO:</w:t>
      </w:r>
      <w:r w:rsidR="00CF1E9C" w:rsidRPr="00CF1E9C">
        <w:rPr>
          <w:lang w:val="en-US"/>
        </w:rPr>
        <w:t xml:space="preserve"> </w:t>
      </w:r>
      <w:r w:rsidR="00CF1E9C" w:rsidRPr="00CF1E9C">
        <w:rPr>
          <w:bCs/>
          <w:sz w:val="24"/>
          <w:szCs w:val="24"/>
          <w:lang w:val="ro-RO"/>
        </w:rPr>
        <w:t>1003600153223</w:t>
      </w:r>
    </w:p>
    <w:p w:rsidR="00AE61CC" w:rsidRPr="00AE61CC" w:rsidRDefault="00AE61CC" w:rsidP="00AE61CC">
      <w:pPr>
        <w:ind w:right="57" w:firstLine="709"/>
        <w:jc w:val="both"/>
        <w:rPr>
          <w:sz w:val="24"/>
          <w:szCs w:val="24"/>
          <w:lang w:val="ro-RO"/>
        </w:rPr>
      </w:pPr>
      <w:r w:rsidRPr="00AE61CC">
        <w:rPr>
          <w:bCs/>
          <w:sz w:val="24"/>
          <w:szCs w:val="24"/>
          <w:lang w:val="ro-RO"/>
        </w:rPr>
        <w:t>3. Adresa</w:t>
      </w:r>
      <w:r w:rsidRPr="00AE61CC">
        <w:rPr>
          <w:sz w:val="24"/>
          <w:szCs w:val="24"/>
          <w:lang w:val="ro-RO"/>
        </w:rPr>
        <w:t>:</w:t>
      </w:r>
      <w:r w:rsidRPr="00AE61CC">
        <w:rPr>
          <w:sz w:val="24"/>
          <w:lang w:val="en-US" w:eastAsia="en-US"/>
        </w:rPr>
        <w:t xml:space="preserve"> </w:t>
      </w:r>
      <w:r w:rsidR="00CF1E9C" w:rsidRPr="00CF1E9C">
        <w:rPr>
          <w:b/>
          <w:sz w:val="24"/>
          <w:lang w:val="en-US" w:eastAsia="en-US"/>
        </w:rPr>
        <w:t>str. Stefan cel Mare 1. or. Criuleni. r-nul Criuleni MD- 4801</w:t>
      </w:r>
    </w:p>
    <w:p w:rsidR="00AE61CC" w:rsidRPr="00AE61CC" w:rsidRDefault="00AE61CC" w:rsidP="00AE61CC">
      <w:pPr>
        <w:ind w:right="57" w:firstLine="709"/>
        <w:jc w:val="both"/>
        <w:rPr>
          <w:sz w:val="24"/>
          <w:szCs w:val="24"/>
          <w:lang w:val="ro-RO"/>
        </w:rPr>
      </w:pPr>
      <w:r w:rsidRPr="00AE61CC">
        <w:rPr>
          <w:bCs/>
          <w:sz w:val="24"/>
          <w:szCs w:val="24"/>
          <w:lang w:val="ro-RO"/>
        </w:rPr>
        <w:t>4. Numărul de telefon/fax</w:t>
      </w:r>
      <w:r w:rsidRPr="00AE61CC">
        <w:rPr>
          <w:sz w:val="24"/>
          <w:szCs w:val="24"/>
          <w:lang w:val="ro-RO"/>
        </w:rPr>
        <w:t>:</w:t>
      </w:r>
      <w:r w:rsidRPr="00AE61CC">
        <w:rPr>
          <w:b/>
          <w:sz w:val="24"/>
          <w:szCs w:val="24"/>
          <w:u w:val="single"/>
          <w:lang w:val="ro-RO"/>
        </w:rPr>
        <w:t>068632893</w:t>
      </w:r>
    </w:p>
    <w:p w:rsidR="00AE61CC" w:rsidRPr="00CF1E9C" w:rsidRDefault="00AE61CC" w:rsidP="00CF1E9C">
      <w:pPr>
        <w:ind w:right="57" w:firstLine="709"/>
        <w:jc w:val="both"/>
        <w:rPr>
          <w:sz w:val="24"/>
          <w:szCs w:val="24"/>
          <w:lang w:val="ro-RO"/>
        </w:rPr>
      </w:pPr>
      <w:r w:rsidRPr="00AE61CC">
        <w:rPr>
          <w:bCs/>
          <w:sz w:val="24"/>
          <w:szCs w:val="24"/>
          <w:lang w:val="ro-RO"/>
        </w:rPr>
        <w:t>5. Adresa de e-mail şi pagina web oficială ale autorităţii contractante</w:t>
      </w:r>
      <w:r w:rsidRPr="00AE61CC">
        <w:rPr>
          <w:sz w:val="24"/>
          <w:szCs w:val="24"/>
          <w:lang w:val="ro-RO"/>
        </w:rPr>
        <w:t xml:space="preserve"> :</w:t>
      </w:r>
      <w:r w:rsidR="00CF1E9C">
        <w:rPr>
          <w:sz w:val="24"/>
          <w:lang w:val="en-US" w:eastAsia="en-US"/>
        </w:rPr>
        <w:t xml:space="preserve"> srcriuleni</w:t>
      </w:r>
      <w:r w:rsidRPr="00AE61CC">
        <w:rPr>
          <w:sz w:val="24"/>
          <w:lang w:val="en-US" w:eastAsia="en-US"/>
        </w:rPr>
        <w:t>@ms.md</w:t>
      </w:r>
    </w:p>
    <w:p w:rsidR="00AE61CC" w:rsidRPr="00AE61CC" w:rsidRDefault="00AE61CC" w:rsidP="00AE61CC">
      <w:pPr>
        <w:ind w:right="57" w:firstLine="709"/>
        <w:jc w:val="both"/>
        <w:rPr>
          <w:b/>
          <w:sz w:val="24"/>
          <w:szCs w:val="24"/>
          <w:u w:val="single"/>
          <w:lang w:val="ro-RO"/>
        </w:rPr>
      </w:pPr>
      <w:r w:rsidRPr="00AE61CC">
        <w:rPr>
          <w:bCs/>
          <w:sz w:val="24"/>
          <w:szCs w:val="24"/>
          <w:lang w:val="ro-RO"/>
        </w:rPr>
        <w:t xml:space="preserve">6. Adresa de e-mail sau pagina web oficială de la care se va putea obţine accesul la documentaţia de atribuire: </w:t>
      </w:r>
      <w:r w:rsidRPr="00AE61CC">
        <w:rPr>
          <w:b/>
          <w:bCs/>
          <w:i/>
          <w:iCs/>
          <w:sz w:val="24"/>
          <w:szCs w:val="24"/>
          <w:u w:val="single"/>
          <w:lang w:val="ro-RO"/>
        </w:rPr>
        <w:t>documentaţia de atribuire este anexată în cadrul procedurii în SIA RSAP.</w:t>
      </w:r>
    </w:p>
    <w:p w:rsidR="00AE61CC" w:rsidRPr="00AE61CC" w:rsidRDefault="00AE61CC" w:rsidP="00AE61CC">
      <w:pPr>
        <w:ind w:right="57" w:firstLine="709"/>
        <w:jc w:val="both"/>
        <w:rPr>
          <w:sz w:val="24"/>
          <w:szCs w:val="24"/>
          <w:lang w:val="ro-RO"/>
        </w:rPr>
      </w:pPr>
      <w:r w:rsidRPr="00AE61CC">
        <w:rPr>
          <w:bCs/>
          <w:sz w:val="24"/>
          <w:szCs w:val="24"/>
          <w:lang w:val="ro-RO"/>
        </w:rPr>
        <w:t>7. Tipul autorităţii contractante şi obiectul principal de activitate (dacă este cazul, menţiunea că autoritatea contractantă este o autoritate centrală de achiziţie sau că achiziţia implică o altă formă de achiziţie comună)</w:t>
      </w:r>
      <w:r w:rsidRPr="00AE61CC">
        <w:rPr>
          <w:b/>
          <w:sz w:val="24"/>
          <w:u w:val="single"/>
          <w:lang w:val="en-US" w:eastAsia="en-US"/>
        </w:rPr>
        <w:t xml:space="preserve"> Instituţie medico-sanitară publică</w:t>
      </w:r>
    </w:p>
    <w:p w:rsidR="00AE61CC" w:rsidRPr="00AE61CC" w:rsidRDefault="00AE61CC" w:rsidP="00AE61CC">
      <w:pPr>
        <w:ind w:right="57" w:firstLine="709"/>
        <w:jc w:val="both"/>
        <w:rPr>
          <w:sz w:val="24"/>
          <w:szCs w:val="24"/>
          <w:lang w:val="ro-RO" w:eastAsia="en-US"/>
        </w:rPr>
      </w:pPr>
      <w:r w:rsidRPr="00AE61CC">
        <w:rPr>
          <w:bCs/>
          <w:sz w:val="24"/>
          <w:szCs w:val="24"/>
          <w:lang w:val="ro-RO"/>
        </w:rPr>
        <w:t>8. Cumpărătorul invită operatorii economici interesaţi, care îi pot satisface necesităţile, să participe la procedura de achiziţie privind livrarea/prestarea următoarelor bunuri/servicii:</w:t>
      </w:r>
    </w:p>
    <w:tbl>
      <w:tblPr>
        <w:tblW w:w="11505"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14"/>
        <w:gridCol w:w="29"/>
        <w:gridCol w:w="1418"/>
        <w:gridCol w:w="2523"/>
        <w:gridCol w:w="1136"/>
        <w:gridCol w:w="1132"/>
        <w:gridCol w:w="2823"/>
        <w:gridCol w:w="19"/>
        <w:gridCol w:w="1411"/>
      </w:tblGrid>
      <w:tr w:rsidR="00FC2B70" w:rsidRPr="00871C65" w:rsidTr="00801427">
        <w:trPr>
          <w:trHeight w:val="1544"/>
        </w:trPr>
        <w:tc>
          <w:tcPr>
            <w:tcW w:w="104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lang w:val="en-US"/>
              </w:rPr>
            </w:pPr>
            <w:r w:rsidRPr="00FC2B70">
              <w:rPr>
                <w:b/>
                <w:lang w:val="en-US"/>
              </w:rPr>
              <w:t xml:space="preserve">   </w:t>
            </w:r>
            <w:bookmarkStart w:id="0" w:name="_Hlk104146508"/>
            <w:r w:rsidRPr="00FC2B70">
              <w:rPr>
                <w:b/>
                <w:lang w:val="en-US"/>
              </w:rPr>
              <w:t>Nr.</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rPr>
            </w:pPr>
            <w:r w:rsidRPr="00FC2B70">
              <w:rPr>
                <w:b/>
              </w:rPr>
              <w:t>Cod CPV</w:t>
            </w:r>
          </w:p>
        </w:tc>
        <w:tc>
          <w:tcPr>
            <w:tcW w:w="2523" w:type="dxa"/>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lang w:val="en-US"/>
              </w:rPr>
            </w:pPr>
            <w:r w:rsidRPr="00FC2B70">
              <w:rPr>
                <w:b/>
                <w:lang w:val="en-US"/>
              </w:rPr>
              <w:t>Denumirea bunurilor/serviciilor/lucrărilor solicitate</w:t>
            </w:r>
          </w:p>
        </w:tc>
        <w:tc>
          <w:tcPr>
            <w:tcW w:w="1136" w:type="dxa"/>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rPr>
            </w:pPr>
            <w:r w:rsidRPr="00FC2B70">
              <w:rPr>
                <w:b/>
              </w:rPr>
              <w:t>Unitatea de măsură</w:t>
            </w:r>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rPr>
            </w:pPr>
            <w:r w:rsidRPr="00FC2B70">
              <w:rPr>
                <w:b/>
              </w:rPr>
              <w:t>Cantitatea</w:t>
            </w:r>
          </w:p>
        </w:tc>
        <w:tc>
          <w:tcPr>
            <w:tcW w:w="284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C2B70" w:rsidRPr="00FC2B70" w:rsidRDefault="00FC2B70" w:rsidP="00FC2B70">
            <w:pPr>
              <w:spacing w:before="120"/>
              <w:jc w:val="center"/>
              <w:rPr>
                <w:b/>
                <w:lang w:val="en-US"/>
              </w:rPr>
            </w:pPr>
            <w:r w:rsidRPr="00FC2B70">
              <w:rPr>
                <w:b/>
                <w:lang w:val="en-US"/>
              </w:rPr>
              <w:t>Specificarea tehnică deplină solicitată, Standarde de referință</w:t>
            </w:r>
          </w:p>
        </w:tc>
        <w:tc>
          <w:tcPr>
            <w:tcW w:w="1411" w:type="dxa"/>
            <w:tcBorders>
              <w:top w:val="single" w:sz="4" w:space="0" w:color="auto"/>
              <w:left w:val="single" w:sz="4" w:space="0" w:color="auto"/>
              <w:bottom w:val="single" w:sz="4" w:space="0" w:color="auto"/>
              <w:right w:val="single" w:sz="4" w:space="0" w:color="auto"/>
            </w:tcBorders>
            <w:shd w:val="clear" w:color="auto" w:fill="D9D9D9"/>
          </w:tcPr>
          <w:p w:rsidR="00FC2B70" w:rsidRPr="00FC2B70" w:rsidRDefault="00FC2B70" w:rsidP="00FC2B70">
            <w:pPr>
              <w:spacing w:before="120"/>
              <w:jc w:val="center"/>
              <w:rPr>
                <w:b/>
                <w:lang w:val="en-US"/>
              </w:rPr>
            </w:pPr>
            <w:r w:rsidRPr="00FC2B70">
              <w:rPr>
                <w:b/>
                <w:lang w:val="en-US"/>
              </w:rPr>
              <w:t>Valoarea estimată</w:t>
            </w:r>
            <w:r w:rsidRPr="00FC2B70">
              <w:rPr>
                <w:b/>
                <w:lang w:val="en-US"/>
              </w:rPr>
              <w:br/>
              <w:t>(se va indica pentru fiecare lot în parte)</w:t>
            </w:r>
          </w:p>
        </w:tc>
      </w:tr>
      <w:tr w:rsidR="00BF090E" w:rsidRPr="00BF090E" w:rsidTr="0047615E">
        <w:trPr>
          <w:trHeight w:val="289"/>
        </w:trPr>
        <w:tc>
          <w:tcPr>
            <w:tcW w:w="1014" w:type="dxa"/>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BF090E" w:rsidRDefault="00BF090E" w:rsidP="00BF090E">
            <w:pPr>
              <w:spacing w:before="120"/>
              <w:rPr>
                <w:b/>
                <w:color w:val="000000" w:themeColor="text1"/>
                <w:lang w:val="en-US"/>
              </w:rPr>
            </w:pPr>
            <w:r>
              <w:rPr>
                <w:b/>
                <w:color w:val="000000" w:themeColor="text1"/>
                <w:lang w:val="en-US"/>
              </w:rPr>
              <w:t>1</w:t>
            </w:r>
            <w:r w:rsidRPr="00BF090E">
              <w:rPr>
                <w:b/>
                <w:color w:val="000000" w:themeColor="text1"/>
                <w:lang w:val="en-US"/>
              </w:rPr>
              <w:t>.</w:t>
            </w:r>
          </w:p>
        </w:tc>
        <w:tc>
          <w:tcPr>
            <w:tcW w:w="144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BF090E" w:rsidRDefault="00BF090E" w:rsidP="00FC2B70">
            <w:pPr>
              <w:spacing w:before="120"/>
              <w:jc w:val="center"/>
              <w:rPr>
                <w:b/>
                <w:color w:val="000000" w:themeColor="text1"/>
              </w:rPr>
            </w:pPr>
            <w:r w:rsidRPr="00BF090E">
              <w:rPr>
                <w:noProof/>
                <w:color w:val="000000" w:themeColor="text1"/>
                <w:sz w:val="24"/>
                <w:szCs w:val="24"/>
                <w:lang w:val="ro-RO" w:eastAsia="en-US"/>
              </w:rPr>
              <w:t>15870000-7</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9A3CF9" w:rsidRDefault="00BF090E" w:rsidP="00BF090E">
            <w:pPr>
              <w:jc w:val="center"/>
            </w:pPr>
          </w:p>
          <w:p w:rsidR="00BF090E" w:rsidRPr="009A3CF9" w:rsidRDefault="00BF090E" w:rsidP="00BF090E">
            <w:pPr>
              <w:jc w:val="center"/>
            </w:pPr>
            <w:r w:rsidRPr="009A3CF9">
              <w:t>Fulgi de secară</w:t>
            </w:r>
          </w:p>
          <w:p w:rsidR="00BF090E" w:rsidRPr="009A3CF9" w:rsidRDefault="00BF090E" w:rsidP="00BF090E">
            <w:pPr>
              <w:spacing w:before="120"/>
              <w:jc w:val="center"/>
              <w:rPr>
                <w:b/>
                <w:color w:val="000000" w:themeColor="text1"/>
                <w:lang w:val="en-US"/>
              </w:rPr>
            </w:pPr>
          </w:p>
        </w:tc>
        <w:tc>
          <w:tcPr>
            <w:tcW w:w="1136" w:type="dxa"/>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BF090E" w:rsidRDefault="00BF090E" w:rsidP="00FC2B70">
            <w:pPr>
              <w:spacing w:before="120"/>
              <w:jc w:val="center"/>
              <w:rPr>
                <w:b/>
                <w:color w:val="000000" w:themeColor="text1"/>
                <w:lang w:val="en-US"/>
              </w:rPr>
            </w:pPr>
            <w:r>
              <w:rPr>
                <w:b/>
                <w:color w:val="000000" w:themeColor="text1"/>
                <w:lang w:val="en-US"/>
              </w:rPr>
              <w:t>kg</w:t>
            </w:r>
          </w:p>
        </w:tc>
        <w:tc>
          <w:tcPr>
            <w:tcW w:w="1132" w:type="dxa"/>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367D0B" w:rsidRDefault="00BF090E" w:rsidP="00FC2B70">
            <w:pPr>
              <w:spacing w:before="120"/>
              <w:jc w:val="center"/>
              <w:rPr>
                <w:b/>
                <w:color w:val="000000" w:themeColor="text1"/>
                <w:sz w:val="22"/>
                <w:szCs w:val="22"/>
                <w:lang w:val="en-US"/>
              </w:rPr>
            </w:pPr>
            <w:r w:rsidRPr="00367D0B">
              <w:rPr>
                <w:b/>
                <w:color w:val="000000" w:themeColor="text1"/>
                <w:sz w:val="22"/>
                <w:szCs w:val="22"/>
                <w:lang w:val="en-US"/>
              </w:rPr>
              <w:t>150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BF090E" w:rsidRPr="00367D0B" w:rsidRDefault="00367D0B" w:rsidP="00FC2B70">
            <w:pPr>
              <w:spacing w:before="120"/>
              <w:jc w:val="center"/>
              <w:rPr>
                <w:b/>
                <w:color w:val="000000" w:themeColor="text1"/>
                <w:sz w:val="22"/>
                <w:szCs w:val="22"/>
                <w:lang w:val="en-US"/>
              </w:rPr>
            </w:pPr>
            <w:r w:rsidRPr="00367D0B">
              <w:rPr>
                <w:sz w:val="22"/>
                <w:szCs w:val="22"/>
                <w:lang w:val="ro-RO" w:eastAsia="en-US"/>
              </w:rPr>
              <w:t>Fulgi de secară</w:t>
            </w:r>
            <w:r w:rsidR="00BF090E" w:rsidRPr="00367D0B">
              <w:rPr>
                <w:sz w:val="22"/>
                <w:szCs w:val="22"/>
                <w:lang w:val="ro-RO" w:eastAsia="en-US"/>
              </w:rPr>
              <w:t xml:space="preserve"> , ambalat în </w:t>
            </w:r>
            <w:r w:rsidR="00BF090E" w:rsidRPr="00367D0B">
              <w:rPr>
                <w:b/>
                <w:sz w:val="22"/>
                <w:szCs w:val="22"/>
                <w:lang w:val="ro-RO" w:eastAsia="en-US"/>
              </w:rPr>
              <w:t>pachete pîna la 1kg</w:t>
            </w:r>
          </w:p>
        </w:tc>
        <w:tc>
          <w:tcPr>
            <w:tcW w:w="1411" w:type="dxa"/>
            <w:tcBorders>
              <w:top w:val="single" w:sz="4" w:space="0" w:color="auto"/>
              <w:left w:val="single" w:sz="4" w:space="0" w:color="auto"/>
              <w:bottom w:val="single" w:sz="4" w:space="0" w:color="auto"/>
              <w:right w:val="single" w:sz="4" w:space="0" w:color="auto"/>
            </w:tcBorders>
            <w:shd w:val="clear" w:color="auto" w:fill="FFC000"/>
          </w:tcPr>
          <w:p w:rsidR="00BF090E" w:rsidRPr="00E76A83" w:rsidRDefault="005E6CEF" w:rsidP="00FC2B70">
            <w:pPr>
              <w:spacing w:before="120"/>
              <w:jc w:val="center"/>
              <w:rPr>
                <w:b/>
                <w:color w:val="000000" w:themeColor="text1"/>
                <w:sz w:val="22"/>
                <w:szCs w:val="22"/>
                <w:lang w:val="en-US"/>
              </w:rPr>
            </w:pPr>
            <w:bookmarkStart w:id="1" w:name="_GoBack"/>
            <w:r w:rsidRPr="00E76A83">
              <w:rPr>
                <w:b/>
                <w:color w:val="000000" w:themeColor="text1"/>
                <w:sz w:val="22"/>
                <w:szCs w:val="22"/>
                <w:lang w:val="en-US"/>
              </w:rPr>
              <w:t>2500,00</w:t>
            </w:r>
            <w:bookmarkEnd w:id="1"/>
          </w:p>
        </w:tc>
      </w:tr>
      <w:tr w:rsidR="00FC2B70" w:rsidRPr="00FC2B70" w:rsidTr="0047615E">
        <w:trPr>
          <w:trHeight w:val="20"/>
        </w:trPr>
        <w:tc>
          <w:tcPr>
            <w:tcW w:w="1014" w:type="dxa"/>
            <w:tcBorders>
              <w:top w:val="single" w:sz="4" w:space="0" w:color="auto"/>
              <w:bottom w:val="single" w:sz="4" w:space="0" w:color="auto"/>
              <w:right w:val="single" w:sz="4" w:space="0" w:color="auto"/>
            </w:tcBorders>
            <w:shd w:val="clear" w:color="auto" w:fill="FFC000"/>
            <w:vAlign w:val="center"/>
          </w:tcPr>
          <w:p w:rsidR="00FC2B70" w:rsidRPr="00FC2B70" w:rsidRDefault="00BF090E" w:rsidP="00BF090E">
            <w:pPr>
              <w:rPr>
                <w:noProof/>
                <w:sz w:val="16"/>
                <w:szCs w:val="16"/>
                <w:lang w:val="ro-RO" w:eastAsia="en-US"/>
              </w:rPr>
            </w:pPr>
            <w:r>
              <w:rPr>
                <w:noProof/>
                <w:sz w:val="16"/>
                <w:szCs w:val="16"/>
                <w:lang w:val="ro-RO" w:eastAsia="en-US"/>
              </w:rPr>
              <w:t>2.</w:t>
            </w:r>
          </w:p>
        </w:tc>
        <w:tc>
          <w:tcPr>
            <w:tcW w:w="144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BF090E" w:rsidRDefault="00FC2B70" w:rsidP="00FC2B70">
            <w:pPr>
              <w:rPr>
                <w:noProof/>
                <w:sz w:val="24"/>
                <w:szCs w:val="24"/>
                <w:lang w:val="ro-RO" w:eastAsia="en-US"/>
              </w:rPr>
            </w:pPr>
            <w:r w:rsidRPr="00BF090E">
              <w:rPr>
                <w:noProof/>
                <w:sz w:val="24"/>
                <w:szCs w:val="24"/>
                <w:lang w:val="ro-RO" w:eastAsia="en-US"/>
              </w:rPr>
              <w:t>15870000-7</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9A3CF9" w:rsidRDefault="00FC2B70" w:rsidP="00FC2B70">
            <w:pPr>
              <w:jc w:val="center"/>
              <w:rPr>
                <w:noProof/>
                <w:lang w:val="ro-RO" w:eastAsia="en-US"/>
              </w:rPr>
            </w:pPr>
            <w:r w:rsidRPr="009A3CF9">
              <w:rPr>
                <w:noProof/>
                <w:lang w:val="ro-RO" w:eastAsia="en-US"/>
              </w:rPr>
              <w:t>Piper negru boabe</w:t>
            </w:r>
          </w:p>
        </w:tc>
        <w:tc>
          <w:tcPr>
            <w:tcW w:w="1136" w:type="dxa"/>
            <w:tcBorders>
              <w:top w:val="nil"/>
              <w:left w:val="single" w:sz="4" w:space="0" w:color="auto"/>
              <w:bottom w:val="single" w:sz="4" w:space="0" w:color="auto"/>
              <w:right w:val="single" w:sz="4" w:space="0" w:color="auto"/>
            </w:tcBorders>
            <w:shd w:val="clear" w:color="auto" w:fill="FFC000"/>
            <w:vAlign w:val="center"/>
          </w:tcPr>
          <w:p w:rsidR="00FC2B70" w:rsidRPr="00FC2B70" w:rsidRDefault="00FC2B70" w:rsidP="00FC2B70">
            <w:pPr>
              <w:jc w:val="center"/>
              <w:rPr>
                <w:noProof/>
                <w:sz w:val="24"/>
                <w:szCs w:val="24"/>
                <w:lang w:val="ro-RO" w:eastAsia="en-US"/>
              </w:rPr>
            </w:pPr>
            <w:r w:rsidRPr="00FC2B70">
              <w:rPr>
                <w:noProof/>
                <w:sz w:val="24"/>
                <w:szCs w:val="24"/>
                <w:lang w:val="ro-RO" w:eastAsia="en-US"/>
              </w:rPr>
              <w:t>kg</w:t>
            </w:r>
          </w:p>
        </w:tc>
        <w:tc>
          <w:tcPr>
            <w:tcW w:w="1132" w:type="dxa"/>
            <w:tcBorders>
              <w:top w:val="nil"/>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b/>
                <w:noProof/>
                <w:sz w:val="22"/>
                <w:szCs w:val="22"/>
                <w:lang w:val="ro-RO" w:eastAsia="en-US"/>
              </w:rPr>
            </w:pPr>
            <w:r w:rsidRPr="00367D0B">
              <w:rPr>
                <w:b/>
                <w:noProof/>
                <w:sz w:val="22"/>
                <w:szCs w:val="22"/>
                <w:lang w:val="ro-RO" w:eastAsia="en-US"/>
              </w:rPr>
              <w:t>3</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noProof/>
                <w:sz w:val="22"/>
                <w:szCs w:val="22"/>
                <w:lang w:val="ro-RO" w:eastAsia="en-US"/>
              </w:rPr>
            </w:pPr>
            <w:r w:rsidRPr="00367D0B">
              <w:rPr>
                <w:noProof/>
                <w:sz w:val="22"/>
                <w:szCs w:val="22"/>
                <w:lang w:val="ro-RO" w:eastAsia="en-US"/>
              </w:rPr>
              <w:t xml:space="preserve">ambalat în pachete </w:t>
            </w:r>
            <w:r w:rsidRPr="00367D0B">
              <w:rPr>
                <w:b/>
                <w:noProof/>
                <w:sz w:val="22"/>
                <w:szCs w:val="22"/>
                <w:lang w:val="ro-RO" w:eastAsia="en-US"/>
              </w:rPr>
              <w:t>de 100gr</w:t>
            </w:r>
            <w:r w:rsidRPr="00367D0B">
              <w:rPr>
                <w:noProof/>
                <w:sz w:val="22"/>
                <w:szCs w:val="22"/>
                <w:lang w:val="ro-RO" w:eastAsia="en-US"/>
              </w:rPr>
              <w:t>. GOST29050-91</w:t>
            </w:r>
          </w:p>
        </w:tc>
        <w:tc>
          <w:tcPr>
            <w:tcW w:w="1430" w:type="dxa"/>
            <w:gridSpan w:val="2"/>
            <w:tcBorders>
              <w:top w:val="nil"/>
              <w:left w:val="single" w:sz="4" w:space="0" w:color="auto"/>
              <w:bottom w:val="single" w:sz="4" w:space="0" w:color="auto"/>
              <w:right w:val="single" w:sz="4" w:space="0" w:color="auto"/>
            </w:tcBorders>
            <w:shd w:val="clear" w:color="auto" w:fill="FFC000"/>
            <w:vAlign w:val="bottom"/>
          </w:tcPr>
          <w:p w:rsidR="00FC2B70" w:rsidRPr="00E76A83" w:rsidRDefault="005E6CEF" w:rsidP="00FC2B70">
            <w:pPr>
              <w:jc w:val="center"/>
              <w:rPr>
                <w:b/>
                <w:bCs/>
                <w:noProof/>
                <w:sz w:val="22"/>
                <w:szCs w:val="22"/>
                <w:lang w:val="ro-RO" w:eastAsia="en-US"/>
              </w:rPr>
            </w:pPr>
            <w:r w:rsidRPr="00E76A83">
              <w:rPr>
                <w:b/>
                <w:bCs/>
                <w:noProof/>
                <w:sz w:val="22"/>
                <w:szCs w:val="22"/>
                <w:lang w:val="ro-RO" w:eastAsia="en-US"/>
              </w:rPr>
              <w:t>1060</w:t>
            </w:r>
            <w:r w:rsidR="00FC2B70" w:rsidRPr="00E76A83">
              <w:rPr>
                <w:b/>
                <w:bCs/>
                <w:noProof/>
                <w:sz w:val="22"/>
                <w:szCs w:val="22"/>
                <w:lang w:val="ro-RO" w:eastAsia="en-US"/>
              </w:rPr>
              <w:t>,00</w:t>
            </w:r>
          </w:p>
        </w:tc>
      </w:tr>
      <w:tr w:rsidR="00FC2B70" w:rsidRPr="00FC2B70" w:rsidTr="00871C65">
        <w:trPr>
          <w:trHeight w:val="804"/>
        </w:trPr>
        <w:tc>
          <w:tcPr>
            <w:tcW w:w="1014" w:type="dxa"/>
            <w:tcBorders>
              <w:top w:val="single" w:sz="4" w:space="0" w:color="auto"/>
              <w:bottom w:val="single" w:sz="4" w:space="0" w:color="auto"/>
              <w:right w:val="single" w:sz="4" w:space="0" w:color="auto"/>
            </w:tcBorders>
            <w:shd w:val="clear" w:color="auto" w:fill="FFC000"/>
            <w:vAlign w:val="center"/>
          </w:tcPr>
          <w:p w:rsidR="00FC2B70" w:rsidRPr="00FC2B70" w:rsidRDefault="00BF090E" w:rsidP="00BF090E">
            <w:pPr>
              <w:rPr>
                <w:noProof/>
                <w:sz w:val="16"/>
                <w:szCs w:val="16"/>
                <w:lang w:val="ro-RO" w:eastAsia="en-US"/>
              </w:rPr>
            </w:pPr>
            <w:r>
              <w:rPr>
                <w:noProof/>
                <w:sz w:val="16"/>
                <w:szCs w:val="16"/>
                <w:lang w:val="ro-RO" w:eastAsia="en-US"/>
              </w:rPr>
              <w:t>3.</w:t>
            </w:r>
          </w:p>
        </w:tc>
        <w:tc>
          <w:tcPr>
            <w:tcW w:w="144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BF090E" w:rsidRDefault="00FC2B70" w:rsidP="00FC2B70">
            <w:pPr>
              <w:jc w:val="center"/>
              <w:rPr>
                <w:noProof/>
                <w:sz w:val="24"/>
                <w:szCs w:val="24"/>
                <w:lang w:val="ro-RO" w:eastAsia="en-US"/>
              </w:rPr>
            </w:pPr>
            <w:r w:rsidRPr="00BF090E">
              <w:rPr>
                <w:noProof/>
                <w:sz w:val="24"/>
                <w:szCs w:val="24"/>
                <w:lang w:val="ro-RO" w:eastAsia="en-US"/>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9A3CF9" w:rsidRDefault="00FC2B70" w:rsidP="00FC2B70">
            <w:pPr>
              <w:jc w:val="center"/>
              <w:rPr>
                <w:noProof/>
                <w:lang w:val="ro-RO" w:eastAsia="en-US"/>
              </w:rPr>
            </w:pPr>
            <w:r w:rsidRPr="009A3CF9">
              <w:rPr>
                <w:noProof/>
                <w:lang w:val="ro-RO" w:eastAsia="en-US"/>
              </w:rPr>
              <w:t>Sare iodată</w:t>
            </w:r>
          </w:p>
        </w:tc>
        <w:tc>
          <w:tcPr>
            <w:tcW w:w="1136" w:type="dxa"/>
            <w:tcBorders>
              <w:top w:val="nil"/>
              <w:left w:val="single" w:sz="4" w:space="0" w:color="auto"/>
              <w:bottom w:val="single" w:sz="4" w:space="0" w:color="auto"/>
              <w:right w:val="single" w:sz="4" w:space="0" w:color="auto"/>
            </w:tcBorders>
            <w:shd w:val="clear" w:color="auto" w:fill="FFC000"/>
            <w:vAlign w:val="center"/>
          </w:tcPr>
          <w:p w:rsidR="00FC2B70" w:rsidRPr="00FC2B70" w:rsidRDefault="00FC2B70" w:rsidP="00FC2B70">
            <w:pPr>
              <w:jc w:val="center"/>
              <w:rPr>
                <w:noProof/>
                <w:sz w:val="24"/>
                <w:szCs w:val="24"/>
                <w:lang w:val="ro-RO" w:eastAsia="en-US"/>
              </w:rPr>
            </w:pPr>
            <w:r w:rsidRPr="00FC2B70">
              <w:rPr>
                <w:noProof/>
                <w:sz w:val="24"/>
                <w:szCs w:val="24"/>
                <w:lang w:val="ro-RO" w:eastAsia="en-US"/>
              </w:rPr>
              <w:t>kg</w:t>
            </w:r>
          </w:p>
        </w:tc>
        <w:tc>
          <w:tcPr>
            <w:tcW w:w="1132" w:type="dxa"/>
            <w:tcBorders>
              <w:top w:val="nil"/>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b/>
                <w:noProof/>
                <w:sz w:val="22"/>
                <w:szCs w:val="22"/>
                <w:lang w:val="ro-RO" w:eastAsia="en-US"/>
              </w:rPr>
            </w:pPr>
            <w:r w:rsidRPr="00367D0B">
              <w:rPr>
                <w:b/>
                <w:noProof/>
                <w:sz w:val="22"/>
                <w:szCs w:val="22"/>
                <w:lang w:val="ro-RO" w:eastAsia="en-US"/>
              </w:rPr>
              <w:t>200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noProof/>
                <w:sz w:val="22"/>
                <w:szCs w:val="22"/>
                <w:lang w:val="ro-RO" w:eastAsia="en-US"/>
              </w:rPr>
            </w:pPr>
            <w:r w:rsidRPr="00367D0B">
              <w:rPr>
                <w:noProof/>
                <w:sz w:val="22"/>
                <w:szCs w:val="22"/>
                <w:lang w:val="ro-RO" w:eastAsia="en-US"/>
              </w:rPr>
              <w:t xml:space="preserve">ambalat în pachete de polietilenă </w:t>
            </w:r>
            <w:r w:rsidRPr="00367D0B">
              <w:rPr>
                <w:b/>
                <w:noProof/>
                <w:sz w:val="22"/>
                <w:szCs w:val="22"/>
                <w:lang w:val="ro-RO" w:eastAsia="en-US"/>
              </w:rPr>
              <w:t xml:space="preserve">1kg </w:t>
            </w:r>
            <w:r w:rsidRPr="00367D0B">
              <w:rPr>
                <w:noProof/>
                <w:sz w:val="22"/>
                <w:szCs w:val="22"/>
                <w:lang w:val="ro-RO" w:eastAsia="en-US"/>
              </w:rPr>
              <w:t>GOST13830-97</w:t>
            </w:r>
          </w:p>
        </w:tc>
        <w:tc>
          <w:tcPr>
            <w:tcW w:w="1430" w:type="dxa"/>
            <w:gridSpan w:val="2"/>
            <w:tcBorders>
              <w:top w:val="nil"/>
              <w:left w:val="single" w:sz="4" w:space="0" w:color="auto"/>
              <w:bottom w:val="single" w:sz="4" w:space="0" w:color="auto"/>
              <w:right w:val="single" w:sz="4" w:space="0" w:color="auto"/>
            </w:tcBorders>
            <w:shd w:val="clear" w:color="auto" w:fill="FFC000"/>
            <w:vAlign w:val="bottom"/>
          </w:tcPr>
          <w:p w:rsidR="00FC2B70" w:rsidRPr="00E76A83" w:rsidRDefault="005E6CEF" w:rsidP="00FC2B70">
            <w:pPr>
              <w:jc w:val="center"/>
              <w:rPr>
                <w:b/>
                <w:bCs/>
                <w:noProof/>
                <w:sz w:val="22"/>
                <w:szCs w:val="22"/>
                <w:lang w:val="ro-RO" w:eastAsia="en-US"/>
              </w:rPr>
            </w:pPr>
            <w:r w:rsidRPr="00E76A83">
              <w:rPr>
                <w:b/>
                <w:bCs/>
                <w:noProof/>
                <w:sz w:val="22"/>
                <w:szCs w:val="22"/>
                <w:lang w:val="ro-RO" w:eastAsia="en-US"/>
              </w:rPr>
              <w:t>997</w:t>
            </w:r>
            <w:r w:rsidR="00FC2B70" w:rsidRPr="00E76A83">
              <w:rPr>
                <w:b/>
                <w:bCs/>
                <w:noProof/>
                <w:sz w:val="22"/>
                <w:szCs w:val="22"/>
                <w:lang w:val="ro-RO" w:eastAsia="en-US"/>
              </w:rPr>
              <w:t>,00</w:t>
            </w:r>
          </w:p>
        </w:tc>
      </w:tr>
      <w:tr w:rsidR="00FC2B70" w:rsidRPr="00FC2B70" w:rsidTr="009A3CF9">
        <w:trPr>
          <w:trHeight w:val="20"/>
        </w:trPr>
        <w:tc>
          <w:tcPr>
            <w:tcW w:w="1014" w:type="dxa"/>
            <w:tcBorders>
              <w:top w:val="single" w:sz="4" w:space="0" w:color="auto"/>
              <w:bottom w:val="single" w:sz="4" w:space="0" w:color="auto"/>
              <w:right w:val="single" w:sz="4" w:space="0" w:color="auto"/>
            </w:tcBorders>
            <w:shd w:val="clear" w:color="auto" w:fill="FFC000"/>
            <w:vAlign w:val="center"/>
          </w:tcPr>
          <w:p w:rsidR="00FC2B70" w:rsidRPr="00FC2B70" w:rsidRDefault="00BF090E" w:rsidP="00BF090E">
            <w:pPr>
              <w:rPr>
                <w:noProof/>
                <w:sz w:val="16"/>
                <w:szCs w:val="16"/>
                <w:lang w:val="ro-RO" w:eastAsia="en-US"/>
              </w:rPr>
            </w:pPr>
            <w:r>
              <w:rPr>
                <w:noProof/>
                <w:sz w:val="16"/>
                <w:szCs w:val="16"/>
                <w:lang w:val="ro-RO" w:eastAsia="en-US"/>
              </w:rPr>
              <w:t>4.</w:t>
            </w:r>
          </w:p>
        </w:tc>
        <w:tc>
          <w:tcPr>
            <w:tcW w:w="144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BF090E" w:rsidRDefault="00FC2B70" w:rsidP="00FC2B70">
            <w:pPr>
              <w:jc w:val="center"/>
              <w:rPr>
                <w:noProof/>
                <w:sz w:val="24"/>
                <w:szCs w:val="24"/>
                <w:lang w:val="ro-RO" w:eastAsia="en-US"/>
              </w:rPr>
            </w:pPr>
            <w:r w:rsidRPr="00BF090E">
              <w:rPr>
                <w:noProof/>
                <w:sz w:val="24"/>
                <w:szCs w:val="24"/>
                <w:lang w:val="ro-RO" w:eastAsia="en-US"/>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9A3CF9" w:rsidRDefault="00FC2B70" w:rsidP="00FC2B70">
            <w:pPr>
              <w:jc w:val="center"/>
              <w:rPr>
                <w:noProof/>
                <w:lang w:val="ro-RO" w:eastAsia="en-US"/>
              </w:rPr>
            </w:pPr>
            <w:r w:rsidRPr="009A3CF9">
              <w:rPr>
                <w:noProof/>
                <w:lang w:val="ro-RO" w:eastAsia="en-US"/>
              </w:rPr>
              <w:t>Verdeață uscată</w:t>
            </w:r>
          </w:p>
        </w:tc>
        <w:tc>
          <w:tcPr>
            <w:tcW w:w="1136" w:type="dxa"/>
            <w:tcBorders>
              <w:top w:val="nil"/>
              <w:left w:val="single" w:sz="4" w:space="0" w:color="auto"/>
              <w:bottom w:val="single" w:sz="4" w:space="0" w:color="auto"/>
              <w:right w:val="single" w:sz="4" w:space="0" w:color="auto"/>
            </w:tcBorders>
            <w:shd w:val="clear" w:color="auto" w:fill="FFC000"/>
            <w:vAlign w:val="center"/>
          </w:tcPr>
          <w:p w:rsidR="00FC2B70" w:rsidRPr="00FC2B70" w:rsidRDefault="00FC2B70" w:rsidP="00FC2B70">
            <w:pPr>
              <w:jc w:val="center"/>
              <w:rPr>
                <w:noProof/>
                <w:sz w:val="24"/>
                <w:szCs w:val="24"/>
                <w:lang w:val="ro-RO" w:eastAsia="en-US"/>
              </w:rPr>
            </w:pPr>
            <w:r w:rsidRPr="00FC2B70">
              <w:rPr>
                <w:noProof/>
                <w:sz w:val="24"/>
                <w:szCs w:val="24"/>
                <w:lang w:val="ro-RO" w:eastAsia="en-US"/>
              </w:rPr>
              <w:t>kg</w:t>
            </w:r>
          </w:p>
        </w:tc>
        <w:tc>
          <w:tcPr>
            <w:tcW w:w="1132" w:type="dxa"/>
            <w:tcBorders>
              <w:top w:val="nil"/>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b/>
                <w:noProof/>
                <w:sz w:val="22"/>
                <w:szCs w:val="22"/>
                <w:lang w:val="ro-RO" w:eastAsia="en-US"/>
              </w:rPr>
            </w:pPr>
            <w:r w:rsidRPr="00367D0B">
              <w:rPr>
                <w:b/>
                <w:noProof/>
                <w:sz w:val="22"/>
                <w:szCs w:val="22"/>
                <w:lang w:val="ro-RO" w:eastAsia="en-US"/>
              </w:rPr>
              <w:t>10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rsidR="00FC2B70" w:rsidRPr="00367D0B" w:rsidRDefault="00FC2B70" w:rsidP="00FC2B70">
            <w:pPr>
              <w:jc w:val="center"/>
              <w:rPr>
                <w:noProof/>
                <w:sz w:val="22"/>
                <w:szCs w:val="22"/>
                <w:lang w:val="ro-RO" w:eastAsia="en-US"/>
              </w:rPr>
            </w:pPr>
            <w:r w:rsidRPr="00367D0B">
              <w:rPr>
                <w:noProof/>
                <w:sz w:val="22"/>
                <w:szCs w:val="22"/>
                <w:lang w:val="ro-RO" w:eastAsia="en-US"/>
              </w:rPr>
              <w:t xml:space="preserve">Verdeață uscată, ambalat ăn pachete a </w:t>
            </w:r>
            <w:r w:rsidRPr="00367D0B">
              <w:rPr>
                <w:b/>
                <w:noProof/>
                <w:sz w:val="22"/>
                <w:szCs w:val="22"/>
                <w:lang w:val="ro-RO" w:eastAsia="en-US"/>
              </w:rPr>
              <w:t>cîte  100 gr</w:t>
            </w:r>
          </w:p>
        </w:tc>
        <w:tc>
          <w:tcPr>
            <w:tcW w:w="1430" w:type="dxa"/>
            <w:gridSpan w:val="2"/>
            <w:tcBorders>
              <w:top w:val="nil"/>
              <w:left w:val="single" w:sz="4" w:space="0" w:color="auto"/>
              <w:bottom w:val="single" w:sz="4" w:space="0" w:color="auto"/>
              <w:right w:val="single" w:sz="4" w:space="0" w:color="auto"/>
            </w:tcBorders>
            <w:shd w:val="clear" w:color="auto" w:fill="FFC000"/>
            <w:vAlign w:val="bottom"/>
          </w:tcPr>
          <w:p w:rsidR="00FC2B70" w:rsidRPr="00E76A83" w:rsidRDefault="005E6CEF" w:rsidP="00FC2B70">
            <w:pPr>
              <w:jc w:val="center"/>
              <w:rPr>
                <w:b/>
                <w:bCs/>
                <w:noProof/>
                <w:sz w:val="22"/>
                <w:szCs w:val="22"/>
                <w:lang w:val="ro-RO" w:eastAsia="en-US"/>
              </w:rPr>
            </w:pPr>
            <w:r w:rsidRPr="00E76A83">
              <w:rPr>
                <w:b/>
                <w:bCs/>
                <w:noProof/>
                <w:sz w:val="22"/>
                <w:szCs w:val="22"/>
                <w:lang w:val="ro-RO" w:eastAsia="en-US"/>
              </w:rPr>
              <w:t>2667</w:t>
            </w:r>
            <w:r w:rsidR="00FC2B70" w:rsidRPr="00E76A83">
              <w:rPr>
                <w:b/>
                <w:bCs/>
                <w:noProof/>
                <w:sz w:val="22"/>
                <w:szCs w:val="22"/>
                <w:lang w:val="ro-RO" w:eastAsia="en-US"/>
              </w:rPr>
              <w:t>,00</w:t>
            </w:r>
          </w:p>
        </w:tc>
      </w:tr>
      <w:tr w:rsidR="00605A04" w:rsidRPr="00FC2B70" w:rsidTr="009A3CF9">
        <w:trPr>
          <w:trHeight w:val="20"/>
        </w:trPr>
        <w:tc>
          <w:tcPr>
            <w:tcW w:w="1014" w:type="dxa"/>
            <w:tcBorders>
              <w:top w:val="single" w:sz="4" w:space="0" w:color="auto"/>
              <w:bottom w:val="single" w:sz="4" w:space="0" w:color="auto"/>
              <w:right w:val="single" w:sz="4" w:space="0" w:color="auto"/>
            </w:tcBorders>
            <w:shd w:val="clear" w:color="auto" w:fill="FFC000"/>
            <w:vAlign w:val="center"/>
          </w:tcPr>
          <w:p w:rsidR="00605A04" w:rsidRDefault="00605A04" w:rsidP="00605A04">
            <w:pPr>
              <w:rPr>
                <w:noProof/>
                <w:sz w:val="16"/>
                <w:szCs w:val="16"/>
                <w:lang w:val="ro-RO" w:eastAsia="en-US"/>
              </w:rPr>
            </w:pPr>
            <w:r>
              <w:rPr>
                <w:noProof/>
                <w:sz w:val="16"/>
                <w:szCs w:val="16"/>
                <w:lang w:val="ro-RO" w:eastAsia="en-US"/>
              </w:rPr>
              <w:t>5.</w:t>
            </w:r>
          </w:p>
        </w:tc>
        <w:tc>
          <w:tcPr>
            <w:tcW w:w="144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605A04" w:rsidRPr="00BF090E" w:rsidRDefault="00605A04" w:rsidP="00605A04">
            <w:pPr>
              <w:jc w:val="center"/>
              <w:rPr>
                <w:noProof/>
                <w:sz w:val="24"/>
                <w:szCs w:val="24"/>
                <w:lang w:val="ro-RO" w:eastAsia="en-US"/>
              </w:rPr>
            </w:pPr>
            <w:r w:rsidRPr="00BF090E">
              <w:rPr>
                <w:noProof/>
                <w:sz w:val="24"/>
                <w:szCs w:val="24"/>
                <w:lang w:val="ro-RO" w:eastAsia="en-US"/>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rsidR="00605A04" w:rsidRPr="009A3CF9" w:rsidRDefault="00605A04" w:rsidP="00605A04">
            <w:pPr>
              <w:jc w:val="center"/>
            </w:pPr>
            <w:r w:rsidRPr="009A3CF9">
              <w:t xml:space="preserve"> </w:t>
            </w:r>
            <w:r w:rsidR="001915B2">
              <w:t xml:space="preserve">Pastă de roşii </w:t>
            </w:r>
          </w:p>
        </w:tc>
        <w:tc>
          <w:tcPr>
            <w:tcW w:w="1136" w:type="dxa"/>
            <w:tcBorders>
              <w:top w:val="single" w:sz="4" w:space="0" w:color="auto"/>
              <w:left w:val="single" w:sz="4" w:space="0" w:color="auto"/>
              <w:bottom w:val="nil"/>
              <w:right w:val="single" w:sz="4" w:space="0" w:color="auto"/>
            </w:tcBorders>
            <w:shd w:val="clear" w:color="auto" w:fill="FFC000"/>
            <w:vAlign w:val="center"/>
          </w:tcPr>
          <w:p w:rsidR="00605A04" w:rsidRPr="00FC2B70" w:rsidRDefault="00605A04" w:rsidP="00605A04">
            <w:pPr>
              <w:jc w:val="center"/>
              <w:rPr>
                <w:noProof/>
                <w:sz w:val="24"/>
                <w:szCs w:val="24"/>
                <w:lang w:val="ro-RO" w:eastAsia="en-US"/>
              </w:rPr>
            </w:pPr>
            <w:r>
              <w:rPr>
                <w:noProof/>
                <w:sz w:val="24"/>
                <w:szCs w:val="24"/>
                <w:lang w:val="ro-RO" w:eastAsia="en-US"/>
              </w:rPr>
              <w:t>kg</w:t>
            </w:r>
          </w:p>
        </w:tc>
        <w:tc>
          <w:tcPr>
            <w:tcW w:w="1132" w:type="dxa"/>
            <w:tcBorders>
              <w:top w:val="single" w:sz="4" w:space="0" w:color="auto"/>
              <w:left w:val="single" w:sz="4" w:space="0" w:color="auto"/>
              <w:bottom w:val="nil"/>
              <w:right w:val="single" w:sz="4" w:space="0" w:color="auto"/>
            </w:tcBorders>
            <w:shd w:val="clear" w:color="auto" w:fill="FFC000"/>
            <w:vAlign w:val="center"/>
          </w:tcPr>
          <w:p w:rsidR="00605A04" w:rsidRPr="00367D0B" w:rsidRDefault="00605A04" w:rsidP="00605A04">
            <w:pPr>
              <w:jc w:val="center"/>
              <w:rPr>
                <w:b/>
                <w:noProof/>
                <w:sz w:val="22"/>
                <w:szCs w:val="22"/>
                <w:lang w:val="ro-RO" w:eastAsia="en-US"/>
              </w:rPr>
            </w:pPr>
            <w:r>
              <w:rPr>
                <w:b/>
                <w:noProof/>
                <w:sz w:val="22"/>
                <w:szCs w:val="22"/>
                <w:lang w:val="ro-RO" w:eastAsia="en-US"/>
              </w:rPr>
              <w:t>220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rsidR="00605A04" w:rsidRPr="009A3CF9" w:rsidRDefault="00605A04" w:rsidP="00605A04">
            <w:pPr>
              <w:jc w:val="center"/>
              <w:rPr>
                <w:noProof/>
                <w:sz w:val="16"/>
                <w:szCs w:val="16"/>
                <w:lang w:val="ro-RO" w:eastAsia="en-US"/>
              </w:rPr>
            </w:pPr>
            <w:r w:rsidRPr="009A3CF9">
              <w:rPr>
                <w:noProof/>
                <w:sz w:val="16"/>
                <w:szCs w:val="16"/>
                <w:lang w:val="ro-RO" w:eastAsia="en-US"/>
              </w:rPr>
              <w:t xml:space="preserve">Pastă de roșii, </w:t>
            </w:r>
            <w:r w:rsidR="00FA5D23">
              <w:rPr>
                <w:noProof/>
                <w:sz w:val="16"/>
                <w:szCs w:val="16"/>
                <w:lang w:val="ro-RO" w:eastAsia="en-US"/>
              </w:rPr>
              <w:t>25-% -</w:t>
            </w:r>
            <w:r w:rsidRPr="009A3CF9">
              <w:rPr>
                <w:noProof/>
                <w:sz w:val="16"/>
                <w:szCs w:val="16"/>
                <w:lang w:val="ro-RO" w:eastAsia="en-US"/>
              </w:rPr>
              <w:t>27</w:t>
            </w:r>
            <w:r w:rsidRPr="009A3CF9">
              <w:rPr>
                <w:b/>
                <w:noProof/>
                <w:sz w:val="16"/>
                <w:szCs w:val="16"/>
                <w:lang w:val="ro-RO" w:eastAsia="en-US"/>
              </w:rPr>
              <w:t>% calitate superioară ,ambalat în borcane de sticlă pînă la 1 kg</w:t>
            </w:r>
          </w:p>
          <w:p w:rsidR="00605A04" w:rsidRPr="00367D0B" w:rsidRDefault="00605A04" w:rsidP="00605A04">
            <w:pPr>
              <w:jc w:val="center"/>
              <w:rPr>
                <w:noProof/>
                <w:sz w:val="22"/>
                <w:szCs w:val="22"/>
                <w:lang w:val="ro-RO" w:eastAsia="en-US"/>
              </w:rPr>
            </w:pPr>
            <w:r w:rsidRPr="009A3CF9">
              <w:rPr>
                <w:noProof/>
                <w:sz w:val="16"/>
                <w:szCs w:val="16"/>
                <w:lang w:val="ro-RO" w:eastAsia="en-US"/>
              </w:rPr>
              <w:t>. GOST 3343-89,SM247:2004</w:t>
            </w:r>
          </w:p>
        </w:tc>
        <w:tc>
          <w:tcPr>
            <w:tcW w:w="1430" w:type="dxa"/>
            <w:gridSpan w:val="2"/>
            <w:tcBorders>
              <w:top w:val="nil"/>
              <w:left w:val="single" w:sz="4" w:space="0" w:color="auto"/>
              <w:bottom w:val="single" w:sz="4" w:space="0" w:color="auto"/>
              <w:right w:val="single" w:sz="4" w:space="0" w:color="auto"/>
            </w:tcBorders>
            <w:shd w:val="clear" w:color="auto" w:fill="FFC000"/>
            <w:vAlign w:val="bottom"/>
          </w:tcPr>
          <w:p w:rsidR="00605A04" w:rsidRPr="00E76A83" w:rsidRDefault="00605A04" w:rsidP="00605A04">
            <w:pPr>
              <w:rPr>
                <w:b/>
                <w:sz w:val="22"/>
                <w:szCs w:val="22"/>
              </w:rPr>
            </w:pPr>
            <w:r w:rsidRPr="00E76A83">
              <w:rPr>
                <w:b/>
                <w:sz w:val="22"/>
                <w:szCs w:val="22"/>
                <w:lang w:val="en-US"/>
              </w:rPr>
              <w:t xml:space="preserve">     </w:t>
            </w:r>
            <w:r w:rsidR="00E76A83" w:rsidRPr="00E76A83">
              <w:rPr>
                <w:b/>
                <w:sz w:val="22"/>
                <w:szCs w:val="22"/>
              </w:rPr>
              <w:t>6215,</w:t>
            </w:r>
            <w:r w:rsidRPr="00E76A83">
              <w:rPr>
                <w:b/>
                <w:sz w:val="22"/>
                <w:szCs w:val="22"/>
              </w:rPr>
              <w:t>00</w:t>
            </w:r>
          </w:p>
        </w:tc>
      </w:tr>
      <w:tr w:rsidR="00605A04" w:rsidRPr="00FC2B70" w:rsidTr="002D33EF">
        <w:trPr>
          <w:trHeight w:val="20"/>
        </w:trPr>
        <w:tc>
          <w:tcPr>
            <w:tcW w:w="10075" w:type="dxa"/>
            <w:gridSpan w:val="7"/>
            <w:tcBorders>
              <w:top w:val="single" w:sz="4" w:space="0" w:color="auto"/>
              <w:bottom w:val="single" w:sz="4" w:space="0" w:color="auto"/>
              <w:right w:val="single" w:sz="4" w:space="0" w:color="auto"/>
            </w:tcBorders>
            <w:shd w:val="clear" w:color="auto" w:fill="FFC000"/>
            <w:vAlign w:val="center"/>
          </w:tcPr>
          <w:p w:rsidR="00605A04" w:rsidRDefault="00605A04" w:rsidP="00605A04">
            <w:pPr>
              <w:rPr>
                <w:noProof/>
                <w:sz w:val="16"/>
                <w:szCs w:val="16"/>
                <w:lang w:val="ro-RO" w:eastAsia="en-US"/>
              </w:rPr>
            </w:pPr>
          </w:p>
          <w:p w:rsidR="00605A04" w:rsidRPr="000E34FB" w:rsidRDefault="00605A04" w:rsidP="00605A04">
            <w:pPr>
              <w:jc w:val="center"/>
              <w:rPr>
                <w:b/>
                <w:noProof/>
                <w:sz w:val="24"/>
                <w:szCs w:val="24"/>
                <w:lang w:val="ro-RO" w:eastAsia="en-US"/>
              </w:rPr>
            </w:pPr>
            <w:r w:rsidRPr="000E34FB">
              <w:rPr>
                <w:b/>
                <w:noProof/>
                <w:sz w:val="24"/>
                <w:szCs w:val="24"/>
                <w:lang w:val="ro-RO" w:eastAsia="en-US"/>
              </w:rPr>
              <w:t xml:space="preserve">TOTAL: </w:t>
            </w:r>
          </w:p>
          <w:p w:rsidR="00605A04" w:rsidRPr="00FC2B70" w:rsidRDefault="00605A04" w:rsidP="00605A04">
            <w:pPr>
              <w:jc w:val="center"/>
              <w:rPr>
                <w:noProof/>
                <w:sz w:val="16"/>
                <w:szCs w:val="16"/>
                <w:lang w:val="ro-RO" w:eastAsia="en-US"/>
              </w:rPr>
            </w:pPr>
          </w:p>
        </w:tc>
        <w:tc>
          <w:tcPr>
            <w:tcW w:w="1430" w:type="dxa"/>
            <w:gridSpan w:val="2"/>
            <w:tcBorders>
              <w:top w:val="nil"/>
              <w:left w:val="single" w:sz="4" w:space="0" w:color="auto"/>
              <w:bottom w:val="single" w:sz="4" w:space="0" w:color="auto"/>
              <w:right w:val="single" w:sz="4" w:space="0" w:color="auto"/>
            </w:tcBorders>
            <w:shd w:val="clear" w:color="auto" w:fill="FFC000"/>
            <w:vAlign w:val="bottom"/>
          </w:tcPr>
          <w:p w:rsidR="00605A04" w:rsidRPr="00367D0B" w:rsidRDefault="00E76A83" w:rsidP="00605A04">
            <w:pPr>
              <w:jc w:val="center"/>
              <w:rPr>
                <w:b/>
                <w:bCs/>
                <w:noProof/>
                <w:sz w:val="28"/>
                <w:szCs w:val="28"/>
                <w:lang w:val="ro-RO" w:eastAsia="en-US"/>
              </w:rPr>
            </w:pPr>
            <w:r>
              <w:rPr>
                <w:b/>
                <w:bCs/>
                <w:noProof/>
                <w:sz w:val="28"/>
                <w:szCs w:val="28"/>
                <w:lang w:val="ro-RO" w:eastAsia="en-US"/>
              </w:rPr>
              <w:t>13439,00</w:t>
            </w:r>
          </w:p>
        </w:tc>
      </w:tr>
      <w:bookmarkEnd w:id="0"/>
    </w:tbl>
    <w:p w:rsidR="00FC2B70" w:rsidRPr="00FC2B70" w:rsidRDefault="00FC2B70" w:rsidP="00FC2B70">
      <w:pPr>
        <w:rPr>
          <w:noProof/>
          <w:sz w:val="24"/>
          <w:szCs w:val="24"/>
          <w:lang w:val="ro-RO" w:eastAsia="en-US"/>
        </w:rPr>
      </w:pPr>
    </w:p>
    <w:p w:rsidR="00724071" w:rsidRPr="00AE61CC" w:rsidRDefault="00724071" w:rsidP="00AE61CC">
      <w:pPr>
        <w:pStyle w:val="1"/>
        <w:spacing w:before="120"/>
        <w:rPr>
          <w:b w:val="0"/>
          <w:sz w:val="24"/>
          <w:szCs w:val="24"/>
        </w:rPr>
      </w:pPr>
    </w:p>
    <w:p w:rsidR="00AE61CC" w:rsidRPr="00AE61CC" w:rsidRDefault="00AE61CC" w:rsidP="00AE61CC">
      <w:pPr>
        <w:ind w:firstLine="567"/>
        <w:jc w:val="both"/>
        <w:rPr>
          <w:sz w:val="24"/>
          <w:szCs w:val="24"/>
          <w:lang w:val="ro-RO"/>
        </w:rPr>
      </w:pPr>
      <w:r w:rsidRPr="00AE61CC">
        <w:rPr>
          <w:bCs/>
          <w:sz w:val="24"/>
          <w:szCs w:val="24"/>
          <w:lang w:val="ro-RO"/>
        </w:rPr>
        <w:t>9. În cazul în care contractul este împărţit pe loturi, un operator economic poate depune oferta (se va selecta):</w:t>
      </w:r>
    </w:p>
    <w:p w:rsidR="00AE61CC" w:rsidRPr="00AE61CC" w:rsidRDefault="00AE61CC" w:rsidP="00AE61CC">
      <w:pPr>
        <w:ind w:firstLine="567"/>
        <w:jc w:val="both"/>
        <w:rPr>
          <w:sz w:val="24"/>
          <w:szCs w:val="24"/>
          <w:lang w:val="ro-RO"/>
        </w:rPr>
      </w:pPr>
      <w:r w:rsidRPr="00AE61CC">
        <w:rPr>
          <w:sz w:val="24"/>
          <w:szCs w:val="24"/>
          <w:lang w:val="ro-RO"/>
        </w:rPr>
        <w:t>1) pentru un singur lot;</w:t>
      </w:r>
    </w:p>
    <w:p w:rsidR="00AE61CC" w:rsidRPr="00BF090E" w:rsidRDefault="00AE61CC" w:rsidP="00AE61CC">
      <w:pPr>
        <w:ind w:firstLine="567"/>
        <w:jc w:val="both"/>
        <w:rPr>
          <w:b/>
          <w:sz w:val="24"/>
          <w:szCs w:val="24"/>
          <w:u w:val="single"/>
          <w:lang w:val="ro-RO"/>
        </w:rPr>
      </w:pPr>
      <w:r w:rsidRPr="00BF090E">
        <w:rPr>
          <w:b/>
          <w:sz w:val="24"/>
          <w:szCs w:val="24"/>
          <w:u w:val="single"/>
          <w:lang w:val="ro-RO"/>
        </w:rPr>
        <w:t>2) pentru mai multe loturi;</w:t>
      </w:r>
    </w:p>
    <w:p w:rsidR="00AE61CC" w:rsidRPr="00BF090E" w:rsidRDefault="00AE61CC" w:rsidP="00AE61CC">
      <w:pPr>
        <w:ind w:firstLine="567"/>
        <w:jc w:val="both"/>
        <w:rPr>
          <w:sz w:val="24"/>
          <w:szCs w:val="24"/>
          <w:lang w:val="ro-RO"/>
        </w:rPr>
      </w:pPr>
      <w:r w:rsidRPr="00BF090E">
        <w:rPr>
          <w:sz w:val="24"/>
          <w:szCs w:val="24"/>
          <w:lang w:val="ro-RO"/>
        </w:rPr>
        <w:t>3</w:t>
      </w:r>
      <w:r w:rsidRPr="00BF090E">
        <w:rPr>
          <w:b/>
          <w:sz w:val="24"/>
          <w:szCs w:val="24"/>
          <w:lang w:val="ro-RO"/>
        </w:rPr>
        <w:t xml:space="preserve">) </w:t>
      </w:r>
      <w:r w:rsidRPr="00BF090E">
        <w:rPr>
          <w:sz w:val="24"/>
          <w:szCs w:val="24"/>
          <w:lang w:val="ro-RO"/>
        </w:rPr>
        <w:t>pentru toate loturile</w:t>
      </w:r>
      <w:r w:rsidRPr="00BF090E">
        <w:rPr>
          <w:b/>
          <w:sz w:val="24"/>
          <w:szCs w:val="24"/>
          <w:lang w:val="ro-RO"/>
        </w:rPr>
        <w:t>;</w:t>
      </w:r>
    </w:p>
    <w:p w:rsidR="00AE61CC" w:rsidRDefault="00AE61CC" w:rsidP="00AE61CC">
      <w:pPr>
        <w:ind w:firstLine="567"/>
        <w:jc w:val="both"/>
        <w:rPr>
          <w:sz w:val="24"/>
          <w:szCs w:val="24"/>
          <w:lang w:val="ro-RO"/>
        </w:rPr>
      </w:pPr>
      <w:r w:rsidRPr="00AE61CC">
        <w:rPr>
          <w:sz w:val="24"/>
          <w:szCs w:val="24"/>
          <w:lang w:val="ro-RO"/>
        </w:rPr>
        <w:t>4) alte limitări privind numărul de loturi care pot fi atribuite aceluiaşi ofertant_______________________________________________________________________</w:t>
      </w:r>
    </w:p>
    <w:p w:rsidR="00FF0302" w:rsidRDefault="00FF0302" w:rsidP="00FF0302">
      <w:pPr>
        <w:ind w:firstLine="709"/>
        <w:jc w:val="both"/>
        <w:rPr>
          <w:sz w:val="24"/>
          <w:szCs w:val="24"/>
          <w:lang w:val="ro-RO"/>
        </w:rPr>
      </w:pPr>
    </w:p>
    <w:p w:rsidR="00FC2B70" w:rsidRDefault="00AE61CC" w:rsidP="00FC2B70">
      <w:pPr>
        <w:ind w:firstLine="709"/>
        <w:rPr>
          <w:sz w:val="24"/>
          <w:szCs w:val="24"/>
          <w:lang w:val="en-US" w:eastAsia="en-US"/>
        </w:rPr>
      </w:pPr>
      <w:r w:rsidRPr="00AE61CC">
        <w:rPr>
          <w:sz w:val="24"/>
          <w:szCs w:val="24"/>
          <w:lang w:val="en-US" w:eastAsia="en-US"/>
        </w:rPr>
        <w:t>10. Termenele şi condiţiile de livrare/pre</w:t>
      </w:r>
      <w:r w:rsidR="00FC2B70">
        <w:rPr>
          <w:sz w:val="24"/>
          <w:szCs w:val="24"/>
          <w:lang w:val="en-US" w:eastAsia="en-US"/>
        </w:rPr>
        <w:t xml:space="preserve">stare solicitat: </w:t>
      </w:r>
    </w:p>
    <w:p w:rsidR="00FC2B70" w:rsidRPr="00FC2B70" w:rsidRDefault="00FC2B70" w:rsidP="00367D0B">
      <w:pPr>
        <w:ind w:firstLine="709"/>
        <w:jc w:val="both"/>
        <w:rPr>
          <w:sz w:val="24"/>
          <w:szCs w:val="24"/>
          <w:lang w:val="en-US" w:eastAsia="en-US"/>
        </w:rPr>
      </w:pPr>
      <w:r>
        <w:rPr>
          <w:sz w:val="24"/>
          <w:szCs w:val="24"/>
          <w:lang w:val="en-US"/>
        </w:rPr>
        <w:lastRenderedPageBreak/>
        <w:t>Perioada de livrare:</w:t>
      </w:r>
      <w:r w:rsidRPr="00FC2B70">
        <w:rPr>
          <w:sz w:val="24"/>
          <w:szCs w:val="24"/>
          <w:lang w:val="en-US"/>
        </w:rPr>
        <w:t>pe parcursul semestrului II al anului 2026, la solicitarea Beneficiarului, conform prevederilor contractului și caietului de sarcini. Livrarea bunurilor se va efectua cu transportul Furnizorului, direct la sediul instituției, în cantitățile solicitate, în baza cererii prealabile transmise de magaziner prin poșta electronică cu cel puțin 1 (una) zi înainte de data livrării sau telefonic, în caz de necesitate ori neclarități.</w:t>
      </w:r>
    </w:p>
    <w:p w:rsidR="00FC2B70" w:rsidRPr="00FC2B70" w:rsidRDefault="00FC2B70" w:rsidP="00367D0B">
      <w:pPr>
        <w:jc w:val="both"/>
        <w:rPr>
          <w:sz w:val="24"/>
          <w:szCs w:val="24"/>
          <w:lang w:val="en-US"/>
        </w:rPr>
      </w:pPr>
      <w:r w:rsidRPr="00FC2B70">
        <w:rPr>
          <w:sz w:val="24"/>
          <w:szCs w:val="24"/>
          <w:lang w:val="en-US"/>
        </w:rPr>
        <w:t>Agenții economici vor livra produse de calitate, în ambalajul original al producătorului, cu indicarea clară a termenului de valabilitate, calculat de la data producerii/îmbutelierii/fabricării. Condițiile de livrare vor fi aplicate conform regulilor Incoterms 2020.</w:t>
      </w:r>
    </w:p>
    <w:p w:rsidR="00FF0302" w:rsidRPr="00AE61CC" w:rsidRDefault="00FF0302" w:rsidP="00FF0302">
      <w:pPr>
        <w:ind w:firstLine="709"/>
        <w:jc w:val="both"/>
        <w:rPr>
          <w:sz w:val="24"/>
          <w:szCs w:val="24"/>
          <w:lang w:val="en-US"/>
        </w:rPr>
      </w:pPr>
    </w:p>
    <w:p w:rsidR="00AE61CC" w:rsidRDefault="00AE61CC" w:rsidP="00AE61CC">
      <w:pPr>
        <w:ind w:firstLine="567"/>
        <w:jc w:val="both"/>
        <w:rPr>
          <w:b/>
          <w:sz w:val="24"/>
          <w:szCs w:val="24"/>
          <w:shd w:val="clear" w:color="auto" w:fill="FFFF00"/>
          <w:lang w:val="ro-RO" w:eastAsia="en-US"/>
        </w:rPr>
      </w:pPr>
      <w:r w:rsidRPr="00AE61CC">
        <w:rPr>
          <w:bCs/>
          <w:sz w:val="24"/>
          <w:szCs w:val="24"/>
          <w:lang w:val="ro-RO"/>
        </w:rPr>
        <w:t>11. Termenul de valabilitate a contractului:</w:t>
      </w:r>
      <w:r w:rsidRPr="00AE61CC">
        <w:rPr>
          <w:b/>
          <w:sz w:val="24"/>
          <w:szCs w:val="24"/>
          <w:shd w:val="clear" w:color="auto" w:fill="FFFF00"/>
          <w:lang w:val="en-US" w:eastAsia="en-US"/>
        </w:rPr>
        <w:t xml:space="preserve"> :</w:t>
      </w:r>
      <w:r w:rsidR="00102DA3">
        <w:rPr>
          <w:b/>
          <w:sz w:val="24"/>
          <w:szCs w:val="24"/>
          <w:shd w:val="clear" w:color="auto" w:fill="FFFF00"/>
          <w:lang w:val="ro-RO" w:eastAsia="en-US"/>
        </w:rPr>
        <w:t>31.12.2026</w:t>
      </w:r>
    </w:p>
    <w:p w:rsidR="002442AA" w:rsidRPr="00AE61CC" w:rsidRDefault="002442AA" w:rsidP="00AE61CC">
      <w:pPr>
        <w:ind w:firstLine="567"/>
        <w:jc w:val="both"/>
        <w:rPr>
          <w:sz w:val="24"/>
          <w:szCs w:val="24"/>
          <w:lang w:val="ro-RO"/>
        </w:rPr>
      </w:pPr>
    </w:p>
    <w:p w:rsidR="007811E5" w:rsidRDefault="00AE61CC" w:rsidP="00AE61CC">
      <w:pPr>
        <w:ind w:firstLine="567"/>
        <w:jc w:val="both"/>
        <w:rPr>
          <w:bCs/>
          <w:sz w:val="24"/>
          <w:szCs w:val="24"/>
          <w:lang w:val="ro-RO"/>
        </w:rPr>
      </w:pPr>
      <w:r w:rsidRPr="00AE61CC">
        <w:rPr>
          <w:bCs/>
          <w:sz w:val="24"/>
          <w:szCs w:val="24"/>
          <w:lang w:val="ro-RO"/>
        </w:rPr>
        <w:t>12. Scurtă descriere (indicați după caz) a criteriilor de calificare: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3793"/>
        <w:gridCol w:w="4035"/>
        <w:gridCol w:w="1494"/>
      </w:tblGrid>
      <w:tr w:rsidR="007811E5" w:rsidRPr="007811E5" w:rsidTr="00801427">
        <w:tc>
          <w:tcPr>
            <w:tcW w:w="0" w:type="auto"/>
            <w:shd w:val="clear" w:color="auto" w:fill="auto"/>
          </w:tcPr>
          <w:p w:rsidR="007811E5" w:rsidRPr="007811E5" w:rsidRDefault="007811E5" w:rsidP="007811E5">
            <w:pPr>
              <w:shd w:val="clear" w:color="auto" w:fill="FFFFFF"/>
              <w:tabs>
                <w:tab w:val="left" w:pos="612"/>
              </w:tabs>
              <w:rPr>
                <w:b/>
                <w:iCs/>
              </w:rPr>
            </w:pPr>
            <w:r w:rsidRPr="007811E5">
              <w:rPr>
                <w:b/>
                <w:iCs/>
              </w:rPr>
              <w:t>Nr. d/o</w:t>
            </w:r>
          </w:p>
        </w:tc>
        <w:tc>
          <w:tcPr>
            <w:tcW w:w="0" w:type="auto"/>
            <w:shd w:val="clear" w:color="auto" w:fill="auto"/>
          </w:tcPr>
          <w:p w:rsidR="007811E5" w:rsidRPr="007811E5" w:rsidRDefault="007811E5" w:rsidP="007811E5">
            <w:pPr>
              <w:shd w:val="clear" w:color="auto" w:fill="FFFFFF"/>
              <w:tabs>
                <w:tab w:val="left" w:pos="612"/>
              </w:tabs>
              <w:jc w:val="center"/>
              <w:rPr>
                <w:b/>
                <w:iCs/>
                <w:lang w:val="ro-MD"/>
              </w:rPr>
            </w:pPr>
            <w:r w:rsidRPr="007811E5">
              <w:rPr>
                <w:b/>
                <w:iCs/>
                <w:lang w:val="ro-MD"/>
              </w:rPr>
              <w:t>Criteriile de calificare și de selecție</w:t>
            </w:r>
          </w:p>
          <w:p w:rsidR="007811E5" w:rsidRPr="007811E5" w:rsidRDefault="007811E5" w:rsidP="007811E5">
            <w:pPr>
              <w:shd w:val="clear" w:color="auto" w:fill="FFFFFF"/>
              <w:tabs>
                <w:tab w:val="left" w:pos="612"/>
              </w:tabs>
              <w:jc w:val="center"/>
              <w:rPr>
                <w:b/>
                <w:iCs/>
                <w:lang w:val="en-GB"/>
              </w:rPr>
            </w:pPr>
            <w:r w:rsidRPr="007811E5">
              <w:rPr>
                <w:b/>
                <w:iCs/>
                <w:lang w:val="en-GB"/>
              </w:rPr>
              <w:t>(Descrierea</w:t>
            </w:r>
            <w:r w:rsidRPr="007811E5">
              <w:rPr>
                <w:b/>
                <w:iCs/>
                <w:lang w:val="ro-MD"/>
              </w:rPr>
              <w:t xml:space="preserve"> </w:t>
            </w:r>
            <w:r w:rsidRPr="007811E5">
              <w:rPr>
                <w:b/>
                <w:iCs/>
                <w:lang w:val="en-GB"/>
              </w:rPr>
              <w:t>criteriului/cerinței)</w:t>
            </w:r>
          </w:p>
        </w:tc>
        <w:tc>
          <w:tcPr>
            <w:tcW w:w="0" w:type="auto"/>
            <w:shd w:val="clear" w:color="auto" w:fill="auto"/>
          </w:tcPr>
          <w:p w:rsidR="007811E5" w:rsidRPr="007811E5" w:rsidRDefault="007811E5" w:rsidP="007811E5">
            <w:pPr>
              <w:shd w:val="clear" w:color="auto" w:fill="FFFFFF"/>
              <w:tabs>
                <w:tab w:val="left" w:pos="612"/>
              </w:tabs>
              <w:jc w:val="center"/>
              <w:rPr>
                <w:b/>
                <w:iCs/>
                <w:lang w:val="it-IT"/>
              </w:rPr>
            </w:pPr>
            <w:r w:rsidRPr="007811E5">
              <w:rPr>
                <w:b/>
                <w:iCs/>
                <w:lang w:val="it-IT"/>
              </w:rPr>
              <w:t>Mod de demonstrare a îndeplinirii criteriului/cerinței:</w:t>
            </w:r>
          </w:p>
        </w:tc>
        <w:tc>
          <w:tcPr>
            <w:tcW w:w="0" w:type="auto"/>
            <w:shd w:val="clear" w:color="auto" w:fill="auto"/>
          </w:tcPr>
          <w:p w:rsidR="007811E5" w:rsidRPr="007811E5" w:rsidRDefault="007811E5" w:rsidP="007811E5">
            <w:pPr>
              <w:shd w:val="clear" w:color="auto" w:fill="FFFFFF"/>
              <w:tabs>
                <w:tab w:val="left" w:pos="612"/>
              </w:tabs>
              <w:jc w:val="center"/>
              <w:rPr>
                <w:b/>
                <w:iCs/>
              </w:rPr>
            </w:pPr>
            <w:r w:rsidRPr="007811E5">
              <w:rPr>
                <w:b/>
                <w:iCs/>
              </w:rPr>
              <w:t>Nivelul</w:t>
            </w:r>
            <w:r w:rsidRPr="007811E5">
              <w:rPr>
                <w:b/>
                <w:iCs/>
                <w:lang w:val="ro-MD"/>
              </w:rPr>
              <w:t xml:space="preserve"> </w:t>
            </w:r>
            <w:r w:rsidRPr="007811E5">
              <w:rPr>
                <w:b/>
                <w:iCs/>
              </w:rPr>
              <w:t>minim/</w:t>
            </w:r>
            <w:r w:rsidRPr="007811E5">
              <w:rPr>
                <w:b/>
                <w:iCs/>
              </w:rPr>
              <w:br/>
              <w:t>Obligativitatea</w:t>
            </w:r>
          </w:p>
        </w:tc>
      </w:tr>
      <w:tr w:rsidR="007811E5" w:rsidRPr="007811E5" w:rsidTr="00801427">
        <w:tc>
          <w:tcPr>
            <w:tcW w:w="0" w:type="auto"/>
            <w:shd w:val="clear" w:color="auto" w:fill="auto"/>
          </w:tcPr>
          <w:p w:rsidR="007811E5" w:rsidRPr="007811E5" w:rsidRDefault="007811E5" w:rsidP="007811E5">
            <w:pPr>
              <w:shd w:val="clear" w:color="auto" w:fill="FFFFFF"/>
              <w:tabs>
                <w:tab w:val="left" w:pos="612"/>
              </w:tabs>
              <w:spacing w:before="120" w:after="120"/>
              <w:rPr>
                <w:iCs/>
                <w:sz w:val="24"/>
                <w:szCs w:val="24"/>
                <w:lang w:val="ro-RO"/>
              </w:rPr>
            </w:pPr>
            <w:r w:rsidRPr="007811E5">
              <w:rPr>
                <w:iCs/>
                <w:sz w:val="24"/>
                <w:szCs w:val="24"/>
                <w:lang w:val="ro-RO"/>
              </w:rPr>
              <w:t>1</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DUAE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Complectat si semnat electronic</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 Obligatoriu</w:t>
            </w:r>
          </w:p>
        </w:tc>
      </w:tr>
      <w:tr w:rsidR="007811E5" w:rsidRPr="007811E5" w:rsidTr="00801427">
        <w:tc>
          <w:tcPr>
            <w:tcW w:w="0" w:type="auto"/>
            <w:shd w:val="clear" w:color="auto" w:fill="auto"/>
          </w:tcPr>
          <w:p w:rsidR="007811E5" w:rsidRPr="007811E5" w:rsidRDefault="007811E5" w:rsidP="007811E5">
            <w:pPr>
              <w:shd w:val="clear" w:color="auto" w:fill="FFFFFF"/>
              <w:tabs>
                <w:tab w:val="left" w:pos="612"/>
              </w:tabs>
              <w:spacing w:before="120" w:after="120"/>
              <w:rPr>
                <w:iCs/>
                <w:sz w:val="24"/>
                <w:szCs w:val="24"/>
                <w:lang w:val="ro-RO"/>
              </w:rPr>
            </w:pPr>
            <w:r w:rsidRPr="007811E5">
              <w:rPr>
                <w:iCs/>
                <w:sz w:val="24"/>
                <w:szCs w:val="24"/>
                <w:lang w:val="ro-RO"/>
              </w:rPr>
              <w:t>2</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 Specificații tehnice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 Conform anexei nr.22 la Documentafia standard nr. 115 din l5.09.2021, semnat electronic</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 Obligatoriu</w:t>
            </w:r>
          </w:p>
        </w:tc>
      </w:tr>
      <w:tr w:rsidR="007811E5" w:rsidRPr="007811E5" w:rsidTr="00801427">
        <w:tc>
          <w:tcPr>
            <w:tcW w:w="0" w:type="auto"/>
            <w:shd w:val="clear" w:color="auto" w:fill="auto"/>
          </w:tcPr>
          <w:p w:rsidR="007811E5" w:rsidRPr="007811E5" w:rsidRDefault="007811E5" w:rsidP="007811E5">
            <w:pPr>
              <w:shd w:val="clear" w:color="auto" w:fill="FFFFFF"/>
              <w:tabs>
                <w:tab w:val="left" w:pos="612"/>
              </w:tabs>
              <w:spacing w:before="120" w:after="120"/>
              <w:rPr>
                <w:iCs/>
                <w:sz w:val="24"/>
                <w:szCs w:val="24"/>
                <w:lang w:val="ro-RO"/>
              </w:rPr>
            </w:pPr>
            <w:r w:rsidRPr="007811E5">
              <w:rPr>
                <w:iCs/>
                <w:sz w:val="24"/>
                <w:szCs w:val="24"/>
                <w:lang w:val="ro-RO"/>
              </w:rPr>
              <w:t>3</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Specificații de preț</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Conform anexei nr.23 la Documentafia standard nr.115 din 15.09.2021,  semnat electronic</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 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4</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Declarație </w:t>
            </w:r>
            <w:r w:rsidR="00BF090E">
              <w:rPr>
                <w:noProof/>
                <w:sz w:val="24"/>
                <w:szCs w:val="24"/>
                <w:lang w:val="ro-RO" w:eastAsia="zh-CN"/>
              </w:rPr>
              <w:t>privind valabilitatea ofertei (3</w:t>
            </w:r>
            <w:r w:rsidRPr="007811E5">
              <w:rPr>
                <w:noProof/>
                <w:sz w:val="24"/>
                <w:szCs w:val="24"/>
                <w:lang w:val="ro-RO" w:eastAsia="zh-CN"/>
              </w:rPr>
              <w:t>0 zile)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Conform anexei nr. 8 la Documentafia standard nr. 115 din 15.09.2021 Confirmată prin semntura electronică</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5</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Cerere de participare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Anexa nr.7 la Documentalia standard nr.115 din 15.09.2021, confirmatd prin semndtura electronicd</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6</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Certificatul de la Inspectoratul Fiscal privind lipsa datoriilor</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Semnat electronic, anexat la sistem</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7</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Certificat privind atribuirea contului bancar</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Semnat electronic, anexat la sistem</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8</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Certificat/decizie de înregistrare a întreprinderii, Extras din Registrul de stat al persoanelor juridice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Copie, confirmat prin aplicarea ștampilei și semnăturii Participantului</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9</w:t>
            </w:r>
          </w:p>
        </w:tc>
        <w:tc>
          <w:tcPr>
            <w:tcW w:w="0" w:type="auto"/>
            <w:shd w:val="clear" w:color="auto" w:fill="auto"/>
          </w:tcPr>
          <w:p w:rsidR="007811E5" w:rsidRPr="007811E5" w:rsidRDefault="007811E5" w:rsidP="007811E5">
            <w:pPr>
              <w:rPr>
                <w:noProof/>
                <w:sz w:val="24"/>
                <w:szCs w:val="24"/>
                <w:lang w:val="ro-RO" w:eastAsia="zh-CN"/>
              </w:rPr>
            </w:pPr>
            <w:r w:rsidRPr="007811E5">
              <w:rPr>
                <w:b/>
                <w:color w:val="000000"/>
                <w:sz w:val="19"/>
                <w:szCs w:val="19"/>
                <w:lang w:val="en-US" w:eastAsia="zh-CN"/>
              </w:rPr>
              <w:t xml:space="preserve">Certificat de conformitate pentru fiecare poziţie VALABIL, RAPORT DE INCERCARI,  </w:t>
            </w:r>
            <w:r w:rsidRPr="007811E5">
              <w:rPr>
                <w:noProof/>
                <w:sz w:val="24"/>
                <w:szCs w:val="24"/>
                <w:lang w:val="ro-RO" w:eastAsia="en-US"/>
              </w:rPr>
              <w:t>declarația de conformitate (produse lactate)</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Semnat electronic, anexat la sistem</w:t>
            </w:r>
          </w:p>
          <w:p w:rsidR="007811E5" w:rsidRPr="007811E5" w:rsidRDefault="007811E5" w:rsidP="007811E5">
            <w:pPr>
              <w:rPr>
                <w:noProof/>
                <w:sz w:val="24"/>
                <w:szCs w:val="24"/>
                <w:lang w:val="en-US" w:eastAsia="zh-CN"/>
              </w:rPr>
            </w:pPr>
            <w:r w:rsidRPr="007811E5">
              <w:rPr>
                <w:color w:val="FF0000"/>
                <w:lang w:val="en-US"/>
              </w:rPr>
              <w:t>Certificatul va fi încărcat pentru fiecare lot oferit ÎN PARTE. În cazul în care certificatul încărcat nu va corespunde cu producătorul din Anexa nr.22 – oferta va fi respinsă. Oferta va fi respinsă și în cazul în care grupul de lucru nu va putea identifica pentru care lot/produs este ceritificatul prezentat</w:t>
            </w:r>
          </w:p>
          <w:p w:rsidR="007811E5" w:rsidRPr="007811E5" w:rsidRDefault="007811E5" w:rsidP="007811E5">
            <w:pPr>
              <w:rPr>
                <w:noProof/>
                <w:sz w:val="24"/>
                <w:szCs w:val="24"/>
                <w:lang w:val="ro-RO" w:eastAsia="zh-CN"/>
              </w:rPr>
            </w:pP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 xml:space="preserve">Obligatoriu </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10</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Autorizatie Sanitar-Veterinara de funcționare, Certificat Sanitar veterinar</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Semnat electronic, anexat la sistem</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r w:rsidR="007811E5" w:rsidRPr="007811E5" w:rsidTr="00801427">
        <w:tc>
          <w:tcPr>
            <w:tcW w:w="0" w:type="auto"/>
            <w:shd w:val="clear" w:color="auto" w:fill="auto"/>
          </w:tcPr>
          <w:p w:rsidR="007811E5" w:rsidRPr="007811E5" w:rsidRDefault="00BF090E" w:rsidP="007811E5">
            <w:pPr>
              <w:shd w:val="clear" w:color="auto" w:fill="FFFFFF"/>
              <w:tabs>
                <w:tab w:val="left" w:pos="612"/>
              </w:tabs>
              <w:spacing w:before="120" w:after="120"/>
              <w:rPr>
                <w:iCs/>
                <w:sz w:val="24"/>
                <w:szCs w:val="24"/>
                <w:lang w:val="ro-RO"/>
              </w:rPr>
            </w:pPr>
            <w:r>
              <w:rPr>
                <w:iCs/>
                <w:sz w:val="24"/>
                <w:szCs w:val="24"/>
                <w:lang w:val="ro-RO"/>
              </w:rPr>
              <w:t>11</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DECLARAŢIE</w:t>
            </w:r>
          </w:p>
          <w:p w:rsidR="007811E5" w:rsidRPr="007811E5" w:rsidRDefault="007811E5" w:rsidP="007811E5">
            <w:pPr>
              <w:rPr>
                <w:noProof/>
                <w:sz w:val="24"/>
                <w:szCs w:val="24"/>
                <w:lang w:val="ro-RO" w:eastAsia="zh-CN"/>
              </w:rPr>
            </w:pPr>
            <w:r w:rsidRPr="007811E5">
              <w:rPr>
                <w:noProof/>
                <w:sz w:val="24"/>
                <w:szCs w:val="24"/>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7811E5" w:rsidRPr="007811E5" w:rsidRDefault="007811E5" w:rsidP="007811E5">
            <w:pPr>
              <w:rPr>
                <w:noProof/>
                <w:sz w:val="24"/>
                <w:szCs w:val="24"/>
                <w:lang w:val="ro-RO" w:eastAsia="zh-CN"/>
              </w:rPr>
            </w:pP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Semnat electronic, anexat la sistem</w:t>
            </w:r>
          </w:p>
        </w:tc>
        <w:tc>
          <w:tcPr>
            <w:tcW w:w="0" w:type="auto"/>
            <w:shd w:val="clear" w:color="auto" w:fill="auto"/>
          </w:tcPr>
          <w:p w:rsidR="007811E5" w:rsidRPr="007811E5" w:rsidRDefault="007811E5" w:rsidP="007811E5">
            <w:pPr>
              <w:rPr>
                <w:noProof/>
                <w:sz w:val="24"/>
                <w:szCs w:val="24"/>
                <w:lang w:val="ro-RO" w:eastAsia="zh-CN"/>
              </w:rPr>
            </w:pPr>
            <w:r w:rsidRPr="007811E5">
              <w:rPr>
                <w:noProof/>
                <w:sz w:val="24"/>
                <w:szCs w:val="24"/>
                <w:lang w:val="ro-RO" w:eastAsia="zh-CN"/>
              </w:rPr>
              <w:t>Obligatoriu</w:t>
            </w:r>
          </w:p>
        </w:tc>
      </w:tr>
    </w:tbl>
    <w:p w:rsidR="00AE61CC" w:rsidRDefault="00AE61CC" w:rsidP="00AE61CC">
      <w:pPr>
        <w:ind w:firstLine="567"/>
        <w:jc w:val="both"/>
        <w:rPr>
          <w:bCs/>
          <w:sz w:val="24"/>
          <w:szCs w:val="24"/>
          <w:lang w:val="ro-RO"/>
        </w:rPr>
      </w:pPr>
    </w:p>
    <w:p w:rsidR="00F37857" w:rsidRPr="00AE61CC" w:rsidRDefault="00F37857" w:rsidP="00AE61CC">
      <w:pPr>
        <w:ind w:firstLine="567"/>
        <w:jc w:val="both"/>
        <w:rPr>
          <w:bCs/>
          <w:sz w:val="24"/>
          <w:szCs w:val="24"/>
          <w:lang w:val="ro-RO"/>
        </w:rPr>
      </w:pPr>
    </w:p>
    <w:p w:rsidR="00885C33" w:rsidRPr="00885C33" w:rsidRDefault="00885C33" w:rsidP="00885C33">
      <w:pPr>
        <w:ind w:firstLine="567"/>
        <w:jc w:val="both"/>
        <w:rPr>
          <w:bCs/>
          <w:sz w:val="24"/>
          <w:szCs w:val="24"/>
          <w:lang w:val="ro-RO"/>
        </w:rPr>
      </w:pPr>
    </w:p>
    <w:p w:rsidR="00885C33" w:rsidRPr="00885C33" w:rsidRDefault="00885C33" w:rsidP="00885C33">
      <w:pPr>
        <w:tabs>
          <w:tab w:val="right" w:pos="426"/>
        </w:tabs>
        <w:spacing w:before="120"/>
        <w:rPr>
          <w:b/>
          <w:sz w:val="24"/>
          <w:szCs w:val="24"/>
          <w:lang w:val="en-US" w:eastAsia="en-US"/>
        </w:rPr>
      </w:pPr>
      <w:r w:rsidRPr="00885C33">
        <w:rPr>
          <w:bCs/>
          <w:sz w:val="24"/>
          <w:szCs w:val="24"/>
          <w:lang w:val="ro-RO"/>
        </w:rPr>
        <w:t>13. Tehnici şi instrumente specifice de atribuire (după caz, specificaţi dacă se va utiliza licitaţia electronică)</w:t>
      </w:r>
      <w:r w:rsidRPr="00885C33">
        <w:rPr>
          <w:b/>
          <w:sz w:val="24"/>
          <w:szCs w:val="24"/>
          <w:shd w:val="clear" w:color="auto" w:fill="FFFF00"/>
          <w:lang w:val="ro-RO" w:eastAsia="en-US"/>
        </w:rPr>
        <w:t xml:space="preserve"> Nu se aplică</w:t>
      </w:r>
    </w:p>
    <w:p w:rsidR="00885C33" w:rsidRPr="00885C33" w:rsidRDefault="00885C33" w:rsidP="00885C33">
      <w:pPr>
        <w:tabs>
          <w:tab w:val="right" w:pos="426"/>
        </w:tabs>
        <w:spacing w:before="120"/>
        <w:rPr>
          <w:b/>
          <w:sz w:val="24"/>
          <w:szCs w:val="24"/>
          <w:lang w:val="en-US" w:eastAsia="en-US"/>
        </w:rPr>
      </w:pPr>
      <w:r w:rsidRPr="00885C33">
        <w:rPr>
          <w:bCs/>
          <w:sz w:val="24"/>
          <w:szCs w:val="24"/>
          <w:lang w:val="ro-RO"/>
        </w:rPr>
        <w:t>14.  Condiţii speciale de care depinde îndeplinirea contractului (indicaţi după caz)</w:t>
      </w:r>
      <w:r w:rsidRPr="00885C33">
        <w:rPr>
          <w:sz w:val="24"/>
          <w:szCs w:val="24"/>
          <w:lang w:val="ro-RO"/>
        </w:rPr>
        <w:t>_</w:t>
      </w:r>
      <w:r w:rsidRPr="00885C33">
        <w:rPr>
          <w:b/>
          <w:sz w:val="24"/>
          <w:szCs w:val="24"/>
          <w:shd w:val="clear" w:color="auto" w:fill="FFFF00"/>
          <w:lang w:val="ro-RO" w:eastAsia="en-US"/>
        </w:rPr>
        <w:t>Nu se aplică</w:t>
      </w:r>
    </w:p>
    <w:p w:rsidR="00885C33" w:rsidRPr="00885C33" w:rsidRDefault="00885C33" w:rsidP="00885C33">
      <w:pPr>
        <w:ind w:firstLine="709"/>
        <w:jc w:val="both"/>
        <w:rPr>
          <w:sz w:val="24"/>
          <w:szCs w:val="24"/>
          <w:lang w:val="en-US"/>
        </w:rPr>
      </w:pPr>
    </w:p>
    <w:p w:rsidR="00885C33" w:rsidRPr="00885C33" w:rsidRDefault="00885C33" w:rsidP="00885C33">
      <w:pPr>
        <w:ind w:firstLine="709"/>
        <w:jc w:val="both"/>
        <w:rPr>
          <w:sz w:val="24"/>
          <w:szCs w:val="24"/>
          <w:lang w:val="ro-RO"/>
        </w:rPr>
      </w:pPr>
      <w:r w:rsidRPr="00885C33">
        <w:rPr>
          <w:bCs/>
          <w:sz w:val="24"/>
          <w:szCs w:val="24"/>
          <w:lang w:val="ro-RO"/>
        </w:rPr>
        <w:t>15. Ofertele se prezintă în valută</w:t>
      </w:r>
      <w:r w:rsidRPr="00885C33">
        <w:rPr>
          <w:sz w:val="24"/>
          <w:szCs w:val="24"/>
          <w:lang w:val="ro-RO"/>
        </w:rPr>
        <w:t>:</w:t>
      </w:r>
      <w:r w:rsidRPr="00885C33">
        <w:rPr>
          <w:b/>
          <w:sz w:val="24"/>
          <w:szCs w:val="24"/>
          <w:u w:val="single"/>
          <w:lang w:val="ro-RO"/>
        </w:rPr>
        <w:t>MD</w:t>
      </w:r>
    </w:p>
    <w:p w:rsidR="00885C33" w:rsidRPr="00885C33" w:rsidRDefault="00885C33" w:rsidP="00885C33">
      <w:pPr>
        <w:ind w:firstLine="709"/>
        <w:jc w:val="both"/>
        <w:rPr>
          <w:sz w:val="24"/>
          <w:szCs w:val="24"/>
          <w:lang w:val="ro-RO"/>
        </w:rPr>
      </w:pPr>
      <w:r w:rsidRPr="00885C33">
        <w:rPr>
          <w:bCs/>
          <w:sz w:val="24"/>
          <w:szCs w:val="24"/>
          <w:lang w:val="ro-RO"/>
        </w:rPr>
        <w:t>16. Criteriul de evaluare aplicat pentru atribuirea contractului:</w:t>
      </w:r>
      <w:r w:rsidRPr="00885C33">
        <w:rPr>
          <w:b/>
          <w:sz w:val="24"/>
          <w:szCs w:val="24"/>
          <w:shd w:val="clear" w:color="auto" w:fill="FFFF00"/>
          <w:lang w:val="ro-RO" w:eastAsia="en-US"/>
        </w:rPr>
        <w:t xml:space="preserve"> </w:t>
      </w:r>
      <w:r w:rsidRPr="00885C33">
        <w:rPr>
          <w:b/>
          <w:sz w:val="24"/>
          <w:szCs w:val="24"/>
          <w:u w:val="single"/>
          <w:shd w:val="clear" w:color="auto" w:fill="FFFF00"/>
          <w:lang w:val="ro-RO" w:eastAsia="en-US"/>
        </w:rPr>
        <w:t>Cel mai mic preţ pe lot</w:t>
      </w:r>
    </w:p>
    <w:p w:rsidR="00885C33" w:rsidRPr="00885C33" w:rsidRDefault="00885C33" w:rsidP="00885C33">
      <w:pPr>
        <w:ind w:firstLine="709"/>
        <w:jc w:val="both"/>
        <w:rPr>
          <w:bCs/>
          <w:sz w:val="24"/>
          <w:szCs w:val="24"/>
          <w:lang w:val="ro-RO"/>
        </w:rPr>
      </w:pPr>
      <w:r w:rsidRPr="00885C33">
        <w:rPr>
          <w:bCs/>
          <w:sz w:val="24"/>
          <w:szCs w:val="24"/>
          <w:lang w:val="ro-RO"/>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1389"/>
        <w:gridCol w:w="4429"/>
        <w:gridCol w:w="1651"/>
      </w:tblGrid>
      <w:tr w:rsidR="00885C33" w:rsidRPr="00885C33" w:rsidTr="00885C33">
        <w:tc>
          <w:tcPr>
            <w:tcW w:w="930" w:type="pct"/>
            <w:hideMark/>
          </w:tcPr>
          <w:p w:rsidR="00885C33" w:rsidRPr="00885C33" w:rsidRDefault="00885C33" w:rsidP="00885C33">
            <w:pPr>
              <w:ind w:firstLine="0"/>
              <w:jc w:val="left"/>
              <w:rPr>
                <w:lang w:val="ro-RO"/>
              </w:rPr>
            </w:pPr>
            <w:r w:rsidRPr="00885C33">
              <w:rPr>
                <w:b/>
                <w:bCs/>
                <w:lang w:val="ro-RO"/>
              </w:rPr>
              <w:t>Nr. crt.</w:t>
            </w:r>
          </w:p>
        </w:tc>
        <w:tc>
          <w:tcPr>
            <w:tcW w:w="2965" w:type="pct"/>
            <w:hideMark/>
          </w:tcPr>
          <w:p w:rsidR="00885C33" w:rsidRPr="00885C33" w:rsidRDefault="00885C33" w:rsidP="00885C33">
            <w:pPr>
              <w:ind w:firstLine="0"/>
              <w:jc w:val="left"/>
              <w:rPr>
                <w:lang w:val="ro-RO"/>
              </w:rPr>
            </w:pPr>
            <w:r w:rsidRPr="00885C33">
              <w:rPr>
                <w:b/>
                <w:bCs/>
                <w:lang w:val="ro-RO"/>
              </w:rPr>
              <w:t>Denumirea factorului de evaluare</w:t>
            </w:r>
          </w:p>
        </w:tc>
        <w:tc>
          <w:tcPr>
            <w:tcW w:w="1105" w:type="pct"/>
            <w:hideMark/>
          </w:tcPr>
          <w:p w:rsidR="00885C33" w:rsidRPr="00885C33" w:rsidRDefault="00885C33" w:rsidP="00885C33">
            <w:pPr>
              <w:ind w:firstLine="0"/>
              <w:jc w:val="left"/>
              <w:rPr>
                <w:lang w:val="ro-RO"/>
              </w:rPr>
            </w:pPr>
            <w:r w:rsidRPr="00885C33">
              <w:rPr>
                <w:b/>
                <w:bCs/>
                <w:lang w:val="ro-RO"/>
              </w:rPr>
              <w:t>Ponderea, %</w:t>
            </w:r>
          </w:p>
        </w:tc>
      </w:tr>
      <w:tr w:rsidR="00885C33" w:rsidRPr="00885C33" w:rsidTr="00885C33">
        <w:tc>
          <w:tcPr>
            <w:tcW w:w="930" w:type="pct"/>
            <w:hideMark/>
          </w:tcPr>
          <w:p w:rsidR="00885C33" w:rsidRPr="00885C33" w:rsidRDefault="00885C33" w:rsidP="00885C33">
            <w:pPr>
              <w:ind w:firstLine="0"/>
              <w:rPr>
                <w:sz w:val="24"/>
                <w:szCs w:val="24"/>
                <w:lang w:val="ro-RO"/>
              </w:rPr>
            </w:pPr>
            <w:r w:rsidRPr="00885C33">
              <w:rPr>
                <w:sz w:val="24"/>
                <w:szCs w:val="24"/>
                <w:lang w:val="ro-RO"/>
              </w:rPr>
              <w:t>1.</w:t>
            </w:r>
          </w:p>
        </w:tc>
        <w:tc>
          <w:tcPr>
            <w:tcW w:w="2965" w:type="pct"/>
            <w:hideMark/>
          </w:tcPr>
          <w:p w:rsidR="00885C33" w:rsidRPr="00885C33" w:rsidRDefault="00885C33" w:rsidP="00885C33">
            <w:pPr>
              <w:rPr>
                <w:lang w:val="ro-RO"/>
              </w:rPr>
            </w:pPr>
          </w:p>
        </w:tc>
        <w:tc>
          <w:tcPr>
            <w:tcW w:w="1105" w:type="pct"/>
            <w:hideMark/>
          </w:tcPr>
          <w:p w:rsidR="00885C33" w:rsidRPr="00885C33" w:rsidRDefault="00885C33" w:rsidP="00885C33">
            <w:pPr>
              <w:rPr>
                <w:lang w:val="ro-RO"/>
              </w:rPr>
            </w:pPr>
          </w:p>
        </w:tc>
      </w:tr>
      <w:tr w:rsidR="00885C33" w:rsidRPr="00885C33" w:rsidTr="00885C33">
        <w:tc>
          <w:tcPr>
            <w:tcW w:w="930" w:type="pct"/>
            <w:hideMark/>
          </w:tcPr>
          <w:p w:rsidR="00885C33" w:rsidRPr="00885C33" w:rsidRDefault="00885C33" w:rsidP="00885C33">
            <w:pPr>
              <w:ind w:firstLine="0"/>
              <w:rPr>
                <w:sz w:val="24"/>
                <w:szCs w:val="24"/>
                <w:lang w:val="ro-RO"/>
              </w:rPr>
            </w:pPr>
            <w:r w:rsidRPr="00885C33">
              <w:rPr>
                <w:sz w:val="24"/>
                <w:szCs w:val="24"/>
                <w:lang w:val="ro-RO"/>
              </w:rPr>
              <w:t>2.</w:t>
            </w:r>
          </w:p>
        </w:tc>
        <w:tc>
          <w:tcPr>
            <w:tcW w:w="2965" w:type="pct"/>
            <w:hideMark/>
          </w:tcPr>
          <w:p w:rsidR="00885C33" w:rsidRPr="00885C33" w:rsidRDefault="00885C33" w:rsidP="00885C33">
            <w:pPr>
              <w:rPr>
                <w:lang w:val="ro-RO"/>
              </w:rPr>
            </w:pPr>
          </w:p>
        </w:tc>
        <w:tc>
          <w:tcPr>
            <w:tcW w:w="1105" w:type="pct"/>
            <w:hideMark/>
          </w:tcPr>
          <w:p w:rsidR="00885C33" w:rsidRPr="00885C33" w:rsidRDefault="00885C33" w:rsidP="00885C33">
            <w:pPr>
              <w:rPr>
                <w:lang w:val="ro-RO"/>
              </w:rPr>
            </w:pPr>
          </w:p>
        </w:tc>
      </w:tr>
    </w:tbl>
    <w:p w:rsidR="00885C33" w:rsidRPr="00885C33" w:rsidRDefault="00885C33" w:rsidP="00885C33">
      <w:pPr>
        <w:tabs>
          <w:tab w:val="left" w:pos="6386"/>
        </w:tabs>
        <w:ind w:firstLine="709"/>
        <w:jc w:val="both"/>
        <w:rPr>
          <w:sz w:val="24"/>
          <w:szCs w:val="24"/>
          <w:lang w:val="ro-RO"/>
        </w:rPr>
      </w:pPr>
    </w:p>
    <w:p w:rsidR="00885C33" w:rsidRPr="00885C33" w:rsidRDefault="00885C33" w:rsidP="00885C33">
      <w:pPr>
        <w:ind w:firstLine="709"/>
        <w:jc w:val="both"/>
        <w:rPr>
          <w:sz w:val="24"/>
          <w:szCs w:val="24"/>
          <w:lang w:val="ro-RO"/>
        </w:rPr>
      </w:pPr>
      <w:r w:rsidRPr="00885C33">
        <w:rPr>
          <w:bCs/>
          <w:sz w:val="24"/>
          <w:szCs w:val="24"/>
          <w:lang w:val="ro-RO"/>
        </w:rPr>
        <w:t>18. Termenul</w:t>
      </w:r>
      <w:r w:rsidRPr="00885C33">
        <w:rPr>
          <w:bCs/>
          <w:sz w:val="24"/>
          <w:szCs w:val="24"/>
          <w:lang w:val="ro-RO"/>
        </w:rPr>
        <w:noBreakHyphen/>
        <w:t>limită de depunere/deschidere a ofertelor:</w:t>
      </w:r>
    </w:p>
    <w:p w:rsidR="00885C33" w:rsidRPr="00885C33" w:rsidRDefault="00885C33" w:rsidP="00885C33">
      <w:pPr>
        <w:tabs>
          <w:tab w:val="left" w:pos="567"/>
          <w:tab w:val="left" w:pos="709"/>
        </w:tabs>
        <w:ind w:firstLine="709"/>
        <w:jc w:val="both"/>
        <w:rPr>
          <w:sz w:val="24"/>
          <w:szCs w:val="24"/>
          <w:lang w:val="ro-RO"/>
        </w:rPr>
      </w:pPr>
      <w:r w:rsidRPr="00885C33">
        <w:rPr>
          <w:sz w:val="24"/>
          <w:szCs w:val="24"/>
          <w:lang w:val="ro-RO"/>
        </w:rPr>
        <w:noBreakHyphen/>
        <w:t> </w:t>
      </w:r>
      <w:r w:rsidRPr="00885C33">
        <w:rPr>
          <w:bCs/>
          <w:sz w:val="24"/>
          <w:szCs w:val="24"/>
          <w:lang w:val="ro-RO"/>
        </w:rPr>
        <w:t>conform SIA ,,RSAP”/până la: </w:t>
      </w:r>
      <w:r w:rsidRPr="00885C33">
        <w:rPr>
          <w:bCs/>
          <w:i/>
          <w:iCs/>
          <w:sz w:val="24"/>
          <w:szCs w:val="24"/>
          <w:lang w:val="ro-RO"/>
        </w:rPr>
        <w:t>(ora exactă)</w:t>
      </w:r>
      <w:r w:rsidRPr="00885C33">
        <w:rPr>
          <w:b/>
          <w:sz w:val="24"/>
          <w:szCs w:val="24"/>
          <w:shd w:val="clear" w:color="auto" w:fill="FFFF00"/>
          <w:lang w:val="ro-RO" w:eastAsia="en-US"/>
        </w:rPr>
        <w:t xml:space="preserve"> SIA RSAP</w:t>
      </w:r>
    </w:p>
    <w:p w:rsidR="00885C33" w:rsidRPr="00885C33" w:rsidRDefault="00885C33" w:rsidP="00885C33">
      <w:pPr>
        <w:tabs>
          <w:tab w:val="left" w:pos="567"/>
          <w:tab w:val="left" w:pos="709"/>
        </w:tabs>
        <w:ind w:firstLine="709"/>
        <w:jc w:val="both"/>
        <w:rPr>
          <w:sz w:val="24"/>
          <w:szCs w:val="24"/>
          <w:lang w:val="ro-RO"/>
        </w:rPr>
      </w:pPr>
      <w:r w:rsidRPr="00885C33">
        <w:rPr>
          <w:sz w:val="24"/>
          <w:szCs w:val="24"/>
          <w:lang w:val="ro-RO"/>
        </w:rPr>
        <w:noBreakHyphen/>
        <w:t> </w:t>
      </w:r>
      <w:r w:rsidRPr="00885C33">
        <w:rPr>
          <w:bCs/>
          <w:sz w:val="24"/>
          <w:szCs w:val="24"/>
          <w:lang w:val="ro-RO"/>
        </w:rPr>
        <w:t>pe: </w:t>
      </w:r>
      <w:r w:rsidRPr="00885C33">
        <w:rPr>
          <w:bCs/>
          <w:i/>
          <w:iCs/>
          <w:sz w:val="24"/>
          <w:szCs w:val="24"/>
          <w:lang w:val="ro-RO"/>
        </w:rPr>
        <w:t>(data)</w:t>
      </w:r>
      <w:r w:rsidRPr="00885C33">
        <w:rPr>
          <w:b/>
          <w:sz w:val="24"/>
          <w:szCs w:val="24"/>
          <w:shd w:val="clear" w:color="auto" w:fill="FFFF00"/>
          <w:lang w:val="ro-RO" w:eastAsia="en-US"/>
        </w:rPr>
        <w:t xml:space="preserve"> SIA RSAP</w:t>
      </w:r>
    </w:p>
    <w:p w:rsidR="00885C33" w:rsidRPr="00885C33" w:rsidRDefault="00885C33" w:rsidP="00885C33">
      <w:pPr>
        <w:ind w:firstLine="709"/>
        <w:jc w:val="both"/>
        <w:rPr>
          <w:bCs/>
          <w:sz w:val="24"/>
          <w:szCs w:val="24"/>
          <w:lang w:val="ro-RO"/>
        </w:rPr>
      </w:pPr>
    </w:p>
    <w:p w:rsidR="00885C33" w:rsidRPr="00885C33" w:rsidRDefault="00885C33" w:rsidP="00885C33">
      <w:pPr>
        <w:ind w:firstLine="709"/>
        <w:jc w:val="both"/>
        <w:rPr>
          <w:bCs/>
          <w:sz w:val="24"/>
          <w:szCs w:val="24"/>
          <w:lang w:val="ro-RO"/>
        </w:rPr>
      </w:pPr>
      <w:r w:rsidRPr="00885C33">
        <w:rPr>
          <w:bCs/>
          <w:sz w:val="24"/>
          <w:szCs w:val="24"/>
          <w:lang w:val="ro-RO"/>
        </w:rPr>
        <w:t>19. Adresa la care trebuie transmise ofertele sau cererile de participare:</w:t>
      </w:r>
    </w:p>
    <w:p w:rsidR="00885C33" w:rsidRPr="00885C33" w:rsidRDefault="00885C33" w:rsidP="00885C33">
      <w:pPr>
        <w:ind w:firstLine="709"/>
        <w:jc w:val="both"/>
        <w:rPr>
          <w:b/>
          <w:sz w:val="24"/>
          <w:szCs w:val="24"/>
          <w:u w:val="single"/>
          <w:lang w:val="ro-RO"/>
        </w:rPr>
      </w:pPr>
      <w:r w:rsidRPr="00885C33">
        <w:rPr>
          <w:b/>
          <w:bCs/>
          <w:i/>
          <w:iCs/>
          <w:sz w:val="24"/>
          <w:szCs w:val="24"/>
          <w:u w:val="single"/>
          <w:lang w:val="ro-RO"/>
        </w:rPr>
        <w:t>Ofertele sau cererile de participare vor fi depuse electronic prin intermediul SIA ,,RAP”.</w:t>
      </w:r>
    </w:p>
    <w:p w:rsidR="00885C33" w:rsidRPr="00885C33" w:rsidRDefault="00885C33" w:rsidP="00885C33">
      <w:pPr>
        <w:ind w:firstLine="709"/>
        <w:jc w:val="both"/>
        <w:rPr>
          <w:sz w:val="24"/>
          <w:szCs w:val="24"/>
          <w:u w:val="single"/>
          <w:lang w:val="ro-RO"/>
        </w:rPr>
      </w:pPr>
      <w:r w:rsidRPr="00885C33">
        <w:rPr>
          <w:bCs/>
          <w:sz w:val="24"/>
          <w:szCs w:val="24"/>
          <w:lang w:val="ro-RO"/>
        </w:rPr>
        <w:t>20. Termenul de valabilitate a ofertelor</w:t>
      </w:r>
      <w:r w:rsidRPr="00885C33">
        <w:rPr>
          <w:sz w:val="24"/>
          <w:szCs w:val="24"/>
          <w:lang w:val="ro-RO"/>
        </w:rPr>
        <w:t>:</w:t>
      </w:r>
      <w:r w:rsidR="00BF090E">
        <w:rPr>
          <w:b/>
          <w:sz w:val="24"/>
          <w:szCs w:val="24"/>
          <w:highlight w:val="yellow"/>
          <w:u w:val="single"/>
          <w:lang w:val="ro-RO"/>
        </w:rPr>
        <w:t>3</w:t>
      </w:r>
      <w:r w:rsidRPr="00885C33">
        <w:rPr>
          <w:b/>
          <w:sz w:val="24"/>
          <w:szCs w:val="24"/>
          <w:highlight w:val="yellow"/>
          <w:u w:val="single"/>
          <w:lang w:val="ro-RO"/>
        </w:rPr>
        <w:t>0 zile</w:t>
      </w:r>
    </w:p>
    <w:p w:rsidR="00885C33" w:rsidRPr="00885C33" w:rsidRDefault="00885C33" w:rsidP="00885C33">
      <w:pPr>
        <w:ind w:firstLine="709"/>
        <w:jc w:val="both"/>
        <w:rPr>
          <w:b/>
          <w:sz w:val="24"/>
          <w:szCs w:val="24"/>
          <w:u w:val="single"/>
          <w:lang w:val="ro-RO"/>
        </w:rPr>
      </w:pPr>
      <w:r w:rsidRPr="00885C33">
        <w:rPr>
          <w:bCs/>
          <w:sz w:val="24"/>
          <w:szCs w:val="24"/>
          <w:lang w:val="ro-RO"/>
        </w:rPr>
        <w:t>21. Locul deschiderii ofertelor</w:t>
      </w:r>
      <w:r w:rsidRPr="00885C33">
        <w:rPr>
          <w:sz w:val="24"/>
          <w:szCs w:val="24"/>
          <w:lang w:val="ro-RO"/>
        </w:rPr>
        <w:t>:</w:t>
      </w:r>
      <w:r w:rsidRPr="00885C33">
        <w:rPr>
          <w:lang w:val="ro-RO"/>
        </w:rPr>
        <w:t xml:space="preserve"> </w:t>
      </w:r>
      <w:r w:rsidRPr="00885C33">
        <w:rPr>
          <w:b/>
          <w:highlight w:val="yellow"/>
          <w:u w:val="single"/>
          <w:lang w:val="ro-RO"/>
        </w:rPr>
        <w:t>SIA ,,RSAP</w:t>
      </w:r>
    </w:p>
    <w:p w:rsidR="00885C33" w:rsidRPr="00885C33" w:rsidRDefault="00885C33" w:rsidP="00885C33">
      <w:pPr>
        <w:ind w:firstLine="709"/>
        <w:jc w:val="both"/>
        <w:rPr>
          <w:lang w:val="ro-RO"/>
        </w:rPr>
      </w:pPr>
      <w:r w:rsidRPr="00885C33">
        <w:rPr>
          <w:sz w:val="24"/>
          <w:szCs w:val="24"/>
          <w:lang w:val="ro-RO"/>
        </w:rPr>
        <w:t xml:space="preserve">                                                                    </w:t>
      </w:r>
    </w:p>
    <w:p w:rsidR="00885C33" w:rsidRPr="00885C33" w:rsidRDefault="00885C33" w:rsidP="00885C33">
      <w:pPr>
        <w:ind w:firstLine="709"/>
        <w:jc w:val="both"/>
        <w:rPr>
          <w:sz w:val="24"/>
          <w:szCs w:val="24"/>
          <w:lang w:val="ro-RO"/>
        </w:rPr>
      </w:pPr>
      <w:r w:rsidRPr="00885C33">
        <w:rPr>
          <w:bCs/>
          <w:i/>
          <w:iCs/>
          <w:sz w:val="24"/>
          <w:szCs w:val="24"/>
          <w:lang w:val="ro-RO"/>
        </w:rPr>
        <w:t>Ofertele întârziate vor fi respinse.</w:t>
      </w:r>
    </w:p>
    <w:p w:rsidR="00885C33" w:rsidRPr="00885C33" w:rsidRDefault="00885C33" w:rsidP="00885C33">
      <w:pPr>
        <w:tabs>
          <w:tab w:val="right" w:pos="426"/>
        </w:tabs>
        <w:spacing w:before="120"/>
        <w:rPr>
          <w:b/>
          <w:sz w:val="24"/>
          <w:szCs w:val="24"/>
          <w:lang w:val="en-US" w:eastAsia="en-US"/>
        </w:rPr>
      </w:pPr>
      <w:r w:rsidRPr="00885C33">
        <w:rPr>
          <w:bCs/>
          <w:sz w:val="24"/>
          <w:szCs w:val="24"/>
          <w:lang w:val="ro-RO"/>
        </w:rPr>
        <w:t>22. Limba sau limbile în care trebuie redactate ofertele sau cererile de participare</w:t>
      </w:r>
      <w:r w:rsidRPr="00885C33">
        <w:rPr>
          <w:b/>
          <w:sz w:val="24"/>
          <w:szCs w:val="24"/>
          <w:shd w:val="clear" w:color="auto" w:fill="FFFF00"/>
          <w:lang w:val="ro-RO" w:eastAsia="en-US"/>
        </w:rPr>
        <w:t xml:space="preserve"> Limba Română</w:t>
      </w:r>
    </w:p>
    <w:p w:rsidR="00BF090E" w:rsidRDefault="00885C33" w:rsidP="00BF090E">
      <w:pPr>
        <w:tabs>
          <w:tab w:val="right" w:pos="426"/>
        </w:tabs>
        <w:spacing w:before="120"/>
        <w:jc w:val="both"/>
        <w:rPr>
          <w:b/>
          <w:sz w:val="24"/>
          <w:szCs w:val="24"/>
          <w:shd w:val="clear" w:color="auto" w:fill="FFFF00"/>
          <w:lang w:val="en-US" w:eastAsia="en-US"/>
        </w:rPr>
      </w:pPr>
      <w:r w:rsidRPr="00885C33">
        <w:rPr>
          <w:bCs/>
          <w:sz w:val="24"/>
          <w:szCs w:val="24"/>
          <w:lang w:val="ro-RO"/>
        </w:rPr>
        <w:t>23. Alte informaţii relevante</w:t>
      </w:r>
      <w:r w:rsidRPr="00885C33">
        <w:rPr>
          <w:sz w:val="24"/>
          <w:szCs w:val="24"/>
          <w:lang w:val="ro-RO"/>
        </w:rPr>
        <w:t>:</w:t>
      </w:r>
      <w:r w:rsidRPr="00885C33">
        <w:rPr>
          <w:b/>
          <w:sz w:val="24"/>
          <w:szCs w:val="24"/>
          <w:shd w:val="clear" w:color="auto" w:fill="FFFF00"/>
          <w:lang w:val="en-US" w:eastAsia="en-US"/>
        </w:rPr>
        <w:t xml:space="preserve"> </w:t>
      </w:r>
      <w:r w:rsidRPr="00885C33">
        <w:rPr>
          <w:b/>
          <w:sz w:val="24"/>
          <w:szCs w:val="24"/>
          <w:u w:val="single"/>
          <w:shd w:val="clear" w:color="auto" w:fill="FFFF00"/>
          <w:lang w:val="en-US" w:eastAsia="en-US"/>
        </w:rPr>
        <w:t>TOATE ACTELE ÎNCĂRCATE ÎN SIA RSAP SĂ FIE SEMNATE DOAR ELECTRONIC</w:t>
      </w:r>
    </w:p>
    <w:p w:rsidR="00BF090E" w:rsidRDefault="00BF090E" w:rsidP="00BF090E">
      <w:pPr>
        <w:tabs>
          <w:tab w:val="right" w:pos="426"/>
        </w:tabs>
        <w:spacing w:before="120"/>
        <w:jc w:val="both"/>
        <w:rPr>
          <w:b/>
          <w:sz w:val="24"/>
          <w:szCs w:val="24"/>
          <w:shd w:val="clear" w:color="auto" w:fill="FFFF00"/>
          <w:lang w:val="en-US" w:eastAsia="en-US"/>
        </w:rPr>
      </w:pPr>
    </w:p>
    <w:p w:rsidR="00BF090E" w:rsidRDefault="00BF090E" w:rsidP="00BF090E">
      <w:pPr>
        <w:tabs>
          <w:tab w:val="right" w:pos="426"/>
        </w:tabs>
        <w:spacing w:before="120"/>
        <w:jc w:val="both"/>
        <w:rPr>
          <w:b/>
          <w:sz w:val="24"/>
          <w:szCs w:val="24"/>
          <w:shd w:val="clear" w:color="auto" w:fill="FFFF00"/>
          <w:lang w:val="en-US" w:eastAsia="en-US"/>
        </w:rPr>
      </w:pPr>
    </w:p>
    <w:p w:rsidR="00BF090E" w:rsidRDefault="00BF090E" w:rsidP="00BF090E">
      <w:pPr>
        <w:tabs>
          <w:tab w:val="right" w:pos="426"/>
        </w:tabs>
        <w:spacing w:before="120"/>
        <w:jc w:val="both"/>
        <w:rPr>
          <w:b/>
          <w:sz w:val="24"/>
          <w:szCs w:val="24"/>
          <w:shd w:val="clear" w:color="auto" w:fill="FFFF00"/>
          <w:lang w:val="en-US" w:eastAsia="en-US"/>
        </w:rPr>
      </w:pPr>
    </w:p>
    <w:p w:rsidR="00745DD5" w:rsidRPr="00BF090E" w:rsidRDefault="005C5472" w:rsidP="00BF090E">
      <w:pPr>
        <w:tabs>
          <w:tab w:val="right" w:pos="426"/>
        </w:tabs>
        <w:spacing w:before="120"/>
        <w:jc w:val="both"/>
        <w:rPr>
          <w:b/>
          <w:sz w:val="24"/>
          <w:szCs w:val="24"/>
          <w:lang w:val="en-US" w:eastAsia="en-US"/>
        </w:rPr>
      </w:pPr>
      <w:r w:rsidRPr="00BF090E">
        <w:rPr>
          <w:bCs/>
          <w:sz w:val="28"/>
          <w:szCs w:val="28"/>
          <w:lang w:val="ro-RO"/>
        </w:rPr>
        <w:t xml:space="preserve">  </w:t>
      </w:r>
      <w:r w:rsidR="00885C33" w:rsidRPr="00BF090E">
        <w:rPr>
          <w:b/>
          <w:bCs/>
          <w:sz w:val="28"/>
          <w:szCs w:val="28"/>
          <w:lang w:val="ro-RO"/>
        </w:rPr>
        <w:t>Conducătorul grupului de lucru</w:t>
      </w:r>
      <w:r w:rsidR="00885C33" w:rsidRPr="00BF090E">
        <w:rPr>
          <w:sz w:val="28"/>
          <w:szCs w:val="28"/>
          <w:lang w:val="ro-RO"/>
        </w:rPr>
        <w:t xml:space="preserve"> ___________________</w:t>
      </w:r>
      <w:r w:rsidR="00FA5CE6" w:rsidRPr="00BF090E">
        <w:rPr>
          <w:b/>
          <w:sz w:val="28"/>
          <w:szCs w:val="28"/>
          <w:lang w:val="en-US" w:eastAsia="en-US"/>
        </w:rPr>
        <w:t xml:space="preserve"> </w:t>
      </w:r>
      <w:r w:rsidR="00760177" w:rsidRPr="00BF090E">
        <w:rPr>
          <w:b/>
          <w:sz w:val="28"/>
          <w:szCs w:val="28"/>
          <w:lang w:val="en-US" w:eastAsia="en-US"/>
        </w:rPr>
        <w:t xml:space="preserve">    </w:t>
      </w:r>
      <w:r w:rsidR="00367D0B">
        <w:rPr>
          <w:b/>
          <w:sz w:val="28"/>
          <w:szCs w:val="28"/>
          <w:lang w:val="en-US" w:eastAsia="en-US"/>
        </w:rPr>
        <w:t>Pavel CHIOR</w:t>
      </w:r>
      <w:r w:rsidR="00FA5CE6" w:rsidRPr="00BF090E">
        <w:rPr>
          <w:b/>
          <w:sz w:val="28"/>
          <w:szCs w:val="28"/>
          <w:lang w:val="en-US" w:eastAsia="en-US"/>
        </w:rPr>
        <w:t xml:space="preserve"> </w:t>
      </w:r>
    </w:p>
    <w:sectPr w:rsidR="00745DD5" w:rsidRPr="00BF090E"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03B" w:rsidRDefault="0065203B">
      <w:r>
        <w:separator/>
      </w:r>
    </w:p>
  </w:endnote>
  <w:endnote w:type="continuationSeparator" w:id="0">
    <w:p w:rsidR="0065203B" w:rsidRDefault="0065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7C4" w:rsidRDefault="003067C4" w:rsidP="006471A9">
    <w:pPr>
      <w:pStyle w:val="a4"/>
      <w:jc w:val="center"/>
    </w:pPr>
    <w:r>
      <w:fldChar w:fldCharType="begin"/>
    </w:r>
    <w:r>
      <w:instrText xml:space="preserve"> PAGE   \* MERGEFORMAT </w:instrText>
    </w:r>
    <w:r>
      <w:fldChar w:fldCharType="separate"/>
    </w:r>
    <w:r w:rsidR="00871C65">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03B" w:rsidRDefault="0065203B">
      <w:r>
        <w:separator/>
      </w:r>
    </w:p>
  </w:footnote>
  <w:footnote w:type="continuationSeparator" w:id="0">
    <w:p w:rsidR="0065203B" w:rsidRDefault="006520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05E8"/>
    <w:multiLevelType w:val="hybridMultilevel"/>
    <w:tmpl w:val="170C75A0"/>
    <w:lvl w:ilvl="0" w:tplc="E6363546">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333C7"/>
    <w:multiLevelType w:val="hybridMultilevel"/>
    <w:tmpl w:val="D1D8CDF0"/>
    <w:lvl w:ilvl="0" w:tplc="0472D3B2">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BF3690"/>
    <w:multiLevelType w:val="hybridMultilevel"/>
    <w:tmpl w:val="5F722858"/>
    <w:lvl w:ilvl="0" w:tplc="04190001">
      <w:start w:val="4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54F31"/>
    <w:multiLevelType w:val="multilevel"/>
    <w:tmpl w:val="B2F8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527F7C"/>
    <w:multiLevelType w:val="multilevel"/>
    <w:tmpl w:val="2D64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95D0980"/>
    <w:multiLevelType w:val="hybridMultilevel"/>
    <w:tmpl w:val="3D763C8E"/>
    <w:lvl w:ilvl="0" w:tplc="455A1D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C131AD"/>
    <w:multiLevelType w:val="hybridMultilevel"/>
    <w:tmpl w:val="FA343FCA"/>
    <w:lvl w:ilvl="0" w:tplc="66C61C16">
      <w:start w:val="1"/>
      <w:numFmt w:val="decimal"/>
      <w:lvlText w:val="%1."/>
      <w:lvlJc w:val="left"/>
      <w:pPr>
        <w:ind w:left="644"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148BA"/>
    <w:multiLevelType w:val="multilevel"/>
    <w:tmpl w:val="944E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9B14973"/>
    <w:multiLevelType w:val="multilevel"/>
    <w:tmpl w:val="04A6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0"/>
  </w:num>
  <w:num w:numId="3">
    <w:abstractNumId w:val="17"/>
  </w:num>
  <w:num w:numId="4">
    <w:abstractNumId w:val="21"/>
  </w:num>
  <w:num w:numId="5">
    <w:abstractNumId w:val="18"/>
  </w:num>
  <w:num w:numId="6">
    <w:abstractNumId w:val="4"/>
  </w:num>
  <w:num w:numId="7">
    <w:abstractNumId w:val="12"/>
  </w:num>
  <w:num w:numId="8">
    <w:abstractNumId w:val="24"/>
  </w:num>
  <w:num w:numId="9">
    <w:abstractNumId w:val="5"/>
  </w:num>
  <w:num w:numId="10">
    <w:abstractNumId w:val="8"/>
  </w:num>
  <w:num w:numId="11">
    <w:abstractNumId w:val="15"/>
  </w:num>
  <w:num w:numId="12">
    <w:abstractNumId w:val="26"/>
  </w:num>
  <w:num w:numId="13">
    <w:abstractNumId w:val="23"/>
  </w:num>
  <w:num w:numId="14">
    <w:abstractNumId w:val="27"/>
  </w:num>
  <w:num w:numId="15">
    <w:abstractNumId w:val="16"/>
  </w:num>
  <w:num w:numId="16">
    <w:abstractNumId w:val="10"/>
  </w:num>
  <w:num w:numId="17">
    <w:abstractNumId w:val="7"/>
  </w:num>
  <w:num w:numId="18">
    <w:abstractNumId w:val="9"/>
  </w:num>
  <w:num w:numId="19">
    <w:abstractNumId w:val="13"/>
  </w:num>
  <w:num w:numId="20">
    <w:abstractNumId w:val="25"/>
  </w:num>
  <w:num w:numId="21">
    <w:abstractNumId w:val="2"/>
  </w:num>
  <w:num w:numId="22">
    <w:abstractNumId w:val="11"/>
  </w:num>
  <w:num w:numId="23">
    <w:abstractNumId w:val="22"/>
  </w:num>
  <w:num w:numId="24">
    <w:abstractNumId w:val="6"/>
  </w:num>
  <w:num w:numId="25">
    <w:abstractNumId w:val="28"/>
  </w:num>
  <w:num w:numId="26">
    <w:abstractNumId w:val="3"/>
  </w:num>
  <w:num w:numId="27">
    <w:abstractNumId w:val="1"/>
  </w:num>
  <w:num w:numId="28">
    <w:abstractNumId w:val="19"/>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E33"/>
    <w:rsid w:val="000243E3"/>
    <w:rsid w:val="000247F6"/>
    <w:rsid w:val="00031581"/>
    <w:rsid w:val="000450CB"/>
    <w:rsid w:val="00045AF7"/>
    <w:rsid w:val="00057093"/>
    <w:rsid w:val="000732B6"/>
    <w:rsid w:val="0007655A"/>
    <w:rsid w:val="000801F1"/>
    <w:rsid w:val="00081285"/>
    <w:rsid w:val="00082348"/>
    <w:rsid w:val="00086B34"/>
    <w:rsid w:val="00090909"/>
    <w:rsid w:val="00094A4C"/>
    <w:rsid w:val="00096091"/>
    <w:rsid w:val="000969FE"/>
    <w:rsid w:val="000971C6"/>
    <w:rsid w:val="000A31A0"/>
    <w:rsid w:val="000A6B72"/>
    <w:rsid w:val="000B2D21"/>
    <w:rsid w:val="000B2D7E"/>
    <w:rsid w:val="000B4282"/>
    <w:rsid w:val="000B4929"/>
    <w:rsid w:val="000B7CC7"/>
    <w:rsid w:val="000C2475"/>
    <w:rsid w:val="000C558D"/>
    <w:rsid w:val="000D09F2"/>
    <w:rsid w:val="000D0D6E"/>
    <w:rsid w:val="000E1672"/>
    <w:rsid w:val="000E34FB"/>
    <w:rsid w:val="000F1D3D"/>
    <w:rsid w:val="000F44F5"/>
    <w:rsid w:val="00101B1E"/>
    <w:rsid w:val="00102753"/>
    <w:rsid w:val="00102DA3"/>
    <w:rsid w:val="001123D1"/>
    <w:rsid w:val="001224DA"/>
    <w:rsid w:val="0013420A"/>
    <w:rsid w:val="001451AD"/>
    <w:rsid w:val="0014668D"/>
    <w:rsid w:val="001466DF"/>
    <w:rsid w:val="001473A6"/>
    <w:rsid w:val="0015510A"/>
    <w:rsid w:val="00160741"/>
    <w:rsid w:val="00172242"/>
    <w:rsid w:val="00174A6C"/>
    <w:rsid w:val="0017562F"/>
    <w:rsid w:val="0018063F"/>
    <w:rsid w:val="001821AF"/>
    <w:rsid w:val="001915B2"/>
    <w:rsid w:val="00193032"/>
    <w:rsid w:val="00193507"/>
    <w:rsid w:val="00195A29"/>
    <w:rsid w:val="001A2DA6"/>
    <w:rsid w:val="001B5B36"/>
    <w:rsid w:val="001C024B"/>
    <w:rsid w:val="001C3650"/>
    <w:rsid w:val="001D48E7"/>
    <w:rsid w:val="001E27B3"/>
    <w:rsid w:val="001E7188"/>
    <w:rsid w:val="001F0213"/>
    <w:rsid w:val="001F244D"/>
    <w:rsid w:val="001F3D6E"/>
    <w:rsid w:val="00203128"/>
    <w:rsid w:val="002074CB"/>
    <w:rsid w:val="00207B3C"/>
    <w:rsid w:val="00220724"/>
    <w:rsid w:val="00224FC1"/>
    <w:rsid w:val="00225BE1"/>
    <w:rsid w:val="00234530"/>
    <w:rsid w:val="00242FB2"/>
    <w:rsid w:val="00243518"/>
    <w:rsid w:val="002442AA"/>
    <w:rsid w:val="00245C8C"/>
    <w:rsid w:val="00246886"/>
    <w:rsid w:val="002546EC"/>
    <w:rsid w:val="0026683F"/>
    <w:rsid w:val="00276670"/>
    <w:rsid w:val="00296754"/>
    <w:rsid w:val="00296908"/>
    <w:rsid w:val="00297F99"/>
    <w:rsid w:val="002A074C"/>
    <w:rsid w:val="002A351D"/>
    <w:rsid w:val="002B3E74"/>
    <w:rsid w:val="002B6E68"/>
    <w:rsid w:val="002C1792"/>
    <w:rsid w:val="002C1FDD"/>
    <w:rsid w:val="002C6842"/>
    <w:rsid w:val="002D31BD"/>
    <w:rsid w:val="002D3433"/>
    <w:rsid w:val="002D66C0"/>
    <w:rsid w:val="002E06C0"/>
    <w:rsid w:val="002E384A"/>
    <w:rsid w:val="002E606A"/>
    <w:rsid w:val="002F1249"/>
    <w:rsid w:val="002F25D6"/>
    <w:rsid w:val="002F3A70"/>
    <w:rsid w:val="00302C42"/>
    <w:rsid w:val="003052AD"/>
    <w:rsid w:val="003067C4"/>
    <w:rsid w:val="00314181"/>
    <w:rsid w:val="00314FFA"/>
    <w:rsid w:val="00327430"/>
    <w:rsid w:val="00340BA2"/>
    <w:rsid w:val="00347B1B"/>
    <w:rsid w:val="00352A1B"/>
    <w:rsid w:val="00353251"/>
    <w:rsid w:val="00353A69"/>
    <w:rsid w:val="0036412F"/>
    <w:rsid w:val="003647B8"/>
    <w:rsid w:val="00367D0B"/>
    <w:rsid w:val="00376981"/>
    <w:rsid w:val="00376AC6"/>
    <w:rsid w:val="0038242C"/>
    <w:rsid w:val="00384857"/>
    <w:rsid w:val="00385AE7"/>
    <w:rsid w:val="003A72DB"/>
    <w:rsid w:val="003A73C9"/>
    <w:rsid w:val="003C3D07"/>
    <w:rsid w:val="003C5CBF"/>
    <w:rsid w:val="003C6858"/>
    <w:rsid w:val="003D50C0"/>
    <w:rsid w:val="003E2B12"/>
    <w:rsid w:val="003E54D4"/>
    <w:rsid w:val="00403FE6"/>
    <w:rsid w:val="004065C6"/>
    <w:rsid w:val="0041000F"/>
    <w:rsid w:val="00411394"/>
    <w:rsid w:val="004121FC"/>
    <w:rsid w:val="00412BA4"/>
    <w:rsid w:val="004225A2"/>
    <w:rsid w:val="0042484E"/>
    <w:rsid w:val="0043047D"/>
    <w:rsid w:val="004411E0"/>
    <w:rsid w:val="00443919"/>
    <w:rsid w:val="00443AA0"/>
    <w:rsid w:val="004445BB"/>
    <w:rsid w:val="00444B84"/>
    <w:rsid w:val="0044650A"/>
    <w:rsid w:val="0045517F"/>
    <w:rsid w:val="00472135"/>
    <w:rsid w:val="00474529"/>
    <w:rsid w:val="0047615E"/>
    <w:rsid w:val="00480DB8"/>
    <w:rsid w:val="00496B25"/>
    <w:rsid w:val="004A19D6"/>
    <w:rsid w:val="004B4A4A"/>
    <w:rsid w:val="004B61B9"/>
    <w:rsid w:val="004C5BB0"/>
    <w:rsid w:val="004D0AF8"/>
    <w:rsid w:val="004D1DA8"/>
    <w:rsid w:val="004D4C5E"/>
    <w:rsid w:val="004D7B2A"/>
    <w:rsid w:val="004F54D6"/>
    <w:rsid w:val="004F6142"/>
    <w:rsid w:val="004F62F3"/>
    <w:rsid w:val="004F6366"/>
    <w:rsid w:val="004F7421"/>
    <w:rsid w:val="004F7974"/>
    <w:rsid w:val="00505FED"/>
    <w:rsid w:val="00506D5A"/>
    <w:rsid w:val="00507544"/>
    <w:rsid w:val="005140ED"/>
    <w:rsid w:val="005160EE"/>
    <w:rsid w:val="00521242"/>
    <w:rsid w:val="00524CD4"/>
    <w:rsid w:val="005421FA"/>
    <w:rsid w:val="0054522D"/>
    <w:rsid w:val="00545D8B"/>
    <w:rsid w:val="005518F6"/>
    <w:rsid w:val="005560D1"/>
    <w:rsid w:val="00556960"/>
    <w:rsid w:val="00564FA2"/>
    <w:rsid w:val="00566D78"/>
    <w:rsid w:val="00567BF6"/>
    <w:rsid w:val="00570EF8"/>
    <w:rsid w:val="00572FA8"/>
    <w:rsid w:val="0058297F"/>
    <w:rsid w:val="00585530"/>
    <w:rsid w:val="0059387F"/>
    <w:rsid w:val="005A09D8"/>
    <w:rsid w:val="005B0108"/>
    <w:rsid w:val="005B0DF3"/>
    <w:rsid w:val="005B4534"/>
    <w:rsid w:val="005C5472"/>
    <w:rsid w:val="005D2F0B"/>
    <w:rsid w:val="005E1F7D"/>
    <w:rsid w:val="005E2215"/>
    <w:rsid w:val="005E2B05"/>
    <w:rsid w:val="005E368F"/>
    <w:rsid w:val="005E4690"/>
    <w:rsid w:val="005E4BBE"/>
    <w:rsid w:val="005E6CEF"/>
    <w:rsid w:val="005F61AE"/>
    <w:rsid w:val="006016FF"/>
    <w:rsid w:val="00602AC3"/>
    <w:rsid w:val="00605A04"/>
    <w:rsid w:val="00610EA1"/>
    <w:rsid w:val="00617FAB"/>
    <w:rsid w:val="0062221E"/>
    <w:rsid w:val="006227B0"/>
    <w:rsid w:val="0063616D"/>
    <w:rsid w:val="006363B9"/>
    <w:rsid w:val="006466C0"/>
    <w:rsid w:val="006471A9"/>
    <w:rsid w:val="00650DD3"/>
    <w:rsid w:val="00651634"/>
    <w:rsid w:val="00651851"/>
    <w:rsid w:val="0065203B"/>
    <w:rsid w:val="00654065"/>
    <w:rsid w:val="00662C7D"/>
    <w:rsid w:val="00671EEF"/>
    <w:rsid w:val="00681C5E"/>
    <w:rsid w:val="0069001F"/>
    <w:rsid w:val="006978EA"/>
    <w:rsid w:val="006A3797"/>
    <w:rsid w:val="006A3927"/>
    <w:rsid w:val="006A6405"/>
    <w:rsid w:val="006B5D4E"/>
    <w:rsid w:val="006C0B89"/>
    <w:rsid w:val="006C11CA"/>
    <w:rsid w:val="006C3932"/>
    <w:rsid w:val="006C6415"/>
    <w:rsid w:val="006D7761"/>
    <w:rsid w:val="006E4993"/>
    <w:rsid w:val="007001E7"/>
    <w:rsid w:val="00700A2F"/>
    <w:rsid w:val="007067A6"/>
    <w:rsid w:val="007201DC"/>
    <w:rsid w:val="007209C9"/>
    <w:rsid w:val="0072330A"/>
    <w:rsid w:val="00724071"/>
    <w:rsid w:val="007343EE"/>
    <w:rsid w:val="00745DD5"/>
    <w:rsid w:val="0074622B"/>
    <w:rsid w:val="00760177"/>
    <w:rsid w:val="00763C8F"/>
    <w:rsid w:val="007811E5"/>
    <w:rsid w:val="00781B20"/>
    <w:rsid w:val="00783F5A"/>
    <w:rsid w:val="00784986"/>
    <w:rsid w:val="00793088"/>
    <w:rsid w:val="00794E2A"/>
    <w:rsid w:val="00796110"/>
    <w:rsid w:val="00796324"/>
    <w:rsid w:val="007A6C82"/>
    <w:rsid w:val="007C1078"/>
    <w:rsid w:val="007C2DCA"/>
    <w:rsid w:val="007D1C85"/>
    <w:rsid w:val="007D2878"/>
    <w:rsid w:val="007D7F91"/>
    <w:rsid w:val="007E4DE3"/>
    <w:rsid w:val="007E5FE5"/>
    <w:rsid w:val="007F02B5"/>
    <w:rsid w:val="007F1077"/>
    <w:rsid w:val="008012E1"/>
    <w:rsid w:val="008057BA"/>
    <w:rsid w:val="00815319"/>
    <w:rsid w:val="00821B72"/>
    <w:rsid w:val="008225B6"/>
    <w:rsid w:val="0082576F"/>
    <w:rsid w:val="00836775"/>
    <w:rsid w:val="00861903"/>
    <w:rsid w:val="00864C15"/>
    <w:rsid w:val="00871C65"/>
    <w:rsid w:val="0087679A"/>
    <w:rsid w:val="0088398C"/>
    <w:rsid w:val="00885C33"/>
    <w:rsid w:val="008876C3"/>
    <w:rsid w:val="00887ABF"/>
    <w:rsid w:val="00892BD2"/>
    <w:rsid w:val="00894331"/>
    <w:rsid w:val="008A7E23"/>
    <w:rsid w:val="008B4868"/>
    <w:rsid w:val="008C0EB8"/>
    <w:rsid w:val="008C4001"/>
    <w:rsid w:val="008C764A"/>
    <w:rsid w:val="008D61EB"/>
    <w:rsid w:val="008D7DD9"/>
    <w:rsid w:val="008F0646"/>
    <w:rsid w:val="008F13CE"/>
    <w:rsid w:val="008F3B35"/>
    <w:rsid w:val="008F6EFF"/>
    <w:rsid w:val="0090083E"/>
    <w:rsid w:val="00910861"/>
    <w:rsid w:val="00916E2B"/>
    <w:rsid w:val="00934E89"/>
    <w:rsid w:val="00936455"/>
    <w:rsid w:val="00937020"/>
    <w:rsid w:val="00942510"/>
    <w:rsid w:val="00955FF3"/>
    <w:rsid w:val="009570CA"/>
    <w:rsid w:val="0096527B"/>
    <w:rsid w:val="00974F15"/>
    <w:rsid w:val="0097653B"/>
    <w:rsid w:val="00977EAC"/>
    <w:rsid w:val="0098164A"/>
    <w:rsid w:val="00982E3D"/>
    <w:rsid w:val="009A3CF9"/>
    <w:rsid w:val="009B4EBD"/>
    <w:rsid w:val="009D1877"/>
    <w:rsid w:val="009D5F69"/>
    <w:rsid w:val="009D6995"/>
    <w:rsid w:val="009E244E"/>
    <w:rsid w:val="009E33F3"/>
    <w:rsid w:val="009E4651"/>
    <w:rsid w:val="009E616A"/>
    <w:rsid w:val="00A02472"/>
    <w:rsid w:val="00A02B9F"/>
    <w:rsid w:val="00A03138"/>
    <w:rsid w:val="00A10903"/>
    <w:rsid w:val="00A10D9F"/>
    <w:rsid w:val="00A13896"/>
    <w:rsid w:val="00A16DA8"/>
    <w:rsid w:val="00A301B4"/>
    <w:rsid w:val="00A44C9A"/>
    <w:rsid w:val="00A45EB3"/>
    <w:rsid w:val="00A4620B"/>
    <w:rsid w:val="00A55FA2"/>
    <w:rsid w:val="00A56C24"/>
    <w:rsid w:val="00A61F2B"/>
    <w:rsid w:val="00A72E78"/>
    <w:rsid w:val="00A73D43"/>
    <w:rsid w:val="00A74CBC"/>
    <w:rsid w:val="00A85C47"/>
    <w:rsid w:val="00A93CC3"/>
    <w:rsid w:val="00A96676"/>
    <w:rsid w:val="00AA0770"/>
    <w:rsid w:val="00AA14E6"/>
    <w:rsid w:val="00AB0DA5"/>
    <w:rsid w:val="00AB1A10"/>
    <w:rsid w:val="00AB28E6"/>
    <w:rsid w:val="00AB2D30"/>
    <w:rsid w:val="00AB412D"/>
    <w:rsid w:val="00AC2788"/>
    <w:rsid w:val="00AC49FD"/>
    <w:rsid w:val="00AC6B57"/>
    <w:rsid w:val="00AE399E"/>
    <w:rsid w:val="00AE61CC"/>
    <w:rsid w:val="00AF2F02"/>
    <w:rsid w:val="00AF44E7"/>
    <w:rsid w:val="00AF69B3"/>
    <w:rsid w:val="00B01EBB"/>
    <w:rsid w:val="00B072A5"/>
    <w:rsid w:val="00B07EB3"/>
    <w:rsid w:val="00B1215C"/>
    <w:rsid w:val="00B1222A"/>
    <w:rsid w:val="00B14295"/>
    <w:rsid w:val="00B14356"/>
    <w:rsid w:val="00B1606A"/>
    <w:rsid w:val="00B17469"/>
    <w:rsid w:val="00B272D2"/>
    <w:rsid w:val="00B30AB4"/>
    <w:rsid w:val="00B316F8"/>
    <w:rsid w:val="00B323B2"/>
    <w:rsid w:val="00B4712D"/>
    <w:rsid w:val="00B47BA1"/>
    <w:rsid w:val="00B53265"/>
    <w:rsid w:val="00B60DAE"/>
    <w:rsid w:val="00B65510"/>
    <w:rsid w:val="00B66BC8"/>
    <w:rsid w:val="00B72F86"/>
    <w:rsid w:val="00B828EC"/>
    <w:rsid w:val="00B86AD1"/>
    <w:rsid w:val="00B90F88"/>
    <w:rsid w:val="00B9324D"/>
    <w:rsid w:val="00B93F2F"/>
    <w:rsid w:val="00B9537B"/>
    <w:rsid w:val="00B9766F"/>
    <w:rsid w:val="00BB42EE"/>
    <w:rsid w:val="00BC3C89"/>
    <w:rsid w:val="00BC3DE8"/>
    <w:rsid w:val="00BC688B"/>
    <w:rsid w:val="00BC7C43"/>
    <w:rsid w:val="00BD2F0A"/>
    <w:rsid w:val="00BD72DB"/>
    <w:rsid w:val="00BE5721"/>
    <w:rsid w:val="00BF090E"/>
    <w:rsid w:val="00BF3692"/>
    <w:rsid w:val="00BF7BFE"/>
    <w:rsid w:val="00C03320"/>
    <w:rsid w:val="00C04E90"/>
    <w:rsid w:val="00C22322"/>
    <w:rsid w:val="00C31971"/>
    <w:rsid w:val="00C42B0B"/>
    <w:rsid w:val="00C53621"/>
    <w:rsid w:val="00C55B3E"/>
    <w:rsid w:val="00C6674D"/>
    <w:rsid w:val="00C71DD0"/>
    <w:rsid w:val="00C73C1B"/>
    <w:rsid w:val="00C769CE"/>
    <w:rsid w:val="00C8292A"/>
    <w:rsid w:val="00C8458C"/>
    <w:rsid w:val="00C92662"/>
    <w:rsid w:val="00C9368B"/>
    <w:rsid w:val="00CA5C32"/>
    <w:rsid w:val="00CB112B"/>
    <w:rsid w:val="00CB2184"/>
    <w:rsid w:val="00CB7442"/>
    <w:rsid w:val="00CC1C96"/>
    <w:rsid w:val="00CC5AF1"/>
    <w:rsid w:val="00CD4B99"/>
    <w:rsid w:val="00CE00A1"/>
    <w:rsid w:val="00CE5254"/>
    <w:rsid w:val="00CE757C"/>
    <w:rsid w:val="00CF16C0"/>
    <w:rsid w:val="00CF1E9C"/>
    <w:rsid w:val="00CF3997"/>
    <w:rsid w:val="00D01B53"/>
    <w:rsid w:val="00D02A67"/>
    <w:rsid w:val="00D02BC2"/>
    <w:rsid w:val="00D04DEE"/>
    <w:rsid w:val="00D06E18"/>
    <w:rsid w:val="00D10289"/>
    <w:rsid w:val="00D13317"/>
    <w:rsid w:val="00D17B85"/>
    <w:rsid w:val="00D31AAF"/>
    <w:rsid w:val="00D34A7A"/>
    <w:rsid w:val="00D40165"/>
    <w:rsid w:val="00D42296"/>
    <w:rsid w:val="00D473A0"/>
    <w:rsid w:val="00D47460"/>
    <w:rsid w:val="00D60EA1"/>
    <w:rsid w:val="00D652DE"/>
    <w:rsid w:val="00D74334"/>
    <w:rsid w:val="00D74E92"/>
    <w:rsid w:val="00D77E27"/>
    <w:rsid w:val="00D85B8C"/>
    <w:rsid w:val="00D9027F"/>
    <w:rsid w:val="00D91641"/>
    <w:rsid w:val="00DA6057"/>
    <w:rsid w:val="00DB1CDC"/>
    <w:rsid w:val="00DB25DE"/>
    <w:rsid w:val="00DB2FA4"/>
    <w:rsid w:val="00DB38AE"/>
    <w:rsid w:val="00DC0243"/>
    <w:rsid w:val="00DC4890"/>
    <w:rsid w:val="00DD4E2A"/>
    <w:rsid w:val="00DD6A5F"/>
    <w:rsid w:val="00DE22D2"/>
    <w:rsid w:val="00DE3E4E"/>
    <w:rsid w:val="00DF6627"/>
    <w:rsid w:val="00E00560"/>
    <w:rsid w:val="00E0554F"/>
    <w:rsid w:val="00E058DC"/>
    <w:rsid w:val="00E06925"/>
    <w:rsid w:val="00E152B3"/>
    <w:rsid w:val="00E156EC"/>
    <w:rsid w:val="00E176DD"/>
    <w:rsid w:val="00E23BE5"/>
    <w:rsid w:val="00E24DB2"/>
    <w:rsid w:val="00E2770C"/>
    <w:rsid w:val="00E522EB"/>
    <w:rsid w:val="00E55E71"/>
    <w:rsid w:val="00E6059A"/>
    <w:rsid w:val="00E6126D"/>
    <w:rsid w:val="00E705AB"/>
    <w:rsid w:val="00E75FF1"/>
    <w:rsid w:val="00E76A83"/>
    <w:rsid w:val="00E93EFE"/>
    <w:rsid w:val="00EA3CC2"/>
    <w:rsid w:val="00EB176A"/>
    <w:rsid w:val="00EC5394"/>
    <w:rsid w:val="00ED4D8D"/>
    <w:rsid w:val="00EE0F90"/>
    <w:rsid w:val="00EE1D20"/>
    <w:rsid w:val="00EE59E9"/>
    <w:rsid w:val="00EF2176"/>
    <w:rsid w:val="00EF7226"/>
    <w:rsid w:val="00EF7495"/>
    <w:rsid w:val="00EF774B"/>
    <w:rsid w:val="00F05956"/>
    <w:rsid w:val="00F1531F"/>
    <w:rsid w:val="00F1644B"/>
    <w:rsid w:val="00F16EDA"/>
    <w:rsid w:val="00F20A7E"/>
    <w:rsid w:val="00F231B9"/>
    <w:rsid w:val="00F31406"/>
    <w:rsid w:val="00F33CA7"/>
    <w:rsid w:val="00F37857"/>
    <w:rsid w:val="00F37FB9"/>
    <w:rsid w:val="00F424E8"/>
    <w:rsid w:val="00F43883"/>
    <w:rsid w:val="00F443D2"/>
    <w:rsid w:val="00F458B1"/>
    <w:rsid w:val="00F508D7"/>
    <w:rsid w:val="00F53932"/>
    <w:rsid w:val="00F539AB"/>
    <w:rsid w:val="00F70B9A"/>
    <w:rsid w:val="00F72D20"/>
    <w:rsid w:val="00F80A3F"/>
    <w:rsid w:val="00F84561"/>
    <w:rsid w:val="00F8713D"/>
    <w:rsid w:val="00F904E3"/>
    <w:rsid w:val="00F9539C"/>
    <w:rsid w:val="00FA0177"/>
    <w:rsid w:val="00FA5CE6"/>
    <w:rsid w:val="00FA5D23"/>
    <w:rsid w:val="00FA69DE"/>
    <w:rsid w:val="00FB099F"/>
    <w:rsid w:val="00FB78D4"/>
    <w:rsid w:val="00FC2B70"/>
    <w:rsid w:val="00FC75E9"/>
    <w:rsid w:val="00FD1495"/>
    <w:rsid w:val="00FD4FCF"/>
    <w:rsid w:val="00FD5347"/>
    <w:rsid w:val="00FD69A6"/>
    <w:rsid w:val="00FE37EF"/>
    <w:rsid w:val="00FF0302"/>
    <w:rsid w:val="00FF34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06597C-7286-4E82-B6F5-BC4FDFE9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5E4690"/>
    <w:rPr>
      <w:b/>
      <w:bCs/>
    </w:rPr>
  </w:style>
  <w:style w:type="character" w:customStyle="1" w:styleId="feature-list-itemleft">
    <w:name w:val="feature-list-item_left"/>
    <w:basedOn w:val="a1"/>
    <w:rsid w:val="00651851"/>
  </w:style>
  <w:style w:type="character" w:customStyle="1" w:styleId="feature-list-itemright">
    <w:name w:val="feature-list-item_right"/>
    <w:basedOn w:val="a1"/>
    <w:rsid w:val="00651851"/>
  </w:style>
  <w:style w:type="table" w:customStyle="1" w:styleId="GrilTabel2">
    <w:name w:val="Grilă Tabel2"/>
    <w:basedOn w:val="a2"/>
    <w:next w:val="a9"/>
    <w:rsid w:val="00885C33"/>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9"/>
    <w:uiPriority w:val="39"/>
    <w:rsid w:val="00885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duct-descrtable-td">
    <w:name w:val="product-descr__table-td"/>
    <w:basedOn w:val="a"/>
    <w:rsid w:val="00DF6627"/>
    <w:pPr>
      <w:spacing w:before="100" w:beforeAutospacing="1" w:after="100" w:afterAutospacing="1"/>
    </w:pPr>
    <w:rPr>
      <w:sz w:val="24"/>
      <w:szCs w:val="24"/>
    </w:rPr>
  </w:style>
  <w:style w:type="paragraph" w:styleId="ad">
    <w:name w:val="Subtitle"/>
    <w:basedOn w:val="a"/>
    <w:next w:val="a"/>
    <w:link w:val="ae"/>
    <w:uiPriority w:val="11"/>
    <w:qFormat/>
    <w:rsid w:val="000450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e">
    <w:name w:val="Подзаголовок Знак"/>
    <w:basedOn w:val="a1"/>
    <w:link w:val="ad"/>
    <w:uiPriority w:val="11"/>
    <w:rsid w:val="000450CB"/>
    <w:rPr>
      <w:color w:val="5A5A5A" w:themeColor="text1" w:themeTint="A5"/>
      <w:spacing w:val="15"/>
      <w:lang w:val="ru-RU" w:eastAsia="ru-RU"/>
    </w:rPr>
  </w:style>
  <w:style w:type="character" w:styleId="af">
    <w:name w:val="Subtle Emphasis"/>
    <w:basedOn w:val="a1"/>
    <w:uiPriority w:val="19"/>
    <w:qFormat/>
    <w:rsid w:val="000450C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533032255">
      <w:bodyDiv w:val="1"/>
      <w:marLeft w:val="0"/>
      <w:marRight w:val="0"/>
      <w:marTop w:val="0"/>
      <w:marBottom w:val="0"/>
      <w:divBdr>
        <w:top w:val="none" w:sz="0" w:space="0" w:color="auto"/>
        <w:left w:val="none" w:sz="0" w:space="0" w:color="auto"/>
        <w:bottom w:val="none" w:sz="0" w:space="0" w:color="auto"/>
        <w:right w:val="none" w:sz="0" w:space="0" w:color="auto"/>
      </w:divBdr>
    </w:div>
    <w:div w:id="719475304">
      <w:bodyDiv w:val="1"/>
      <w:marLeft w:val="0"/>
      <w:marRight w:val="0"/>
      <w:marTop w:val="0"/>
      <w:marBottom w:val="0"/>
      <w:divBdr>
        <w:top w:val="none" w:sz="0" w:space="0" w:color="auto"/>
        <w:left w:val="none" w:sz="0" w:space="0" w:color="auto"/>
        <w:bottom w:val="none" w:sz="0" w:space="0" w:color="auto"/>
        <w:right w:val="none" w:sz="0" w:space="0" w:color="auto"/>
      </w:divBdr>
    </w:div>
    <w:div w:id="788352974">
      <w:bodyDiv w:val="1"/>
      <w:marLeft w:val="0"/>
      <w:marRight w:val="0"/>
      <w:marTop w:val="0"/>
      <w:marBottom w:val="0"/>
      <w:divBdr>
        <w:top w:val="none" w:sz="0" w:space="0" w:color="auto"/>
        <w:left w:val="none" w:sz="0" w:space="0" w:color="auto"/>
        <w:bottom w:val="none" w:sz="0" w:space="0" w:color="auto"/>
        <w:right w:val="none" w:sz="0" w:space="0" w:color="auto"/>
      </w:divBdr>
      <w:divsChild>
        <w:div w:id="1584030580">
          <w:marLeft w:val="0"/>
          <w:marRight w:val="0"/>
          <w:marTop w:val="0"/>
          <w:marBottom w:val="0"/>
          <w:divBdr>
            <w:top w:val="none" w:sz="0" w:space="0" w:color="auto"/>
            <w:left w:val="none" w:sz="0" w:space="0" w:color="auto"/>
            <w:bottom w:val="none" w:sz="0" w:space="0" w:color="auto"/>
            <w:right w:val="none" w:sz="0" w:space="0" w:color="auto"/>
          </w:divBdr>
        </w:div>
        <w:div w:id="1854877534">
          <w:marLeft w:val="0"/>
          <w:marRight w:val="0"/>
          <w:marTop w:val="0"/>
          <w:marBottom w:val="0"/>
          <w:divBdr>
            <w:top w:val="none" w:sz="0" w:space="0" w:color="auto"/>
            <w:left w:val="none" w:sz="0" w:space="0" w:color="auto"/>
            <w:bottom w:val="none" w:sz="0" w:space="0" w:color="auto"/>
            <w:right w:val="none" w:sz="0" w:space="0" w:color="auto"/>
          </w:divBdr>
        </w:div>
      </w:divsChild>
    </w:div>
    <w:div w:id="808857963">
      <w:bodyDiv w:val="1"/>
      <w:marLeft w:val="0"/>
      <w:marRight w:val="0"/>
      <w:marTop w:val="0"/>
      <w:marBottom w:val="0"/>
      <w:divBdr>
        <w:top w:val="none" w:sz="0" w:space="0" w:color="auto"/>
        <w:left w:val="none" w:sz="0" w:space="0" w:color="auto"/>
        <w:bottom w:val="none" w:sz="0" w:space="0" w:color="auto"/>
        <w:right w:val="none" w:sz="0" w:space="0" w:color="auto"/>
      </w:divBdr>
      <w:divsChild>
        <w:div w:id="1023243250">
          <w:marLeft w:val="0"/>
          <w:marRight w:val="0"/>
          <w:marTop w:val="0"/>
          <w:marBottom w:val="0"/>
          <w:divBdr>
            <w:top w:val="none" w:sz="0" w:space="0" w:color="auto"/>
            <w:left w:val="none" w:sz="0" w:space="0" w:color="auto"/>
            <w:bottom w:val="none" w:sz="0" w:space="0" w:color="auto"/>
            <w:right w:val="none" w:sz="0" w:space="0" w:color="auto"/>
          </w:divBdr>
        </w:div>
        <w:div w:id="820929718">
          <w:marLeft w:val="0"/>
          <w:marRight w:val="0"/>
          <w:marTop w:val="0"/>
          <w:marBottom w:val="0"/>
          <w:divBdr>
            <w:top w:val="none" w:sz="0" w:space="0" w:color="auto"/>
            <w:left w:val="none" w:sz="0" w:space="0" w:color="auto"/>
            <w:bottom w:val="none" w:sz="0" w:space="0" w:color="auto"/>
            <w:right w:val="none" w:sz="0" w:space="0" w:color="auto"/>
          </w:divBdr>
        </w:div>
      </w:divsChild>
    </w:div>
    <w:div w:id="822164373">
      <w:bodyDiv w:val="1"/>
      <w:marLeft w:val="0"/>
      <w:marRight w:val="0"/>
      <w:marTop w:val="0"/>
      <w:marBottom w:val="0"/>
      <w:divBdr>
        <w:top w:val="none" w:sz="0" w:space="0" w:color="auto"/>
        <w:left w:val="none" w:sz="0" w:space="0" w:color="auto"/>
        <w:bottom w:val="none" w:sz="0" w:space="0" w:color="auto"/>
        <w:right w:val="none" w:sz="0" w:space="0" w:color="auto"/>
      </w:divBdr>
    </w:div>
    <w:div w:id="1140197378">
      <w:bodyDiv w:val="1"/>
      <w:marLeft w:val="0"/>
      <w:marRight w:val="0"/>
      <w:marTop w:val="0"/>
      <w:marBottom w:val="0"/>
      <w:divBdr>
        <w:top w:val="none" w:sz="0" w:space="0" w:color="auto"/>
        <w:left w:val="none" w:sz="0" w:space="0" w:color="auto"/>
        <w:bottom w:val="none" w:sz="0" w:space="0" w:color="auto"/>
        <w:right w:val="none" w:sz="0" w:space="0" w:color="auto"/>
      </w:divBdr>
      <w:divsChild>
        <w:div w:id="1905213627">
          <w:marLeft w:val="0"/>
          <w:marRight w:val="0"/>
          <w:marTop w:val="0"/>
          <w:marBottom w:val="0"/>
          <w:divBdr>
            <w:top w:val="none" w:sz="0" w:space="0" w:color="auto"/>
            <w:left w:val="none" w:sz="0" w:space="0" w:color="auto"/>
            <w:bottom w:val="none" w:sz="0" w:space="0" w:color="auto"/>
            <w:right w:val="none" w:sz="0" w:space="0" w:color="auto"/>
          </w:divBdr>
        </w:div>
        <w:div w:id="1529180773">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28490896">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 w:id="1807091257">
      <w:bodyDiv w:val="1"/>
      <w:marLeft w:val="0"/>
      <w:marRight w:val="0"/>
      <w:marTop w:val="0"/>
      <w:marBottom w:val="0"/>
      <w:divBdr>
        <w:top w:val="none" w:sz="0" w:space="0" w:color="auto"/>
        <w:left w:val="none" w:sz="0" w:space="0" w:color="auto"/>
        <w:bottom w:val="none" w:sz="0" w:space="0" w:color="auto"/>
        <w:right w:val="none" w:sz="0" w:space="0" w:color="auto"/>
      </w:divBdr>
      <w:divsChild>
        <w:div w:id="1178423482">
          <w:marLeft w:val="0"/>
          <w:marRight w:val="0"/>
          <w:marTop w:val="0"/>
          <w:marBottom w:val="0"/>
          <w:divBdr>
            <w:top w:val="none" w:sz="0" w:space="0" w:color="auto"/>
            <w:left w:val="none" w:sz="0" w:space="0" w:color="auto"/>
            <w:bottom w:val="none" w:sz="0" w:space="0" w:color="auto"/>
            <w:right w:val="none" w:sz="0" w:space="0" w:color="auto"/>
          </w:divBdr>
        </w:div>
        <w:div w:id="503394477">
          <w:marLeft w:val="0"/>
          <w:marRight w:val="0"/>
          <w:marTop w:val="0"/>
          <w:marBottom w:val="0"/>
          <w:divBdr>
            <w:top w:val="none" w:sz="0" w:space="0" w:color="auto"/>
            <w:left w:val="none" w:sz="0" w:space="0" w:color="auto"/>
            <w:bottom w:val="none" w:sz="0" w:space="0" w:color="auto"/>
            <w:right w:val="none" w:sz="0" w:space="0" w:color="auto"/>
          </w:divBdr>
        </w:div>
      </w:divsChild>
    </w:div>
    <w:div w:id="1973173040">
      <w:bodyDiv w:val="1"/>
      <w:marLeft w:val="0"/>
      <w:marRight w:val="0"/>
      <w:marTop w:val="0"/>
      <w:marBottom w:val="0"/>
      <w:divBdr>
        <w:top w:val="none" w:sz="0" w:space="0" w:color="auto"/>
        <w:left w:val="none" w:sz="0" w:space="0" w:color="auto"/>
        <w:bottom w:val="none" w:sz="0" w:space="0" w:color="auto"/>
        <w:right w:val="none" w:sz="0" w:space="0" w:color="auto"/>
      </w:divBdr>
    </w:div>
    <w:div w:id="199776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14F3C-2544-4E1D-873C-65938185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3</Pages>
  <Words>1007</Words>
  <Characters>5744</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227</cp:revision>
  <cp:lastPrinted>2026-07-03T07:50:00Z</cp:lastPrinted>
  <dcterms:created xsi:type="dcterms:W3CDTF">2020-10-02T10:31:00Z</dcterms:created>
  <dcterms:modified xsi:type="dcterms:W3CDTF">2026-07-07T05:21:00Z</dcterms:modified>
</cp:coreProperties>
</file>