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7FF" w:rsidRPr="008B47FF" w:rsidRDefault="008B47FF" w:rsidP="008B47FF">
      <w:pPr>
        <w:ind w:right="567"/>
        <w:jc w:val="center"/>
        <w:rPr>
          <w:b/>
          <w:bCs/>
          <w:sz w:val="28"/>
          <w:szCs w:val="28"/>
          <w:lang w:val="en-US"/>
        </w:rPr>
      </w:pPr>
      <w:bookmarkStart w:id="0" w:name="_GoBack"/>
      <w:bookmarkEnd w:id="0"/>
      <w:r w:rsidRPr="008B47FF">
        <w:rPr>
          <w:b/>
          <w:bCs/>
          <w:sz w:val="28"/>
          <w:szCs w:val="28"/>
          <w:lang w:val="en-US"/>
        </w:rPr>
        <w:t>CAIET DE SARCINI</w:t>
      </w:r>
    </w:p>
    <w:p w:rsidR="001F276C" w:rsidRPr="008B47FF" w:rsidRDefault="001F276C" w:rsidP="008B47FF">
      <w:pPr>
        <w:ind w:right="567"/>
        <w:jc w:val="center"/>
        <w:rPr>
          <w:b/>
          <w:bCs/>
          <w:sz w:val="28"/>
          <w:szCs w:val="28"/>
          <w:lang w:val="en-US"/>
        </w:rPr>
      </w:pPr>
    </w:p>
    <w:p w:rsidR="001F276C" w:rsidRPr="008B47FF" w:rsidRDefault="000D299B" w:rsidP="001F276C">
      <w:pPr>
        <w:ind w:right="567"/>
        <w:rPr>
          <w:sz w:val="28"/>
          <w:szCs w:val="28"/>
          <w:lang w:val="en-US"/>
        </w:rPr>
      </w:pPr>
      <w:r>
        <w:rPr>
          <w:b/>
          <w:bCs/>
          <w:sz w:val="24"/>
          <w:szCs w:val="24"/>
          <w:lang w:val="en-US"/>
        </w:rPr>
        <w:t>1. Denumi</w:t>
      </w:r>
      <w:r w:rsidR="001F276C" w:rsidRPr="002C2F63">
        <w:rPr>
          <w:b/>
          <w:bCs/>
          <w:sz w:val="24"/>
          <w:szCs w:val="24"/>
          <w:lang w:val="en-US"/>
        </w:rPr>
        <w:t>rea beneficiarului de stat</w:t>
      </w:r>
      <w:r w:rsidR="001F276C" w:rsidRPr="008B47FF">
        <w:rPr>
          <w:b/>
          <w:bCs/>
          <w:sz w:val="28"/>
          <w:szCs w:val="28"/>
          <w:lang w:val="en-US"/>
        </w:rPr>
        <w:t xml:space="preserve">   </w:t>
      </w:r>
      <w:r>
        <w:rPr>
          <w:b/>
          <w:bCs/>
          <w:sz w:val="28"/>
          <w:szCs w:val="28"/>
          <w:u w:val="single"/>
          <w:lang w:val="en-US"/>
        </w:rPr>
        <w:t>Procuratura Generală</w:t>
      </w:r>
      <w:r w:rsidR="001F276C" w:rsidRPr="002C2F63">
        <w:rPr>
          <w:b/>
          <w:bCs/>
          <w:sz w:val="28"/>
          <w:szCs w:val="28"/>
          <w:u w:val="single"/>
          <w:lang w:val="en-US"/>
        </w:rPr>
        <w:t xml:space="preserve"> a Republicii Moldova</w:t>
      </w:r>
    </w:p>
    <w:p w:rsidR="001F276C" w:rsidRPr="008B47FF" w:rsidRDefault="001F276C" w:rsidP="001F276C">
      <w:pPr>
        <w:ind w:right="567"/>
        <w:rPr>
          <w:sz w:val="28"/>
          <w:szCs w:val="28"/>
          <w:lang w:val="en-US"/>
        </w:rPr>
      </w:pPr>
      <w:r w:rsidRPr="002C2F63">
        <w:rPr>
          <w:b/>
          <w:bCs/>
          <w:sz w:val="24"/>
          <w:szCs w:val="24"/>
          <w:lang w:val="en-US"/>
        </w:rPr>
        <w:t>2. Organizatorul procedurii de achizi</w:t>
      </w:r>
      <w:r w:rsidR="000D299B">
        <w:rPr>
          <w:b/>
          <w:bCs/>
          <w:sz w:val="24"/>
          <w:szCs w:val="24"/>
          <w:lang w:val="ro-RO"/>
        </w:rPr>
        <w:t>ț</w:t>
      </w:r>
      <w:r w:rsidRPr="002C2F63">
        <w:rPr>
          <w:b/>
          <w:bCs/>
          <w:sz w:val="24"/>
          <w:szCs w:val="24"/>
          <w:lang w:val="en-US"/>
        </w:rPr>
        <w:t>ie</w:t>
      </w:r>
      <w:r w:rsidRPr="008B47FF">
        <w:rPr>
          <w:sz w:val="28"/>
          <w:szCs w:val="28"/>
          <w:lang w:val="en-US"/>
        </w:rPr>
        <w:t xml:space="preserve"> </w:t>
      </w:r>
      <w:r w:rsidR="000D299B">
        <w:rPr>
          <w:b/>
          <w:bCs/>
          <w:sz w:val="28"/>
          <w:szCs w:val="28"/>
          <w:u w:val="single"/>
          <w:lang w:val="en-US"/>
        </w:rPr>
        <w:t>Procuratura Generală</w:t>
      </w:r>
      <w:r w:rsidRPr="002C2F63">
        <w:rPr>
          <w:b/>
          <w:bCs/>
          <w:sz w:val="28"/>
          <w:szCs w:val="28"/>
          <w:u w:val="single"/>
          <w:lang w:val="en-US"/>
        </w:rPr>
        <w:t xml:space="preserve"> a Republicii Moldova</w:t>
      </w:r>
    </w:p>
    <w:p w:rsidR="001F276C" w:rsidRDefault="001F276C" w:rsidP="001F276C">
      <w:pPr>
        <w:ind w:right="567"/>
        <w:rPr>
          <w:b/>
          <w:bCs/>
          <w:sz w:val="28"/>
          <w:szCs w:val="28"/>
          <w:u w:val="single"/>
          <w:lang w:val="en-US"/>
        </w:rPr>
      </w:pPr>
      <w:r w:rsidRPr="002C2F63">
        <w:rPr>
          <w:b/>
          <w:bCs/>
          <w:sz w:val="24"/>
          <w:szCs w:val="24"/>
          <w:lang w:val="en-US"/>
        </w:rPr>
        <w:t>3. Obiectul ach</w:t>
      </w:r>
      <w:r w:rsidR="00CB1E8B" w:rsidRPr="008B47FF">
        <w:rPr>
          <w:b/>
          <w:bCs/>
          <w:sz w:val="24"/>
          <w:szCs w:val="24"/>
          <w:lang w:val="en-US"/>
        </w:rPr>
        <w:t>i</w:t>
      </w:r>
      <w:r w:rsidRPr="002C2F63">
        <w:rPr>
          <w:b/>
          <w:bCs/>
          <w:sz w:val="24"/>
          <w:szCs w:val="24"/>
          <w:lang w:val="en-US"/>
        </w:rPr>
        <w:t>zi</w:t>
      </w:r>
      <w:r w:rsidR="000D299B">
        <w:rPr>
          <w:b/>
          <w:bCs/>
          <w:sz w:val="24"/>
          <w:szCs w:val="24"/>
          <w:lang w:val="en-US"/>
        </w:rPr>
        <w:t>ț</w:t>
      </w:r>
      <w:r w:rsidRPr="002C2F63">
        <w:rPr>
          <w:b/>
          <w:bCs/>
          <w:sz w:val="24"/>
          <w:szCs w:val="24"/>
          <w:lang w:val="en-US"/>
        </w:rPr>
        <w:t>iilor</w:t>
      </w:r>
      <w:r w:rsidRPr="008B47FF">
        <w:rPr>
          <w:sz w:val="28"/>
          <w:szCs w:val="28"/>
          <w:lang w:val="en-US"/>
        </w:rPr>
        <w:t xml:space="preserve">  </w:t>
      </w:r>
      <w:r w:rsidR="000D299B">
        <w:rPr>
          <w:b/>
          <w:bCs/>
          <w:sz w:val="28"/>
          <w:szCs w:val="28"/>
          <w:u w:val="single"/>
          <w:lang w:val="en-US"/>
        </w:rPr>
        <w:t>Lucrări de reparaț</w:t>
      </w:r>
      <w:r w:rsidRPr="00FA1801">
        <w:rPr>
          <w:b/>
          <w:bCs/>
          <w:sz w:val="28"/>
          <w:szCs w:val="28"/>
          <w:u w:val="single"/>
          <w:lang w:val="en-US"/>
        </w:rPr>
        <w:t>ie a sediului Pro</w:t>
      </w:r>
      <w:r w:rsidR="003500CB">
        <w:rPr>
          <w:b/>
          <w:bCs/>
          <w:sz w:val="28"/>
          <w:szCs w:val="28"/>
          <w:u w:val="single"/>
          <w:lang w:val="en-US"/>
        </w:rPr>
        <w:t>curaturii Orhei, Oficiul Teleneș</w:t>
      </w:r>
      <w:r w:rsidRPr="00FA1801">
        <w:rPr>
          <w:b/>
          <w:bCs/>
          <w:sz w:val="28"/>
          <w:szCs w:val="28"/>
          <w:u w:val="single"/>
          <w:lang w:val="en-US"/>
        </w:rPr>
        <w:t>ti</w:t>
      </w:r>
    </w:p>
    <w:p w:rsidR="000D299B" w:rsidRPr="001F276C" w:rsidRDefault="000D299B" w:rsidP="001F276C">
      <w:pPr>
        <w:ind w:right="567"/>
        <w:rPr>
          <w:b/>
          <w:bCs/>
          <w:sz w:val="28"/>
          <w:szCs w:val="28"/>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C45FF4" w:rsidRPr="009D2B0B">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rsidR="00C45FF4" w:rsidRPr="009D2B0B" w:rsidRDefault="009E662F">
            <w:pPr>
              <w:ind w:right="-108"/>
              <w:jc w:val="center"/>
              <w:rPr>
                <w:sz w:val="22"/>
                <w:szCs w:val="22"/>
                <w:lang w:val="en-US"/>
              </w:rPr>
            </w:pPr>
            <w:r w:rsidRPr="009D2B0B">
              <w:rPr>
                <w:sz w:val="16"/>
                <w:szCs w:val="16"/>
                <w:lang w:val="en-US"/>
              </w:rPr>
              <w:t xml:space="preserve">   </w:t>
            </w:r>
            <w:r w:rsidR="00C45FF4" w:rsidRPr="009D2B0B">
              <w:rPr>
                <w:sz w:val="22"/>
                <w:szCs w:val="22"/>
                <w:lang w:val="en-US"/>
              </w:rPr>
              <w:t>№</w:t>
            </w:r>
          </w:p>
          <w:p w:rsidR="00C45FF4" w:rsidRPr="009D2B0B" w:rsidRDefault="00C45FF4">
            <w:pPr>
              <w:ind w:right="-108"/>
              <w:jc w:val="center"/>
              <w:rPr>
                <w:sz w:val="22"/>
                <w:szCs w:val="22"/>
                <w:lang w:val="en-US"/>
              </w:rPr>
            </w:pPr>
            <w:r w:rsidRPr="009D2B0B">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rsidR="00C45FF4" w:rsidRPr="009D2B0B" w:rsidRDefault="00C45FF4">
            <w:pPr>
              <w:ind w:left="-120" w:right="-108"/>
              <w:jc w:val="center"/>
              <w:rPr>
                <w:sz w:val="22"/>
                <w:szCs w:val="22"/>
                <w:lang w:val="en-US"/>
              </w:rPr>
            </w:pPr>
            <w:r w:rsidRPr="009D2B0B">
              <w:rPr>
                <w:sz w:val="22"/>
                <w:szCs w:val="22"/>
                <w:lang w:val="ro-RO"/>
              </w:rPr>
              <w:t>Simbol</w:t>
            </w:r>
            <w:r w:rsidRPr="009D2B0B">
              <w:rPr>
                <w:sz w:val="22"/>
                <w:szCs w:val="22"/>
                <w:lang w:val="en-US"/>
              </w:rPr>
              <w:t xml:space="preserve"> </w:t>
            </w:r>
            <w:r w:rsidRPr="009D2B0B">
              <w:rPr>
                <w:sz w:val="22"/>
                <w:szCs w:val="22"/>
                <w:lang w:val="ro-RO"/>
              </w:rPr>
              <w:t>norme</w:t>
            </w:r>
            <w:r w:rsidRPr="009D2B0B">
              <w:rPr>
                <w:sz w:val="22"/>
                <w:szCs w:val="22"/>
                <w:lang w:val="en-US"/>
              </w:rPr>
              <w:t xml:space="preserve"> </w:t>
            </w:r>
            <w:r w:rsidRPr="009D2B0B">
              <w:rPr>
                <w:sz w:val="22"/>
                <w:szCs w:val="22"/>
                <w:lang w:val="ro-RO"/>
              </w:rPr>
              <w:t xml:space="preserve">şi Cod </w:t>
            </w:r>
            <w:r w:rsidRPr="009D2B0B">
              <w:rPr>
                <w:sz w:val="22"/>
                <w:szCs w:val="22"/>
                <w:lang w:val="en-US"/>
              </w:rPr>
              <w:t xml:space="preserve"> </w:t>
            </w:r>
            <w:r w:rsidRPr="009D2B0B">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rsidR="00C45FF4" w:rsidRPr="009D2B0B" w:rsidRDefault="00C45FF4">
            <w:pPr>
              <w:jc w:val="center"/>
              <w:rPr>
                <w:sz w:val="22"/>
                <w:szCs w:val="22"/>
                <w:lang w:val="ro-RO"/>
              </w:rPr>
            </w:pPr>
          </w:p>
          <w:p w:rsidR="00C45FF4" w:rsidRPr="009D2B0B" w:rsidRDefault="00C45FF4">
            <w:pPr>
              <w:jc w:val="center"/>
              <w:rPr>
                <w:sz w:val="22"/>
                <w:szCs w:val="22"/>
                <w:lang w:val="en-US"/>
              </w:rPr>
            </w:pPr>
            <w:r w:rsidRPr="009D2B0B">
              <w:rPr>
                <w:sz w:val="22"/>
                <w:szCs w:val="22"/>
                <w:lang w:val="ro-RO"/>
              </w:rPr>
              <w:t>Denumire lucrări</w:t>
            </w:r>
            <w:r w:rsidR="008D03E4" w:rsidRPr="009D2B0B">
              <w:rPr>
                <w:sz w:val="22"/>
                <w:szCs w:val="22"/>
                <w:lang w:val="ro-RO"/>
              </w:rPr>
              <w:t>lor</w:t>
            </w:r>
            <w:r w:rsidRPr="009D2B0B">
              <w:rPr>
                <w:sz w:val="22"/>
                <w:szCs w:val="22"/>
                <w:lang w:val="ro-RO"/>
              </w:rPr>
              <w:t xml:space="preserve">    </w:t>
            </w:r>
          </w:p>
        </w:tc>
        <w:tc>
          <w:tcPr>
            <w:tcW w:w="992" w:type="dxa"/>
            <w:tcBorders>
              <w:top w:val="single" w:sz="6" w:space="0" w:color="auto"/>
              <w:left w:val="single" w:sz="6" w:space="0" w:color="auto"/>
              <w:bottom w:val="nil"/>
              <w:right w:val="nil"/>
            </w:tcBorders>
            <w:shd w:val="pct5" w:color="auto" w:fill="auto"/>
          </w:tcPr>
          <w:p w:rsidR="00C45FF4" w:rsidRPr="009D2B0B" w:rsidRDefault="00C45FF4">
            <w:pPr>
              <w:ind w:left="-108" w:right="-108"/>
              <w:jc w:val="center"/>
              <w:rPr>
                <w:sz w:val="22"/>
                <w:szCs w:val="22"/>
                <w:lang w:val="en-US"/>
              </w:rPr>
            </w:pPr>
            <w:r w:rsidRPr="009D2B0B">
              <w:rPr>
                <w:sz w:val="22"/>
                <w:szCs w:val="22"/>
                <w:lang w:val="ro-RO"/>
              </w:rPr>
              <w:t>Unitatea de masura</w:t>
            </w:r>
            <w:r w:rsidRPr="009D2B0B">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rsidR="00C45FF4" w:rsidRPr="009D2B0B" w:rsidRDefault="00C45FF4" w:rsidP="00C45FF4">
            <w:pPr>
              <w:jc w:val="center"/>
              <w:rPr>
                <w:sz w:val="22"/>
                <w:szCs w:val="22"/>
                <w:lang w:val="en-US"/>
              </w:rPr>
            </w:pPr>
            <w:r w:rsidRPr="009D2B0B">
              <w:rPr>
                <w:sz w:val="22"/>
                <w:szCs w:val="22"/>
                <w:lang w:val="en-US"/>
              </w:rPr>
              <w:t>Volum</w:t>
            </w:r>
          </w:p>
        </w:tc>
      </w:tr>
    </w:tbl>
    <w:p w:rsidR="006D228E" w:rsidRPr="009D2B0B" w:rsidRDefault="006D228E">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027881" w:rsidRPr="009D2B0B">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027881" w:rsidRPr="009D2B0B" w:rsidRDefault="00027881">
            <w:pPr>
              <w:ind w:right="-108"/>
              <w:jc w:val="center"/>
              <w:rPr>
                <w:sz w:val="22"/>
                <w:szCs w:val="22"/>
                <w:lang w:val="en-US"/>
              </w:rPr>
            </w:pPr>
            <w:r w:rsidRPr="009D2B0B">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rsidR="00027881" w:rsidRPr="009D2B0B" w:rsidRDefault="00027881">
            <w:pPr>
              <w:ind w:left="-120" w:right="-108"/>
              <w:jc w:val="center"/>
              <w:rPr>
                <w:sz w:val="22"/>
                <w:szCs w:val="22"/>
                <w:lang w:val="en-US"/>
              </w:rPr>
            </w:pPr>
            <w:r w:rsidRPr="009D2B0B">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rsidR="00027881" w:rsidRPr="009D2B0B" w:rsidRDefault="00027881">
            <w:pPr>
              <w:jc w:val="center"/>
              <w:rPr>
                <w:sz w:val="22"/>
                <w:szCs w:val="22"/>
                <w:lang w:val="en-US"/>
              </w:rPr>
            </w:pPr>
            <w:r w:rsidRPr="009D2B0B">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rsidR="00027881" w:rsidRPr="009D2B0B" w:rsidRDefault="00027881">
            <w:pPr>
              <w:ind w:left="-108" w:right="-108"/>
              <w:jc w:val="center"/>
              <w:rPr>
                <w:sz w:val="22"/>
                <w:szCs w:val="22"/>
                <w:lang w:val="en-US"/>
              </w:rPr>
            </w:pPr>
            <w:r w:rsidRPr="009D2B0B">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027881" w:rsidRPr="009D2B0B" w:rsidRDefault="00027881">
            <w:pPr>
              <w:jc w:val="center"/>
              <w:rPr>
                <w:sz w:val="22"/>
                <w:szCs w:val="22"/>
                <w:lang w:val="en-US"/>
              </w:rPr>
            </w:pPr>
            <w:r w:rsidRPr="009D2B0B">
              <w:rPr>
                <w:sz w:val="22"/>
                <w:szCs w:val="22"/>
                <w:lang w:val="en-US"/>
              </w:rPr>
              <w:t>5</w:t>
            </w:r>
          </w:p>
        </w:tc>
      </w:tr>
      <w:tr w:rsidR="009E662F" w:rsidRPr="009D2B0B">
        <w:tblPrEx>
          <w:tblCellMar>
            <w:top w:w="0" w:type="dxa"/>
            <w:bottom w:w="0" w:type="dxa"/>
          </w:tblCellMar>
        </w:tblPrEx>
        <w:tc>
          <w:tcPr>
            <w:tcW w:w="709" w:type="dxa"/>
            <w:tcBorders>
              <w:top w:val="nil"/>
              <w:left w:val="single" w:sz="6" w:space="0" w:color="auto"/>
              <w:bottom w:val="nil"/>
              <w:right w:val="nil"/>
            </w:tcBorders>
          </w:tcPr>
          <w:p w:rsidR="009E662F" w:rsidRPr="009D2B0B" w:rsidRDefault="009E662F">
            <w:pPr>
              <w:jc w:val="center"/>
              <w:rPr>
                <w:sz w:val="24"/>
                <w:szCs w:val="24"/>
                <w:lang w:val="en-US"/>
              </w:rPr>
            </w:pPr>
          </w:p>
        </w:tc>
        <w:tc>
          <w:tcPr>
            <w:tcW w:w="1559" w:type="dxa"/>
            <w:tcBorders>
              <w:top w:val="nil"/>
              <w:left w:val="single" w:sz="6" w:space="0" w:color="auto"/>
              <w:bottom w:val="nil"/>
              <w:right w:val="nil"/>
            </w:tcBorders>
          </w:tcPr>
          <w:p w:rsidR="009E662F" w:rsidRPr="009D2B0B"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9D2B0B" w:rsidRDefault="009E662F" w:rsidP="00760872">
            <w:pPr>
              <w:rPr>
                <w:b/>
                <w:bCs/>
                <w:sz w:val="22"/>
                <w:szCs w:val="22"/>
                <w:lang w:val="en-US"/>
              </w:rPr>
            </w:pPr>
            <w:r w:rsidRPr="009D2B0B">
              <w:rPr>
                <w:b/>
                <w:bCs/>
                <w:sz w:val="22"/>
                <w:szCs w:val="22"/>
                <w:lang w:val="en-US"/>
              </w:rPr>
              <w:t>1. Lucrari de constructie</w:t>
            </w:r>
          </w:p>
          <w:p w:rsidR="009E662F" w:rsidRPr="009D2B0B" w:rsidRDefault="009E662F" w:rsidP="00760872">
            <w:pPr>
              <w:rPr>
                <w:sz w:val="24"/>
                <w:szCs w:val="24"/>
                <w:lang w:val="en-US"/>
              </w:rPr>
            </w:pPr>
          </w:p>
        </w:tc>
      </w:tr>
      <w:tr w:rsidR="009E662F" w:rsidRPr="009D2B0B">
        <w:tblPrEx>
          <w:tblCellMar>
            <w:top w:w="0" w:type="dxa"/>
            <w:bottom w:w="0" w:type="dxa"/>
          </w:tblCellMar>
        </w:tblPrEx>
        <w:tc>
          <w:tcPr>
            <w:tcW w:w="709" w:type="dxa"/>
            <w:tcBorders>
              <w:top w:val="nil"/>
              <w:left w:val="single" w:sz="6" w:space="0" w:color="auto"/>
              <w:bottom w:val="nil"/>
              <w:right w:val="nil"/>
            </w:tcBorders>
          </w:tcPr>
          <w:p w:rsidR="009E662F" w:rsidRPr="009D2B0B" w:rsidRDefault="009E662F">
            <w:pPr>
              <w:jc w:val="center"/>
              <w:rPr>
                <w:sz w:val="24"/>
                <w:szCs w:val="24"/>
                <w:lang w:val="en-US"/>
              </w:rPr>
            </w:pPr>
          </w:p>
        </w:tc>
        <w:tc>
          <w:tcPr>
            <w:tcW w:w="1559" w:type="dxa"/>
            <w:tcBorders>
              <w:top w:val="nil"/>
              <w:left w:val="single" w:sz="6" w:space="0" w:color="auto"/>
              <w:bottom w:val="nil"/>
              <w:right w:val="nil"/>
            </w:tcBorders>
          </w:tcPr>
          <w:p w:rsidR="009E662F" w:rsidRPr="009D2B0B"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9D2B0B" w:rsidRDefault="009E662F" w:rsidP="00760872">
            <w:pPr>
              <w:rPr>
                <w:b/>
                <w:bCs/>
                <w:sz w:val="22"/>
                <w:szCs w:val="22"/>
                <w:lang w:val="en-US"/>
              </w:rPr>
            </w:pPr>
            <w:r w:rsidRPr="009D2B0B">
              <w:rPr>
                <w:b/>
                <w:bCs/>
                <w:sz w:val="22"/>
                <w:szCs w:val="22"/>
                <w:lang w:val="en-US"/>
              </w:rPr>
              <w:t>1.1. Acoperis, copertine.</w:t>
            </w:r>
          </w:p>
          <w:p w:rsidR="009E662F" w:rsidRPr="009D2B0B" w:rsidRDefault="009E662F" w:rsidP="00760872">
            <w:pPr>
              <w:rPr>
                <w:sz w:val="24"/>
                <w:szCs w:val="24"/>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RpCI42A</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Demontarea elementelor de acoperis - jgheaburi, burlane, glafuri, sorturi, etc.</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48,0000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2</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RpCI42B</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Demontarea elementelor de acoperis - invelitori din tabla, asbociment, PVC, carton, pinza, stuf, etc, inclusiv tunsul tablei recuperabile</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m2</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405,0000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3</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RpCH32B</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Desfacerea planseelor din lemn si a elementelor de acoperis - sarpanta acoperisului cu desfacerea tuturor elementelor componente, inclusiv sortarea materialelor rezultate</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m2</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405,0000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4</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RpCG29C</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Demolarea peretilor de zidarie din caramida plina,  BCA, blocuri ceramice sau din beton  usor, caramizi GVP, exclusiv schela si curatirea caramizilor</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m3</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15,6000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5</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RpCK42A</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Desfacerea pardoselilor reci din beton sau mortar de ciment</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m2</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52,0000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6</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RpCC05A</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Cofraje din scinduri de rasinoase, pentru returnari de buiandrugi, grinzi, stilpi de pina la 20 m inaltime</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m2</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92,8000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7</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CC02K3</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Armaturi din otel beton OB 37 fasonate in ateliere centralizate, cu diametrul barelor pina la 8 mm inclusiv, si montate  in  grinzi si stilpi, la inaltimi mai mici sau egale cu 35 m, exclusiv constructiile executate cu cofraje glisante, A240 diam. 6mm</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kg</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227,0000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lastRenderedPageBreak/>
              <w:t>8</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CC02L2</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Armaturi din otel beton PC 52 fasonate in ateliere de santier, cu diametrul barelor peste 8 mm, si montate in  grinzi si stilpi,  la inaltimi mai mici sau egale cu 35 m, exclusiv constructiile executate cu cofraje glisante, B500 diam. 12mm</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kg</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453,0000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9</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CL57A</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Montarea si fixarea pieselor inglobate in beton armat monolit: cu greutatea sub 4 kg (Tija filetata d14mm, 0,5m in set cu piulite, saibe, pas.1000mm)</w:t>
            </w:r>
          </w:p>
          <w:p w:rsidR="00A47D3B" w:rsidRPr="009D2B0B" w:rsidRDefault="00A47D3B" w:rsidP="0035143B">
            <w:pPr>
              <w:rPr>
                <w:sz w:val="16"/>
                <w:szCs w:val="16"/>
                <w:lang w:val="en-US"/>
              </w:rPr>
            </w:pPr>
            <w:r w:rsidRPr="009D2B0B">
              <w:rPr>
                <w:sz w:val="16"/>
                <w:szCs w:val="16"/>
                <w:lang w:val="en-US"/>
              </w:rPr>
              <w:t>Materiale marunte si de montaj (vaselina, cirpe, petrol, etc)=1,0100</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kg</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73,3000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10</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CA04F</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Beton turnat in placi, grinzi, stilpi, preparat cu centrala de betoane sau beton marfa conf. art. CA01 si turnarea cu mijloace clasice</w:t>
            </w:r>
          </w:p>
          <w:p w:rsidR="00A47D3B" w:rsidRPr="009D2B0B" w:rsidRDefault="00A47D3B" w:rsidP="0035143B">
            <w:pPr>
              <w:rPr>
                <w:sz w:val="16"/>
                <w:szCs w:val="16"/>
                <w:lang w:val="en-US"/>
              </w:rPr>
            </w:pPr>
            <w:r w:rsidRPr="009D2B0B">
              <w:rPr>
                <w:sz w:val="16"/>
                <w:szCs w:val="16"/>
                <w:lang w:val="en-US"/>
              </w:rPr>
              <w:t>Material marunt (dulapi de rasinoase, cuie, scoabe)=1,0300</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m3</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13,9200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11</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CL17B</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Confectii metalice diverse, montate aparent: balustrada, grile, chepenguri, opritori de zapada, gratare. (Carcasele copertinelor din tevi profilate 40x40x4mmm, 40x20x3mm)</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kg</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286,3000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12</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IzD04C</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Vopsirea confectiilor si constructiilor metalice cu vopsea de ulei in 2 straturi, executate din profile, cu grosimi pina la 8 mm inclusiv, cu pensula de mina</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t</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0,2860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13</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CK35A</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Dibluri din metal fixate in ziduri din caramida sau beton celular autoclavizat, Ancora fixare scara metalica</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buc</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16,0000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14</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CE40A</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Montarea elementelor scheletului din grinzi (bare) cu tratament antiseptic (cosoroaba 150x150mm, coama, popi 100x100mm, sustineri 150x50mm)</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m3</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3,9000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15</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CE41A</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Montarea capriorilor cu tratament antiseptic (150x50mm pas 800mm)</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m3</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4,0800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16</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CE42A</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Executarea lucarnelor</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buc</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1,0000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17</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CE30A</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Astereala le invelitori sau doliile invelitorilor din tigla, placi tip eternit etc., din scinduri brute de rasinoase (24 mm grosime), la constructii obisnuite. Normele resurselor cu valoarea 0 (zero) se iau dupa proiect. Schinduri de resinoase 120x25mm - 3.43m3, contrasipca 50x50mm - 1.72m3</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lastRenderedPageBreak/>
              <w:t>m2</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429,2000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lastRenderedPageBreak/>
              <w:t>18</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CE40A</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Montarea elementelor scheletului din grinzi (bare) cu tratament antiseptic (bara de fixare 24*50mm)</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m3</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0,6320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19</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CN51B</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Tratamentul antiseptic al lemnariei, pe suprafete ascunse cu paste antiseptice: carcase din cherestea.</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m3</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5,7800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20</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CN50A</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Tratament ignifug al lemnariei; ferme, arce, grinzi, capriori, cosoroabe.</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m3</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13,7600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21</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CE17A</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Strat suplimentar polimeric tip ondutiss montat sub stratul de invelitoare de tigla, placi ondulate sau amprentate</w:t>
            </w:r>
          </w:p>
          <w:p w:rsidR="00A47D3B" w:rsidRPr="009D2B0B" w:rsidRDefault="00A47D3B" w:rsidP="0035143B">
            <w:pPr>
              <w:rPr>
                <w:sz w:val="16"/>
                <w:szCs w:val="16"/>
                <w:lang w:val="en-US"/>
              </w:rPr>
            </w:pPr>
            <w:r w:rsidRPr="009D2B0B">
              <w:rPr>
                <w:sz w:val="16"/>
                <w:szCs w:val="16"/>
                <w:lang w:val="en-US"/>
              </w:rPr>
              <w:t>Material marunt=1,0300</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m2</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429,2000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22</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CE07A</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Invelitori din placi din tabla amprentata (tip tigla) pentru invelitorile acoperisurilor (tigla metalica b=0,50 mm,  Tip culoare de coordonat cu beneficiarul)</w:t>
            </w:r>
          </w:p>
          <w:p w:rsidR="00A47D3B" w:rsidRPr="009D2B0B" w:rsidRDefault="00A47D3B" w:rsidP="0035143B">
            <w:pPr>
              <w:rPr>
                <w:sz w:val="16"/>
                <w:szCs w:val="16"/>
                <w:lang w:val="en-US"/>
              </w:rPr>
            </w:pPr>
            <w:r w:rsidRPr="009D2B0B">
              <w:rPr>
                <w:sz w:val="16"/>
                <w:szCs w:val="16"/>
                <w:lang w:val="en-US"/>
              </w:rPr>
              <w:t>Material marunt=1,0500</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m2</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429,2000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23</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CE20A</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Sisteme de jgheaburi tip brass din tabla protejata anticoroziv (d=150mm, Culoarea de coordonat cu beneficiarul))</w:t>
            </w:r>
          </w:p>
          <w:p w:rsidR="00A47D3B" w:rsidRPr="009D2B0B" w:rsidRDefault="00A47D3B" w:rsidP="0035143B">
            <w:pPr>
              <w:rPr>
                <w:sz w:val="16"/>
                <w:szCs w:val="16"/>
                <w:lang w:val="en-US"/>
              </w:rPr>
            </w:pPr>
            <w:r w:rsidRPr="009D2B0B">
              <w:rPr>
                <w:sz w:val="16"/>
                <w:szCs w:val="16"/>
                <w:lang w:val="en-US"/>
              </w:rPr>
              <w:t>Material marunt=1,0300</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58,0000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24</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CE22A</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Sisteme de burlane tip brass din tabla protejata anticoroziv (d=150mm, Culoarea de coordonat cu beneficiarul))</w:t>
            </w:r>
          </w:p>
          <w:p w:rsidR="00A47D3B" w:rsidRPr="009D2B0B" w:rsidRDefault="00A47D3B" w:rsidP="0035143B">
            <w:pPr>
              <w:rPr>
                <w:sz w:val="16"/>
                <w:szCs w:val="16"/>
                <w:lang w:val="en-US"/>
              </w:rPr>
            </w:pPr>
            <w:r w:rsidRPr="009D2B0B">
              <w:rPr>
                <w:sz w:val="16"/>
                <w:szCs w:val="16"/>
                <w:lang w:val="en-US"/>
              </w:rPr>
              <w:t>Material marunt=1,0200</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38,0000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25</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CK26D apl</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Pervazuri montate, aplicativ Parazapezi</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58,0000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26</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CE06A1</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Invelitori din tabla profilata protejata anticoroziv,ondulata sau cutata, montata pe pane metalice, executate pe suprafete mai mici sau egale de 40 mp cu foi din tabla profilata cu prindere cu agrafe speciale si suruburi mecanice, de talpa superioara , inclusiv executarea doliilor, sorturilor, racordurilor la cosuri etc.- Lambriu sofit, ( Culoarea de coordonat cu beneficiarul)</w:t>
            </w:r>
          </w:p>
          <w:p w:rsidR="00A47D3B" w:rsidRPr="009D2B0B" w:rsidRDefault="00A47D3B" w:rsidP="0035143B">
            <w:pPr>
              <w:rPr>
                <w:sz w:val="16"/>
                <w:szCs w:val="16"/>
                <w:lang w:val="en-US"/>
              </w:rPr>
            </w:pPr>
            <w:r w:rsidRPr="009D2B0B">
              <w:rPr>
                <w:sz w:val="16"/>
                <w:szCs w:val="16"/>
                <w:lang w:val="en-US"/>
              </w:rPr>
              <w:t>Material marunt (material pt. lipit tabla)=1,0500</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m2</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79,3000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27</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CE06A1</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 xml:space="preserve">Invelitori din tabla profilata protejata anticoroziv,ondulata sau cutata, montata pe pane metalice, executate pe suprafete mai mici sau egale de 40 mp cu foi din tabla </w:t>
            </w:r>
            <w:r w:rsidRPr="009D2B0B">
              <w:rPr>
                <w:sz w:val="24"/>
                <w:szCs w:val="24"/>
                <w:lang w:val="en-US"/>
              </w:rPr>
              <w:lastRenderedPageBreak/>
              <w:t>profilata cu prindere cu agrafe speciale si suruburi mecanice, de talpa superioara , inclusiv executarea doliilor, sorturilor, racordurilor la cosuri etc.- Pazie sofit</w:t>
            </w:r>
          </w:p>
          <w:p w:rsidR="00A47D3B" w:rsidRPr="009D2B0B" w:rsidRDefault="00A47D3B" w:rsidP="0035143B">
            <w:pPr>
              <w:rPr>
                <w:sz w:val="16"/>
                <w:szCs w:val="16"/>
                <w:lang w:val="en-US"/>
              </w:rPr>
            </w:pPr>
            <w:r w:rsidRPr="009D2B0B">
              <w:rPr>
                <w:sz w:val="16"/>
                <w:szCs w:val="16"/>
                <w:lang w:val="en-US"/>
              </w:rPr>
              <w:t>Material marunt (material pt. lipit tabla)=1,0500</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lastRenderedPageBreak/>
              <w:t>m2</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43,2000</w:t>
            </w:r>
          </w:p>
          <w:p w:rsidR="00A47D3B" w:rsidRPr="009D2B0B" w:rsidRDefault="00A47D3B" w:rsidP="00FA1801">
            <w:pPr>
              <w:jc w:val="center"/>
              <w:rPr>
                <w:sz w:val="22"/>
                <w:szCs w:val="22"/>
                <w:lang w:val="en-US"/>
              </w:rPr>
            </w:pPr>
          </w:p>
        </w:tc>
      </w:tr>
      <w:tr w:rsidR="009E662F" w:rsidRPr="009D2B0B">
        <w:tblPrEx>
          <w:tblCellMar>
            <w:top w:w="0" w:type="dxa"/>
            <w:bottom w:w="0" w:type="dxa"/>
          </w:tblCellMar>
        </w:tblPrEx>
        <w:tc>
          <w:tcPr>
            <w:tcW w:w="709" w:type="dxa"/>
            <w:tcBorders>
              <w:top w:val="nil"/>
              <w:left w:val="single" w:sz="6" w:space="0" w:color="auto"/>
              <w:bottom w:val="nil"/>
              <w:right w:val="nil"/>
            </w:tcBorders>
          </w:tcPr>
          <w:p w:rsidR="009E662F" w:rsidRPr="009D2B0B" w:rsidRDefault="009E662F">
            <w:pPr>
              <w:jc w:val="center"/>
              <w:rPr>
                <w:sz w:val="24"/>
                <w:szCs w:val="24"/>
                <w:lang w:val="en-US"/>
              </w:rPr>
            </w:pPr>
          </w:p>
        </w:tc>
        <w:tc>
          <w:tcPr>
            <w:tcW w:w="1559" w:type="dxa"/>
            <w:tcBorders>
              <w:top w:val="nil"/>
              <w:left w:val="single" w:sz="6" w:space="0" w:color="auto"/>
              <w:bottom w:val="nil"/>
              <w:right w:val="nil"/>
            </w:tcBorders>
          </w:tcPr>
          <w:p w:rsidR="009E662F" w:rsidRPr="009D2B0B"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9D2B0B" w:rsidRDefault="009E662F" w:rsidP="00760872">
            <w:pPr>
              <w:rPr>
                <w:b/>
                <w:bCs/>
                <w:sz w:val="22"/>
                <w:szCs w:val="22"/>
                <w:lang w:val="en-US"/>
              </w:rPr>
            </w:pPr>
            <w:r w:rsidRPr="009D2B0B">
              <w:rPr>
                <w:b/>
                <w:bCs/>
                <w:sz w:val="22"/>
                <w:szCs w:val="22"/>
                <w:lang w:val="en-US"/>
              </w:rPr>
              <w:t>1.2. Fatade</w:t>
            </w:r>
          </w:p>
          <w:p w:rsidR="009E662F" w:rsidRPr="009D2B0B" w:rsidRDefault="009E662F" w:rsidP="00760872">
            <w:pPr>
              <w:rPr>
                <w:sz w:val="24"/>
                <w:szCs w:val="24"/>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28</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CB14A</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Schela metalica tubulara pentru lucrari pe suprafete verticale la inaltimi pina la 30 m inclusiv, cu imobilizarea schelei timp de 25 zile (200 ore)</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m2</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465,8000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29</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RpCJ35A</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Desfaceri de tencuieli interioare sau exterioare driscuite la pereti sau tavane</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m2</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48,2000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30</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RpCJ24A</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Repararea crapturilor in tencuieli exterioare, driscuite, cu mortar de var-ciment marca 100-T in 3 straturi (sprit, grund si stratul vizibil), avind latimea max de 15 cm</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57,0000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31</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CF61A</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Driscuire continua a suprafetei (tencuiala de un strat) cu amestec uscat de ipsos: glafuri de ferestre si usi plane</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m2</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31,6000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32</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CN11A</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Vopsitorii exterioare cu vopsea pe baza de polimeri acrilici in dispersie apoasa, aplicate in 3 straturi la fatade executate  pe glet existent</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m2</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31,6000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33</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CF15A</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Tencuieli interioare si exterioare sclivisite, executate manual, cu mortar de ciment M 100-T de 2 cm grosime medie, la pereti din beton sau caramida, cu suprafete plane</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m2</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48,2000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34</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CF15C apl</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Tencuieli interioare si exterioare sclivisite, executate manual, cu mortar de ciment M 100-T de 0,5 cm grosime medie, la pereti din beton  cu suprafete plane, Kmateriale si mecanisme=4</w:t>
            </w:r>
          </w:p>
          <w:p w:rsidR="00A47D3B" w:rsidRPr="009D2B0B" w:rsidRDefault="00A47D3B" w:rsidP="0035143B">
            <w:pPr>
              <w:rPr>
                <w:sz w:val="16"/>
                <w:szCs w:val="16"/>
                <w:lang w:val="ru-MD"/>
              </w:rPr>
            </w:pPr>
            <w:r w:rsidRPr="009D2B0B">
              <w:rPr>
                <w:sz w:val="16"/>
                <w:szCs w:val="16"/>
                <w:lang w:val="ru-MD"/>
              </w:rPr>
              <w:t>Коэффициент к трудозатратам=1,0000</w:t>
            </w:r>
          </w:p>
          <w:p w:rsidR="00A47D3B" w:rsidRPr="009D2B0B" w:rsidRDefault="00A47D3B" w:rsidP="0035143B">
            <w:pPr>
              <w:rPr>
                <w:sz w:val="16"/>
                <w:szCs w:val="16"/>
                <w:lang w:val="ru-MD"/>
              </w:rPr>
            </w:pPr>
            <w:r w:rsidRPr="009D2B0B">
              <w:rPr>
                <w:sz w:val="16"/>
                <w:szCs w:val="16"/>
                <w:lang w:val="ru-MD"/>
              </w:rPr>
              <w:t>Коэффициент к материалам=4,0000</w:t>
            </w:r>
          </w:p>
          <w:p w:rsidR="00A47D3B" w:rsidRPr="009D2B0B" w:rsidRDefault="00A47D3B" w:rsidP="0035143B">
            <w:pPr>
              <w:rPr>
                <w:sz w:val="16"/>
                <w:szCs w:val="16"/>
                <w:lang w:val="en-US"/>
              </w:rPr>
            </w:pPr>
            <w:r w:rsidRPr="009D2B0B">
              <w:rPr>
                <w:sz w:val="16"/>
                <w:szCs w:val="16"/>
                <w:lang w:val="en-US"/>
              </w:rPr>
              <w:t>Коэффициент к машинам=4,0000</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m2</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48,2000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35</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CN53A</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Grunduirea suprafetelor fatadelor ( Grund de patrundere adinca)</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m2</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1,0000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36</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RpCJ26B</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Reconditionarea stropului la tencuieli exterioare, vechi (cu matura sau masina) executate cu mortar de var-ciment marca 100-</w:t>
            </w:r>
            <w:r w:rsidRPr="009D2B0B">
              <w:rPr>
                <w:sz w:val="24"/>
                <w:szCs w:val="24"/>
                <w:lang w:val="en-US"/>
              </w:rPr>
              <w:lastRenderedPageBreak/>
              <w:t>T pentru sprit si mortar de var-ciment marca 25-T pentru stratul vizibil la tencuieli ce au stratul vizibil din mortar de var-ciment si praf de piatra</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lastRenderedPageBreak/>
              <w:t>m2</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348,2000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lastRenderedPageBreak/>
              <w:t>37</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CF17D</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Diverse lucrari - adaos de colorant, material hidrofug, etc.</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kg</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3,5000</w:t>
            </w:r>
          </w:p>
          <w:p w:rsidR="00A47D3B" w:rsidRPr="009D2B0B" w:rsidRDefault="00A47D3B" w:rsidP="00FA1801">
            <w:pPr>
              <w:jc w:val="center"/>
              <w:rPr>
                <w:sz w:val="22"/>
                <w:szCs w:val="22"/>
                <w:lang w:val="en-US"/>
              </w:rPr>
            </w:pPr>
          </w:p>
        </w:tc>
      </w:tr>
      <w:tr w:rsidR="009E662F" w:rsidRPr="009D2B0B">
        <w:tblPrEx>
          <w:tblCellMar>
            <w:top w:w="0" w:type="dxa"/>
            <w:bottom w:w="0" w:type="dxa"/>
          </w:tblCellMar>
        </w:tblPrEx>
        <w:tc>
          <w:tcPr>
            <w:tcW w:w="709" w:type="dxa"/>
            <w:tcBorders>
              <w:top w:val="nil"/>
              <w:left w:val="single" w:sz="6" w:space="0" w:color="auto"/>
              <w:bottom w:val="nil"/>
              <w:right w:val="nil"/>
            </w:tcBorders>
          </w:tcPr>
          <w:p w:rsidR="009E662F" w:rsidRPr="009D2B0B" w:rsidRDefault="009E662F">
            <w:pPr>
              <w:jc w:val="center"/>
              <w:rPr>
                <w:sz w:val="24"/>
                <w:szCs w:val="24"/>
                <w:lang w:val="en-US"/>
              </w:rPr>
            </w:pPr>
          </w:p>
        </w:tc>
        <w:tc>
          <w:tcPr>
            <w:tcW w:w="1559" w:type="dxa"/>
            <w:tcBorders>
              <w:top w:val="nil"/>
              <w:left w:val="single" w:sz="6" w:space="0" w:color="auto"/>
              <w:bottom w:val="nil"/>
              <w:right w:val="nil"/>
            </w:tcBorders>
          </w:tcPr>
          <w:p w:rsidR="009E662F" w:rsidRPr="009D2B0B"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9D2B0B" w:rsidRDefault="009E662F" w:rsidP="00760872">
            <w:pPr>
              <w:rPr>
                <w:b/>
                <w:bCs/>
                <w:sz w:val="22"/>
                <w:szCs w:val="22"/>
                <w:lang w:val="en-US"/>
              </w:rPr>
            </w:pPr>
            <w:r w:rsidRPr="009D2B0B">
              <w:rPr>
                <w:b/>
                <w:bCs/>
                <w:sz w:val="22"/>
                <w:szCs w:val="22"/>
                <w:lang w:val="en-US"/>
              </w:rPr>
              <w:t>1.3. Scara metalica tehnica</w:t>
            </w:r>
          </w:p>
          <w:p w:rsidR="009E662F" w:rsidRPr="009D2B0B" w:rsidRDefault="009E662F" w:rsidP="00760872">
            <w:pPr>
              <w:rPr>
                <w:sz w:val="24"/>
                <w:szCs w:val="24"/>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38</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CL17C</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Confectii metalice diverse, montate aparent (scari exterioare de incendiu, etc.) exclusiv  parapeti, balustrazi, chepenguri, etc. (scara metalica gata confectionata)</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kg</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214,2000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39</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CK35A</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Dibluri din metal fixate in ziduri din caramida sau beton celular autoclavizat, Ancora fixare scara metalica</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buc</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20,0000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40</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IzD04C</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Vopsirea confectiilor si constructiilor metalice cu vopsea de ulei in 2 straturi, executate din profile, cu grosimi pina la 8 mm inclusiv, cu pensula de mina</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t</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0,2140</w:t>
            </w:r>
          </w:p>
          <w:p w:rsidR="00A47D3B" w:rsidRPr="009D2B0B" w:rsidRDefault="00A47D3B" w:rsidP="00FA1801">
            <w:pPr>
              <w:jc w:val="center"/>
              <w:rPr>
                <w:sz w:val="22"/>
                <w:szCs w:val="22"/>
                <w:lang w:val="en-US"/>
              </w:rPr>
            </w:pPr>
          </w:p>
        </w:tc>
      </w:tr>
      <w:tr w:rsidR="009E662F" w:rsidRPr="009D2B0B">
        <w:tblPrEx>
          <w:tblCellMar>
            <w:top w:w="0" w:type="dxa"/>
            <w:bottom w:w="0" w:type="dxa"/>
          </w:tblCellMar>
        </w:tblPrEx>
        <w:tc>
          <w:tcPr>
            <w:tcW w:w="709" w:type="dxa"/>
            <w:tcBorders>
              <w:top w:val="nil"/>
              <w:left w:val="single" w:sz="6" w:space="0" w:color="auto"/>
              <w:bottom w:val="nil"/>
              <w:right w:val="nil"/>
            </w:tcBorders>
          </w:tcPr>
          <w:p w:rsidR="009E662F" w:rsidRPr="009D2B0B" w:rsidRDefault="009E662F">
            <w:pPr>
              <w:jc w:val="center"/>
              <w:rPr>
                <w:sz w:val="24"/>
                <w:szCs w:val="24"/>
                <w:lang w:val="en-US"/>
              </w:rPr>
            </w:pPr>
          </w:p>
        </w:tc>
        <w:tc>
          <w:tcPr>
            <w:tcW w:w="1559" w:type="dxa"/>
            <w:tcBorders>
              <w:top w:val="nil"/>
              <w:left w:val="single" w:sz="6" w:space="0" w:color="auto"/>
              <w:bottom w:val="nil"/>
              <w:right w:val="nil"/>
            </w:tcBorders>
          </w:tcPr>
          <w:p w:rsidR="009E662F" w:rsidRPr="009D2B0B"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9D2B0B" w:rsidRDefault="009E662F" w:rsidP="00760872">
            <w:pPr>
              <w:rPr>
                <w:b/>
                <w:bCs/>
                <w:sz w:val="22"/>
                <w:szCs w:val="22"/>
                <w:lang w:val="en-US"/>
              </w:rPr>
            </w:pPr>
            <w:r w:rsidRPr="009D2B0B">
              <w:rPr>
                <w:b/>
                <w:bCs/>
                <w:sz w:val="22"/>
                <w:szCs w:val="22"/>
                <w:lang w:val="en-US"/>
              </w:rPr>
              <w:t>1.4. Pereul</w:t>
            </w:r>
          </w:p>
          <w:p w:rsidR="009E662F" w:rsidRPr="009D2B0B" w:rsidRDefault="009E662F" w:rsidP="00760872">
            <w:pPr>
              <w:rPr>
                <w:sz w:val="24"/>
                <w:szCs w:val="24"/>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41</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RpCB18F</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Demolarea betoanelor vechi cu mijloace mecanice,  beton simplu</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m3</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8,8300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42</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TsA02B</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Sapatura manuala de pamint in spatii limitate, avind sub 1,00 m sau peste 1,00 m latime, executata fara sprijiniri, cu taluz vertical, la fundatii, canale, subsoluri, drenuri, trepte de infratire, in pamint necoeziv sau slab coeziv adincime &lt; 0,75 m teren mijlociu</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m3</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11,0300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43</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TsE06B</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Pregatirea platformei de pamint in vederea asternerii unui strat izolator sau de reparatie din nisip sau balast, prin nivelare manuala si compactare cu rulou compresor static autopropulsat, de 10-12 t, in teren coeziv</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100m2</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0,7350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44</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TsC54B</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Strat de fundatie din piatra sparta</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m3</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11,0300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45</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CC03C</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Montare plase sudate .( Plasa sudata VR-1 pentru armare 100х100 D-4,0mm )</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kg</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191,2600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46</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CA03G</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 xml:space="preserve">Beton armat turnat cu mijloace clasice,  in fundatii, socluri, ziduri de sprijin, pereti sub </w:t>
            </w:r>
            <w:r w:rsidRPr="009D2B0B">
              <w:rPr>
                <w:sz w:val="24"/>
                <w:szCs w:val="24"/>
                <w:lang w:val="en-US"/>
              </w:rPr>
              <w:lastRenderedPageBreak/>
              <w:t>cota zero, preparat cu centrala de betoane sau beton marfa conform. art. CA01, turnare cu mijloace clasice, beton armat clasa..., Beton C20</w:t>
            </w:r>
          </w:p>
          <w:p w:rsidR="00A47D3B" w:rsidRPr="009D2B0B" w:rsidRDefault="00A47D3B" w:rsidP="0035143B">
            <w:pPr>
              <w:rPr>
                <w:sz w:val="16"/>
                <w:szCs w:val="16"/>
                <w:lang w:val="en-US"/>
              </w:rPr>
            </w:pPr>
            <w:r w:rsidRPr="009D2B0B">
              <w:rPr>
                <w:sz w:val="16"/>
                <w:szCs w:val="16"/>
                <w:lang w:val="en-US"/>
              </w:rPr>
              <w:t>Material marunt (dulapi de rasinoase, cuie, scoabe)=1,0150</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lastRenderedPageBreak/>
              <w:t>m3</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8,8300</w:t>
            </w:r>
          </w:p>
          <w:p w:rsidR="00A47D3B" w:rsidRPr="009D2B0B" w:rsidRDefault="00A47D3B" w:rsidP="00FA1801">
            <w:pPr>
              <w:jc w:val="center"/>
              <w:rPr>
                <w:sz w:val="22"/>
                <w:szCs w:val="22"/>
                <w:lang w:val="en-US"/>
              </w:rPr>
            </w:pPr>
          </w:p>
        </w:tc>
      </w:tr>
      <w:tr w:rsidR="009E662F" w:rsidRPr="009D2B0B">
        <w:tblPrEx>
          <w:tblCellMar>
            <w:top w:w="0" w:type="dxa"/>
            <w:bottom w:w="0" w:type="dxa"/>
          </w:tblCellMar>
        </w:tblPrEx>
        <w:tc>
          <w:tcPr>
            <w:tcW w:w="709" w:type="dxa"/>
            <w:tcBorders>
              <w:top w:val="nil"/>
              <w:left w:val="single" w:sz="6" w:space="0" w:color="auto"/>
              <w:bottom w:val="nil"/>
              <w:right w:val="nil"/>
            </w:tcBorders>
          </w:tcPr>
          <w:p w:rsidR="009E662F" w:rsidRPr="009D2B0B" w:rsidRDefault="009E662F">
            <w:pPr>
              <w:jc w:val="center"/>
              <w:rPr>
                <w:sz w:val="24"/>
                <w:szCs w:val="24"/>
                <w:lang w:val="en-US"/>
              </w:rPr>
            </w:pPr>
          </w:p>
        </w:tc>
        <w:tc>
          <w:tcPr>
            <w:tcW w:w="1559" w:type="dxa"/>
            <w:tcBorders>
              <w:top w:val="nil"/>
              <w:left w:val="single" w:sz="6" w:space="0" w:color="auto"/>
              <w:bottom w:val="nil"/>
              <w:right w:val="nil"/>
            </w:tcBorders>
          </w:tcPr>
          <w:p w:rsidR="009E662F" w:rsidRPr="009D2B0B"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9D2B0B" w:rsidRDefault="009E662F" w:rsidP="00760872">
            <w:pPr>
              <w:rPr>
                <w:b/>
                <w:bCs/>
                <w:sz w:val="22"/>
                <w:szCs w:val="22"/>
                <w:lang w:val="en-US"/>
              </w:rPr>
            </w:pPr>
            <w:r w:rsidRPr="009D2B0B">
              <w:rPr>
                <w:b/>
                <w:bCs/>
                <w:sz w:val="22"/>
                <w:szCs w:val="22"/>
                <w:lang w:val="en-US"/>
              </w:rPr>
              <w:t>1.5. Scari exterioare, rampa.</w:t>
            </w:r>
          </w:p>
          <w:p w:rsidR="009E662F" w:rsidRPr="009D2B0B" w:rsidRDefault="009E662F" w:rsidP="00760872">
            <w:pPr>
              <w:rPr>
                <w:sz w:val="24"/>
                <w:szCs w:val="24"/>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47</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RpCK42C</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Desfacerea pardoselilor reci din placi de beton, marmura, piatra, gresie, placi ceramice, etc</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m2</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12,3000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48</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RpCB18G</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Demolarea betoanelor vechi cu mijloace mecanice, beton armat</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m3</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0,5300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49</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RpCK42A</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Desfacerea pardoselilor reci din beton sau mortar de ciment</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m2</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12,3000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50</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RpCC05A</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Cofraje din scinduri de rasinoase, pentru returnari de buiandrugi, grinzi, stilpi de pina la 20 m inaltime</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m2</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6,1200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51</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RpCU05B1</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Executarea strapungerilor pentru conducte sau tiranti, la consolidari, in pereti din beton simplu pina la 15 cm grosime, pentru executarea strapungerilor mecanizat</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buc</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62,0000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52</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CK35B</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Dibluri din metal fixate in ziduri din beton armat</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buc</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62,0000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53</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CA03C2</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Beton turnat in fundatii, socluri, ziduri de sprijin, pereti sub cota zero, preparat cu betoniera pe santier si turnarea cu mijloace clasice beton armat clasa C 10/8 (Bc 10/B 150)</w:t>
            </w:r>
          </w:p>
          <w:p w:rsidR="00A47D3B" w:rsidRPr="009D2B0B" w:rsidRDefault="00A47D3B" w:rsidP="0035143B">
            <w:pPr>
              <w:rPr>
                <w:sz w:val="16"/>
                <w:szCs w:val="16"/>
                <w:lang w:val="en-US"/>
              </w:rPr>
            </w:pPr>
            <w:r w:rsidRPr="009D2B0B">
              <w:rPr>
                <w:sz w:val="16"/>
                <w:szCs w:val="16"/>
                <w:lang w:val="en-US"/>
              </w:rPr>
              <w:t>Material marunt (dulapi de rasinoase, cuie, scoabe)=1,0150</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m3</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1,3000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54</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CC03A</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Montare plase sudate . (Plasa sudata VR-1 pentru armare 100х100 D-4,0mm )</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kg</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47,5800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55</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CG22A3</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Pardoseli din beton gata preparat clasa C 10/8 (Bc 10/B 150) in grosime de 10 cm, in cimp continuu, driscuit, turnat pe loc, in incaperi cu suprafata mai mare de 16 mp</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m2</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17,3000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56</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CG50B</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Executarea pardoselilor din granit ceramic fixate pe adeziv: dimensiunile placilor 60*60 cm gr 10 mm, cu suprafata antiderapanta,  clasa de trafic intens, pe clei hidrofob</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m2</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27,6000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57</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CH06A aplicativ</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Balustrada cu mina curenta metalica din INOX stilp d=50 h=850 mm mina curenta d=40 strune d=16 (3 bare) (complect flanse , elemente de fixare dibluri s.a)</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5,0000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58</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CH06B</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Mina curenta din INOX d=40mm , prevazuti cu rondele sudate, fixata pe  beton, confectionata din tevi de inox,  pentru persoane cu dizabilitati (complect flanse , elemente de fixare dibluri s.a)</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5,0000</w:t>
            </w:r>
          </w:p>
          <w:p w:rsidR="00A47D3B" w:rsidRPr="009D2B0B" w:rsidRDefault="00A47D3B" w:rsidP="00FA1801">
            <w:pPr>
              <w:jc w:val="center"/>
              <w:rPr>
                <w:sz w:val="22"/>
                <w:szCs w:val="22"/>
                <w:lang w:val="en-US"/>
              </w:rPr>
            </w:pPr>
          </w:p>
        </w:tc>
      </w:tr>
      <w:tr w:rsidR="009E662F" w:rsidRPr="009D2B0B">
        <w:tblPrEx>
          <w:tblCellMar>
            <w:top w:w="0" w:type="dxa"/>
            <w:bottom w:w="0" w:type="dxa"/>
          </w:tblCellMar>
        </w:tblPrEx>
        <w:tc>
          <w:tcPr>
            <w:tcW w:w="709" w:type="dxa"/>
            <w:tcBorders>
              <w:top w:val="nil"/>
              <w:left w:val="single" w:sz="6" w:space="0" w:color="auto"/>
              <w:bottom w:val="nil"/>
              <w:right w:val="nil"/>
            </w:tcBorders>
          </w:tcPr>
          <w:p w:rsidR="009E662F" w:rsidRPr="009D2B0B" w:rsidRDefault="009E662F">
            <w:pPr>
              <w:jc w:val="center"/>
              <w:rPr>
                <w:sz w:val="24"/>
                <w:szCs w:val="24"/>
                <w:lang w:val="en-US"/>
              </w:rPr>
            </w:pPr>
          </w:p>
        </w:tc>
        <w:tc>
          <w:tcPr>
            <w:tcW w:w="1559" w:type="dxa"/>
            <w:tcBorders>
              <w:top w:val="nil"/>
              <w:left w:val="single" w:sz="6" w:space="0" w:color="auto"/>
              <w:bottom w:val="nil"/>
              <w:right w:val="nil"/>
            </w:tcBorders>
          </w:tcPr>
          <w:p w:rsidR="009E662F" w:rsidRPr="009D2B0B"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9D2B0B" w:rsidRDefault="009E662F" w:rsidP="00760872">
            <w:pPr>
              <w:rPr>
                <w:b/>
                <w:bCs/>
                <w:sz w:val="22"/>
                <w:szCs w:val="22"/>
                <w:lang w:val="en-US"/>
              </w:rPr>
            </w:pPr>
            <w:r w:rsidRPr="009D2B0B">
              <w:rPr>
                <w:b/>
                <w:bCs/>
                <w:sz w:val="22"/>
                <w:szCs w:val="22"/>
                <w:lang w:val="en-US"/>
              </w:rPr>
              <w:t>1.6. Acces subsol</w:t>
            </w:r>
          </w:p>
          <w:p w:rsidR="009E662F" w:rsidRPr="009D2B0B" w:rsidRDefault="009E662F" w:rsidP="00760872">
            <w:pPr>
              <w:rPr>
                <w:sz w:val="24"/>
                <w:szCs w:val="24"/>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59</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TrB01D1-2</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Evacuarea gunoiului din subsol cu roabe pe pneuri, pe distanta de 20 m, K=4 pentru conditii restrinse.</w:t>
            </w:r>
          </w:p>
          <w:p w:rsidR="00A47D3B" w:rsidRPr="009D2B0B" w:rsidRDefault="00A47D3B" w:rsidP="0035143B">
            <w:pPr>
              <w:rPr>
                <w:sz w:val="16"/>
                <w:szCs w:val="16"/>
                <w:lang w:val="en-US"/>
              </w:rPr>
            </w:pPr>
            <w:r w:rsidRPr="009D2B0B">
              <w:rPr>
                <w:sz w:val="16"/>
                <w:szCs w:val="16"/>
                <w:lang w:val="en-US"/>
              </w:rPr>
              <w:t>Коэффициент к трудозатратам=4,0000</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t</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24,0000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60</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TsC59B</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Sapatura mecanica a pamintului cu excavator cu o cupa de 0,15 m3 cu descarcare in autobasculanta:  teren de categoria 2</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100 m3</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0,3640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61</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TsI50A5</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Transportarea pamintului cu autobasculanta de 5 t la distanta de 5 km</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t</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58,2400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62</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TsC54B</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Strat de fundatie din piatra sparta, 150mm</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m3</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2,1000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63</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CC01D1</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Armaturi din otel beton  PC 52 fasonate in ateliere de santier si montate cu diametrul barelor peste  8 mm inclusiv in fundatii izolate</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kg</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316,1200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64</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CA03G</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Beton armat turnat cu mijloace clasice,  in fundatii, socluri, ziduri de sprijin, pereti sub cota zero, preparat cu centrala de betoane sau beton marfa conform. art. CA01, turnare cu mijloace clasice, beton armat clasa..., Beton C20</w:t>
            </w:r>
          </w:p>
          <w:p w:rsidR="00A47D3B" w:rsidRPr="009D2B0B" w:rsidRDefault="00A47D3B" w:rsidP="0035143B">
            <w:pPr>
              <w:rPr>
                <w:sz w:val="16"/>
                <w:szCs w:val="16"/>
                <w:lang w:val="en-US"/>
              </w:rPr>
            </w:pPr>
            <w:r w:rsidRPr="009D2B0B">
              <w:rPr>
                <w:sz w:val="16"/>
                <w:szCs w:val="16"/>
                <w:lang w:val="en-US"/>
              </w:rPr>
              <w:t>Material marunt (dulapi de rasinoase, cuie, scoabe)=1,0150</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m3</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3,1500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65</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CB03B</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Cofraje din panouri refolosibile, cu placaj de 15 mm pentru turnarea betonului in elevatii, ziduri drepte pina la 6 m inaltime inclusiv,  sprijinirile fiind incluse</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m2</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31,3000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66</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CA03G</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Beton armat turnat cu mijloace clasice,  in fundatii, socluri, ziduri de sprijin, pereti sub cota zero, preparat cu centrala de betoane sau beton marfa conform. art. CA01, turnare cu mijloace clasice, beton armat clasa..., Beton C20</w:t>
            </w:r>
          </w:p>
          <w:p w:rsidR="00A47D3B" w:rsidRPr="009D2B0B" w:rsidRDefault="00A47D3B" w:rsidP="0035143B">
            <w:pPr>
              <w:rPr>
                <w:sz w:val="16"/>
                <w:szCs w:val="16"/>
                <w:lang w:val="en-US"/>
              </w:rPr>
            </w:pPr>
            <w:r w:rsidRPr="009D2B0B">
              <w:rPr>
                <w:sz w:val="16"/>
                <w:szCs w:val="16"/>
                <w:lang w:val="en-US"/>
              </w:rPr>
              <w:t>Material marunt (dulapi de rasinoase, cuie, scoabe)=1,0150</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m3</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7,5000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67</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CD55A</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Zidarie din blocuri de calcar (cotilet)  la pereti cu inaltimea pina la 4 m, zidarie ordinara (Blocuri de calcar cu pret zero)</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m3</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1,6000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68</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RpCJ35A</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Desfaceri de tencuieli interioare sau exterioare driscuite la pereti sau tavane</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m2</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16,4000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69</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CF15A</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Tencuieli interioare si exterioare sclivisite, executate manual, cu mortar de ciment M 100-T de 2 cm grosime medie, la pereti din beton sau caramida, cu suprafete plane</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m2</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16,4000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70</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CF15C apl</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Tencuieli interioare si exterioare sclivisite, executate manual, cu mortar de ciment M 100-T de 0,5 cm grosime medie, la pereti din beton  cu suprafete plane, Kmateriale si mecanisme=4</w:t>
            </w:r>
          </w:p>
          <w:p w:rsidR="00A47D3B" w:rsidRPr="009D2B0B" w:rsidRDefault="00A47D3B" w:rsidP="0035143B">
            <w:pPr>
              <w:rPr>
                <w:sz w:val="16"/>
                <w:szCs w:val="16"/>
                <w:lang w:val="ru-MD"/>
              </w:rPr>
            </w:pPr>
            <w:r w:rsidRPr="009D2B0B">
              <w:rPr>
                <w:sz w:val="16"/>
                <w:szCs w:val="16"/>
                <w:lang w:val="ru-MD"/>
              </w:rPr>
              <w:t>Коэффициент к трудозатратам=1,0000</w:t>
            </w:r>
          </w:p>
          <w:p w:rsidR="00A47D3B" w:rsidRPr="009D2B0B" w:rsidRDefault="00A47D3B" w:rsidP="0035143B">
            <w:pPr>
              <w:rPr>
                <w:sz w:val="16"/>
                <w:szCs w:val="16"/>
                <w:lang w:val="ru-MD"/>
              </w:rPr>
            </w:pPr>
            <w:r w:rsidRPr="009D2B0B">
              <w:rPr>
                <w:sz w:val="16"/>
                <w:szCs w:val="16"/>
                <w:lang w:val="ru-MD"/>
              </w:rPr>
              <w:t>Коэффициент к материалам=4,0000</w:t>
            </w:r>
          </w:p>
          <w:p w:rsidR="00A47D3B" w:rsidRPr="009D2B0B" w:rsidRDefault="00A47D3B" w:rsidP="0035143B">
            <w:pPr>
              <w:rPr>
                <w:sz w:val="16"/>
                <w:szCs w:val="16"/>
                <w:lang w:val="en-US"/>
              </w:rPr>
            </w:pPr>
            <w:r w:rsidRPr="009D2B0B">
              <w:rPr>
                <w:sz w:val="16"/>
                <w:szCs w:val="16"/>
                <w:lang w:val="en-US"/>
              </w:rPr>
              <w:t>Коэффициент к машинам=4,0000</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m2</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16,4000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71</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CN53A</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Grunduirea suprafetelor fatadelor ( Grund de patrundere adinca)</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m2</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16,4000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72</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RpCJ26B</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Reconditionarea stropului la tencuieli exterioare, vechi (cu matura sau masina) executate cu mortar de var-ciment marca 100-T pentru sprit si mortar de var-ciment marca 25-T pentru stratul vizibil la tencuieli ce au stratul vizibil din mortar de var-ciment si praf de piatra</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m2</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16,4000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73</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CF17D</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Diverse lucrari - adaos de colorant, material hidrofug, etc.</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kg</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0,2000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74</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CK12A</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Usi metalice confectionate din profiluri de otel laminat, profiluri din banda de otel fasonate la rece, inclusiv armaturile si accesoriile necesare usilor montate in zidarie de orice natura la constructii cu inaltimea pina la 35 m inclusiv, intr-un canat, cu suprafata tocului pina la 7 mp inclusiv</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m2</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1,8900</w:t>
            </w:r>
          </w:p>
          <w:p w:rsidR="00A47D3B" w:rsidRPr="009D2B0B" w:rsidRDefault="00A47D3B" w:rsidP="00FA1801">
            <w:pPr>
              <w:jc w:val="center"/>
              <w:rPr>
                <w:sz w:val="22"/>
                <w:szCs w:val="22"/>
                <w:lang w:val="en-US"/>
              </w:rPr>
            </w:pPr>
          </w:p>
        </w:tc>
      </w:tr>
      <w:tr w:rsidR="009E662F" w:rsidRPr="009D2B0B">
        <w:tblPrEx>
          <w:tblCellMar>
            <w:top w:w="0" w:type="dxa"/>
            <w:bottom w:w="0" w:type="dxa"/>
          </w:tblCellMar>
        </w:tblPrEx>
        <w:tc>
          <w:tcPr>
            <w:tcW w:w="709" w:type="dxa"/>
            <w:tcBorders>
              <w:top w:val="nil"/>
              <w:left w:val="single" w:sz="6" w:space="0" w:color="auto"/>
              <w:bottom w:val="nil"/>
              <w:right w:val="nil"/>
            </w:tcBorders>
          </w:tcPr>
          <w:p w:rsidR="009E662F" w:rsidRPr="009D2B0B" w:rsidRDefault="009E662F">
            <w:pPr>
              <w:jc w:val="center"/>
              <w:rPr>
                <w:sz w:val="24"/>
                <w:szCs w:val="24"/>
                <w:lang w:val="en-US"/>
              </w:rPr>
            </w:pPr>
          </w:p>
        </w:tc>
        <w:tc>
          <w:tcPr>
            <w:tcW w:w="1559" w:type="dxa"/>
            <w:tcBorders>
              <w:top w:val="nil"/>
              <w:left w:val="single" w:sz="6" w:space="0" w:color="auto"/>
              <w:bottom w:val="nil"/>
              <w:right w:val="nil"/>
            </w:tcBorders>
          </w:tcPr>
          <w:p w:rsidR="009E662F" w:rsidRPr="009D2B0B"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9D2B0B" w:rsidRDefault="009E662F" w:rsidP="00760872">
            <w:pPr>
              <w:rPr>
                <w:b/>
                <w:bCs/>
                <w:sz w:val="22"/>
                <w:szCs w:val="22"/>
                <w:lang w:val="en-US"/>
              </w:rPr>
            </w:pPr>
            <w:r w:rsidRPr="009D2B0B">
              <w:rPr>
                <w:b/>
                <w:bCs/>
                <w:sz w:val="22"/>
                <w:szCs w:val="22"/>
                <w:lang w:val="en-US"/>
              </w:rPr>
              <w:t>1.7. Finisari interioare</w:t>
            </w:r>
          </w:p>
          <w:p w:rsidR="009E662F" w:rsidRPr="009D2B0B" w:rsidRDefault="009E662F" w:rsidP="00760872">
            <w:pPr>
              <w:rPr>
                <w:sz w:val="24"/>
                <w:szCs w:val="24"/>
                <w:lang w:val="en-US"/>
              </w:rPr>
            </w:pPr>
          </w:p>
        </w:tc>
      </w:tr>
      <w:tr w:rsidR="009E662F" w:rsidRPr="009D2B0B">
        <w:tblPrEx>
          <w:tblCellMar>
            <w:top w:w="0" w:type="dxa"/>
            <w:bottom w:w="0" w:type="dxa"/>
          </w:tblCellMar>
        </w:tblPrEx>
        <w:tc>
          <w:tcPr>
            <w:tcW w:w="709" w:type="dxa"/>
            <w:tcBorders>
              <w:top w:val="nil"/>
              <w:left w:val="single" w:sz="6" w:space="0" w:color="auto"/>
              <w:bottom w:val="nil"/>
              <w:right w:val="nil"/>
            </w:tcBorders>
          </w:tcPr>
          <w:p w:rsidR="009E662F" w:rsidRPr="009D2B0B" w:rsidRDefault="009E662F">
            <w:pPr>
              <w:jc w:val="center"/>
              <w:rPr>
                <w:sz w:val="24"/>
                <w:szCs w:val="24"/>
                <w:lang w:val="en-US"/>
              </w:rPr>
            </w:pPr>
          </w:p>
        </w:tc>
        <w:tc>
          <w:tcPr>
            <w:tcW w:w="1559" w:type="dxa"/>
            <w:tcBorders>
              <w:top w:val="nil"/>
              <w:left w:val="single" w:sz="6" w:space="0" w:color="auto"/>
              <w:bottom w:val="nil"/>
              <w:right w:val="nil"/>
            </w:tcBorders>
          </w:tcPr>
          <w:p w:rsidR="009E662F" w:rsidRPr="009D2B0B"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9D2B0B" w:rsidRDefault="009E662F" w:rsidP="00760872">
            <w:pPr>
              <w:rPr>
                <w:b/>
                <w:bCs/>
                <w:sz w:val="22"/>
                <w:szCs w:val="22"/>
                <w:lang w:val="en-US"/>
              </w:rPr>
            </w:pPr>
            <w:r w:rsidRPr="009D2B0B">
              <w:rPr>
                <w:b/>
                <w:bCs/>
                <w:sz w:val="22"/>
                <w:szCs w:val="22"/>
                <w:lang w:val="en-US"/>
              </w:rPr>
              <w:t>1.7.1. Etajul 1</w:t>
            </w:r>
          </w:p>
          <w:p w:rsidR="009E662F" w:rsidRPr="009D2B0B" w:rsidRDefault="009E662F" w:rsidP="00760872">
            <w:pPr>
              <w:rPr>
                <w:sz w:val="24"/>
                <w:szCs w:val="24"/>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75</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RpCO56A</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Demontari: timplarie din lemn (usi, ferestre, obloane, cutii, rulou, masti, etc.)</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m2</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9,4500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76</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CK03A</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 xml:space="preserve">Usi din lemn interioare intr-un canat, pe captuseli si usi pentru balcon, inclusiv izolatia hidrofuga si termica a tocului, montate pe ghermele existente la constructii cu inaltimi pina la 35 m. Usa cu gr.40mm, cu carcasa din </w:t>
            </w:r>
          </w:p>
          <w:p w:rsidR="00A47D3B" w:rsidRPr="009D2B0B" w:rsidRDefault="00A47D3B" w:rsidP="0035143B">
            <w:pPr>
              <w:rPr>
                <w:sz w:val="24"/>
                <w:szCs w:val="24"/>
                <w:lang w:val="en-US"/>
              </w:rPr>
            </w:pPr>
            <w:r w:rsidRPr="009D2B0B">
              <w:rPr>
                <w:sz w:val="24"/>
                <w:szCs w:val="24"/>
                <w:lang w:val="en-US"/>
              </w:rPr>
              <w:t xml:space="preserve">lemn stratificat de rasinoase si placata cu MDF de densitate inalta de 8-10 mm pe ambele parti si furnir natural.Umplutura: PAL perforat/Fagure de stabilizare .Finisaj: vopsea ecologica </w:t>
            </w:r>
          </w:p>
          <w:p w:rsidR="00A47D3B" w:rsidRPr="009D2B0B" w:rsidRDefault="00A47D3B" w:rsidP="0035143B">
            <w:pPr>
              <w:rPr>
                <w:sz w:val="24"/>
                <w:szCs w:val="24"/>
                <w:lang w:val="en-US"/>
              </w:rPr>
            </w:pPr>
            <w:r w:rsidRPr="009D2B0B">
              <w:rPr>
                <w:sz w:val="24"/>
                <w:szCs w:val="24"/>
                <w:lang w:val="en-US"/>
              </w:rPr>
              <w:t>cu protectie UV in 3 straturi.Ancadramentul din MDF . (tip, culoare de coordonat cu beneficiarul)</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m2</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25,8300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77</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RpCK41A</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Desfacerea pardoselilor din dusumele din scindura, dulapi, etc</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m2</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142,4000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78</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CG32A1</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Umpluturi in straturi compactate mecanic, executate cu argile</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m3</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35,6000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79</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CG32B1</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Umpluturi in straturi compactate mecanic, executate cu piatra sparta amestecata cu nisip</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m3</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14,2400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80</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CG01A</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Strat suport pentru pardoseli executat din mortar din ciment M 100-T de 3 cm grosime cu fata driscuita fin</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m2</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142,4000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81</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CC03C</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Montare plase sudate la inaltimi mai mici sau egale cu 35 m, la placi</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kg</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355,5000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82</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CG01A1</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Strat suport pentru pardoseli executat din mortar din ciment M 100-T de 3 cm grosime cu fata driscuita fin.Diferenta in plus sau in minus pentru fiecare 0,5 cm de strat suport din mortar M 100-T,  se adauga sau se scade</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m2</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142,4000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83</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CG50B</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Executarea pardoselilor din granit ceramic fixate pe adeziv: , (Granit ceramic cu suprafata antiderapanta, cu clase de trafic intens,dimensiuni, culoare de coordonat cu beneficiaru)</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m2</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105,0000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84</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CG36A</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Pardoseli din placi laminat gr. 12mm C33, montale pe uscat cu pozarea stratului sintetic pe suport existent, inclusiv plintele MDF h=8cm , in incaperii mai mare de 16 mp</w:t>
            </w:r>
          </w:p>
          <w:p w:rsidR="00A47D3B" w:rsidRPr="009D2B0B" w:rsidRDefault="00A47D3B" w:rsidP="0035143B">
            <w:pPr>
              <w:rPr>
                <w:sz w:val="16"/>
                <w:szCs w:val="16"/>
                <w:lang w:val="en-US"/>
              </w:rPr>
            </w:pPr>
            <w:r w:rsidRPr="009D2B0B">
              <w:rPr>
                <w:sz w:val="16"/>
                <w:szCs w:val="16"/>
                <w:lang w:val="en-US"/>
              </w:rPr>
              <w:t>Materiale marunte (cuie)=1,0100</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m2</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142,4000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85</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RpCJ35A</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Desfaceri de tencuieli interioare sau exterioare driscuite la pereti (tencuieli fine)</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m2</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113,1000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86</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RpCJ35A</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Desfaceri de tencuieli interioare sau exterioare driscuite la pereti (tencuieli mortar de ciment)</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m2</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204,6000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87</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CN51I apl</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Tratamentul cu solutii antimucegai  al suprafetelor peretilor. Se exclude natrtiu fluor, apa, automacara, autocamion. Se include: Solutie antimucegai, consum 0,24kg/m2</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100m2</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3,1770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88</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CF15A</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Tencuieli interioare si exterioare sclivisite, executate manual, cu mortar de ciment M 100-T de 2 cm grosime medie, la pereti din beton sau caramida, cu suprafete plane</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m2</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204,6000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89</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CF15C K=4</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Tencuieli interioare si exterioare sclivisite, executate manual, cu mortar de ciment M 100-T de 0,5 cm grosime medie, la pereti din beton  cu suprafete plane, K=4</w:t>
            </w:r>
          </w:p>
          <w:p w:rsidR="00A47D3B" w:rsidRPr="009D2B0B" w:rsidRDefault="00A47D3B" w:rsidP="0035143B">
            <w:pPr>
              <w:rPr>
                <w:sz w:val="16"/>
                <w:szCs w:val="16"/>
                <w:lang w:val="ru-MD"/>
              </w:rPr>
            </w:pPr>
            <w:r w:rsidRPr="009D2B0B">
              <w:rPr>
                <w:sz w:val="16"/>
                <w:szCs w:val="16"/>
                <w:lang w:val="ru-MD"/>
              </w:rPr>
              <w:t>Коэффициент к трудозатратам=4,0000</w:t>
            </w:r>
          </w:p>
          <w:p w:rsidR="00A47D3B" w:rsidRPr="009D2B0B" w:rsidRDefault="00A47D3B" w:rsidP="0035143B">
            <w:pPr>
              <w:rPr>
                <w:sz w:val="16"/>
                <w:szCs w:val="16"/>
                <w:lang w:val="ru-MD"/>
              </w:rPr>
            </w:pPr>
            <w:r w:rsidRPr="009D2B0B">
              <w:rPr>
                <w:sz w:val="16"/>
                <w:szCs w:val="16"/>
                <w:lang w:val="ru-MD"/>
              </w:rPr>
              <w:t>Коэффициент к материалам=4,0000</w:t>
            </w:r>
          </w:p>
          <w:p w:rsidR="00A47D3B" w:rsidRPr="009D2B0B" w:rsidRDefault="00A47D3B" w:rsidP="0035143B">
            <w:pPr>
              <w:rPr>
                <w:sz w:val="16"/>
                <w:szCs w:val="16"/>
                <w:lang w:val="en-US"/>
              </w:rPr>
            </w:pPr>
            <w:r w:rsidRPr="009D2B0B">
              <w:rPr>
                <w:sz w:val="16"/>
                <w:szCs w:val="16"/>
                <w:lang w:val="en-US"/>
              </w:rPr>
              <w:t>Коэффициент к машинам=4,0000</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m2</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204,6000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90</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CF50B</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Tencuieli interioare de 5 mm grosime, executate manual, cu amestec uscat pe baza de ipsos, la pereti si pereti despartitori, preparare manuala a mortarului.</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m2</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113,1000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91</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CN53A</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Grunduirea suprafetelor interioare a peretilor</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m2</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663,4000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92</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CF57A</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Aplicarea manuala a chitului pe baza de ipsos "Eurofin" grosime 1,0 mm pe suprafetele  peretilor,  coloanelor  si  tavanelor</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m2</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663,4000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93</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CN53A</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Grunduirea suprafetelor interioare a peretilor</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m2</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663,4000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94</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CN06A</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Vopsitorii interioare cu vopsea pe baza de copolimeri vinilici in emulsie apoasa,  aplicate in 2 straturi pe glet existent, executate manual la pereti.  ( Rezistenta la frecare umeda (clasa 1 de lavabilitate conform SR EN 13300:2002)</w:t>
            </w:r>
          </w:p>
          <w:p w:rsidR="00A47D3B" w:rsidRPr="009D2B0B" w:rsidRDefault="00A47D3B" w:rsidP="0035143B">
            <w:pPr>
              <w:rPr>
                <w:sz w:val="24"/>
                <w:szCs w:val="24"/>
                <w:lang w:val="en-US"/>
              </w:rPr>
            </w:pPr>
            <w:r w:rsidRPr="009D2B0B">
              <w:rPr>
                <w:sz w:val="24"/>
                <w:szCs w:val="24"/>
                <w:lang w:val="en-US"/>
              </w:rPr>
              <w:t xml:space="preserve"> rezistenta la curatare, la dezinfectanti pe baza de apa si agenti de curatare casnici, culoare alb).</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m2</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663,4000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95</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RpCJ35A</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Desfaceri de tencuieli interioare sau exterioare driscuite la tavane</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m2</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43,6000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96</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CN51I apl</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Tratamentul cu solutii antimucegai  al suprafetelor tavanelor. Se exclude natrtiu fluor, apa, automacara, autocamion. Se include: Solutie antimucegai, consum 0,24kg/m2</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100m2</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0,8400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97</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CF52B</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Tencuieli interioare de 5 mm grosime, executate manual, cu amestec uscat pe baza de ipsos, la tavan, preparare manuala a mortarului</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m2</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43,6000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98</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RpCK28C</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Inlocuirea plintelor din lemn, de 15 cm latime si 2  cm grosime, la pereti, executate din PVC</w:t>
            </w:r>
          </w:p>
          <w:p w:rsidR="00A47D3B" w:rsidRPr="009D2B0B" w:rsidRDefault="00A47D3B" w:rsidP="0035143B">
            <w:pPr>
              <w:rPr>
                <w:sz w:val="16"/>
                <w:szCs w:val="16"/>
                <w:lang w:val="en-US"/>
              </w:rPr>
            </w:pPr>
            <w:r w:rsidRPr="009D2B0B">
              <w:rPr>
                <w:sz w:val="16"/>
                <w:szCs w:val="16"/>
                <w:lang w:val="en-US"/>
              </w:rPr>
              <w:t>Material marunt (hirie de slefuire, ceara etc.)=1,0400</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218,3700</w:t>
            </w:r>
          </w:p>
          <w:p w:rsidR="00A47D3B" w:rsidRPr="009D2B0B" w:rsidRDefault="00A47D3B" w:rsidP="00FA1801">
            <w:pPr>
              <w:jc w:val="center"/>
              <w:rPr>
                <w:sz w:val="22"/>
                <w:szCs w:val="22"/>
                <w:lang w:val="en-US"/>
              </w:rPr>
            </w:pPr>
          </w:p>
        </w:tc>
      </w:tr>
      <w:tr w:rsidR="009E662F" w:rsidRPr="009D2B0B">
        <w:tblPrEx>
          <w:tblCellMar>
            <w:top w:w="0" w:type="dxa"/>
            <w:bottom w:w="0" w:type="dxa"/>
          </w:tblCellMar>
        </w:tblPrEx>
        <w:tc>
          <w:tcPr>
            <w:tcW w:w="709" w:type="dxa"/>
            <w:tcBorders>
              <w:top w:val="nil"/>
              <w:left w:val="single" w:sz="6" w:space="0" w:color="auto"/>
              <w:bottom w:val="nil"/>
              <w:right w:val="nil"/>
            </w:tcBorders>
          </w:tcPr>
          <w:p w:rsidR="009E662F" w:rsidRPr="009D2B0B" w:rsidRDefault="009E662F">
            <w:pPr>
              <w:jc w:val="center"/>
              <w:rPr>
                <w:sz w:val="24"/>
                <w:szCs w:val="24"/>
                <w:lang w:val="en-US"/>
              </w:rPr>
            </w:pPr>
          </w:p>
        </w:tc>
        <w:tc>
          <w:tcPr>
            <w:tcW w:w="1559" w:type="dxa"/>
            <w:tcBorders>
              <w:top w:val="nil"/>
              <w:left w:val="single" w:sz="6" w:space="0" w:color="auto"/>
              <w:bottom w:val="nil"/>
              <w:right w:val="nil"/>
            </w:tcBorders>
          </w:tcPr>
          <w:p w:rsidR="009E662F" w:rsidRPr="009D2B0B"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9D2B0B" w:rsidRDefault="009E662F" w:rsidP="00760872">
            <w:pPr>
              <w:rPr>
                <w:b/>
                <w:bCs/>
                <w:sz w:val="22"/>
                <w:szCs w:val="22"/>
                <w:lang w:val="en-US"/>
              </w:rPr>
            </w:pPr>
            <w:r w:rsidRPr="009D2B0B">
              <w:rPr>
                <w:b/>
                <w:bCs/>
                <w:sz w:val="22"/>
                <w:szCs w:val="22"/>
                <w:lang w:val="en-US"/>
              </w:rPr>
              <w:t>1.7.2. Etajul 2</w:t>
            </w:r>
          </w:p>
          <w:p w:rsidR="009E662F" w:rsidRPr="009D2B0B" w:rsidRDefault="009E662F" w:rsidP="00760872">
            <w:pPr>
              <w:rPr>
                <w:sz w:val="24"/>
                <w:szCs w:val="24"/>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99</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RpCO56A</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Demontari: timplarie din lemn (usi, ferestre, obloane, cutii, rulou, masti, etc.)</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m2</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27,1500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100</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CK03A</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 xml:space="preserve">Usi din lemn interioare intr-un canat, pe captuseli si usi pentru balcon, inclusiv izolatia hidrofuga si termica a tocului, montate pe ghermele existente la constructii cu inaltimi pina la 35 m. Usa cu gr.40mm, cu carcasa din </w:t>
            </w:r>
          </w:p>
          <w:p w:rsidR="00A47D3B" w:rsidRPr="009D2B0B" w:rsidRDefault="00A47D3B" w:rsidP="0035143B">
            <w:pPr>
              <w:rPr>
                <w:sz w:val="24"/>
                <w:szCs w:val="24"/>
                <w:lang w:val="en-US"/>
              </w:rPr>
            </w:pPr>
            <w:r w:rsidRPr="009D2B0B">
              <w:rPr>
                <w:sz w:val="24"/>
                <w:szCs w:val="24"/>
                <w:lang w:val="en-US"/>
              </w:rPr>
              <w:t xml:space="preserve">lemn stratificat de rasinoase si placata cu MDF de densitate inalta de 8-10 mm pe ambele parti si furnir natural.Umplutura: PAL perforat/Fagure de stabilizare .Finisaj: vopsea ecologica </w:t>
            </w:r>
          </w:p>
          <w:p w:rsidR="00A47D3B" w:rsidRPr="009D2B0B" w:rsidRDefault="00A47D3B" w:rsidP="0035143B">
            <w:pPr>
              <w:rPr>
                <w:sz w:val="24"/>
                <w:szCs w:val="24"/>
                <w:lang w:val="en-US"/>
              </w:rPr>
            </w:pPr>
            <w:r w:rsidRPr="009D2B0B">
              <w:rPr>
                <w:sz w:val="24"/>
                <w:szCs w:val="24"/>
                <w:lang w:val="en-US"/>
              </w:rPr>
              <w:t>cu protectie UV in 3 straturi.Ancadramentul din MDF . (tip, culoare de coordonat cu beneficiarul)</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m2</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27,1500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101</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RpCJ35A</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Desfaceri de tencuieli interioare sau exterioare driscuite la pereti (tencuieli fine)</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m2</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97,4000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102</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CN51I apl</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Tratamentul cu solutii antimucegai  al suprafetelor peretilor. Se exclude natrtiu fluor, apa, automacara, autocamion. Se include: Solutie antimucegai, consum 0,24kg/m2</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100m2</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0,6800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103</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CF50B</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Tencuieli interioare de 5 mm grosime, executate manual, cu amestec uscat pe baza de ipsos, la pereti si pereti despartitori, preparare manuala a mortarului.</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m2</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97,4000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104</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CN53A</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Grunduirea suprafetelor interioare a peretilor</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m2</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637,4000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105</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CF57A</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Aplicarea manuala a chitului pe baza de ipsos "Eurofin" grosime 1,0 mm pe suprafetele  peretilor,  coloanelor  si  tavanelor</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m2</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637,4000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106</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CN53A</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Grunduirea suprafetelor interioare a peretilor</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m2</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637,4000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107</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CN06A</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Vopsitorii interioare cu vopsea pe baza de copolimeri vinilici in emulsie apoasa,  aplicate in 2 straturi pe glet existent, executate manual la pereti.  ( Rezistenta la frecare umeda (clasa 1 de lavabilitate conform SR EN 13300:2002)</w:t>
            </w:r>
          </w:p>
          <w:p w:rsidR="00A47D3B" w:rsidRPr="009D2B0B" w:rsidRDefault="00A47D3B" w:rsidP="0035143B">
            <w:pPr>
              <w:rPr>
                <w:sz w:val="24"/>
                <w:szCs w:val="24"/>
                <w:lang w:val="en-US"/>
              </w:rPr>
            </w:pPr>
            <w:r w:rsidRPr="009D2B0B">
              <w:rPr>
                <w:sz w:val="24"/>
                <w:szCs w:val="24"/>
                <w:lang w:val="en-US"/>
              </w:rPr>
              <w:t xml:space="preserve"> rezistenta la curatare, la dezinfectanti pe baza de apa si agenti de curatare casnici, culoare alb).</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m2</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637,4000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108</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RpCJ35A</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Desfaceri de tencuieli interioare sau exterioare driscuite la tavane</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m2</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18,6000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109</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CN51I apl</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Tratamentul cu solutii antimucegai  al suprafetelor tavanelor. Se exclude natrtiu fluor, apa, automacara, autocamion. Se include: Solutie antimucegai, consum 0,24kg/m2</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100m2</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0,3120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110</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CF52B</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Tencuieli interioare de 5 mm grosime, executate manual, cu amestec uscat pe baza de ipsos, la tavan, preparare manuala a mortarului</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m2</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18,6000</w:t>
            </w:r>
          </w:p>
          <w:p w:rsidR="00A47D3B" w:rsidRPr="009D2B0B" w:rsidRDefault="00A47D3B" w:rsidP="00FA1801">
            <w:pPr>
              <w:jc w:val="center"/>
              <w:rPr>
                <w:sz w:val="22"/>
                <w:szCs w:val="22"/>
                <w:lang w:val="en-US"/>
              </w:rPr>
            </w:pPr>
          </w:p>
        </w:tc>
      </w:tr>
      <w:tr w:rsidR="009E662F" w:rsidRPr="009D2B0B">
        <w:tblPrEx>
          <w:tblCellMar>
            <w:top w:w="0" w:type="dxa"/>
            <w:bottom w:w="0" w:type="dxa"/>
          </w:tblCellMar>
        </w:tblPrEx>
        <w:tc>
          <w:tcPr>
            <w:tcW w:w="709" w:type="dxa"/>
            <w:tcBorders>
              <w:top w:val="nil"/>
              <w:left w:val="single" w:sz="6" w:space="0" w:color="auto"/>
              <w:bottom w:val="nil"/>
              <w:right w:val="nil"/>
            </w:tcBorders>
          </w:tcPr>
          <w:p w:rsidR="009E662F" w:rsidRPr="009D2B0B" w:rsidRDefault="009E662F">
            <w:pPr>
              <w:jc w:val="center"/>
              <w:rPr>
                <w:sz w:val="24"/>
                <w:szCs w:val="24"/>
                <w:lang w:val="en-US"/>
              </w:rPr>
            </w:pPr>
          </w:p>
        </w:tc>
        <w:tc>
          <w:tcPr>
            <w:tcW w:w="1559" w:type="dxa"/>
            <w:tcBorders>
              <w:top w:val="nil"/>
              <w:left w:val="single" w:sz="6" w:space="0" w:color="auto"/>
              <w:bottom w:val="nil"/>
              <w:right w:val="nil"/>
            </w:tcBorders>
          </w:tcPr>
          <w:p w:rsidR="009E662F" w:rsidRPr="009D2B0B"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9D2B0B" w:rsidRDefault="009E662F" w:rsidP="00760872">
            <w:pPr>
              <w:rPr>
                <w:b/>
                <w:bCs/>
                <w:sz w:val="22"/>
                <w:szCs w:val="22"/>
                <w:lang w:val="en-US"/>
              </w:rPr>
            </w:pPr>
            <w:r w:rsidRPr="009D2B0B">
              <w:rPr>
                <w:b/>
                <w:bCs/>
                <w:sz w:val="22"/>
                <w:szCs w:val="22"/>
                <w:lang w:val="en-US"/>
              </w:rPr>
              <w:t>1.7.3. Noduri sanitare</w:t>
            </w:r>
          </w:p>
          <w:p w:rsidR="009E662F" w:rsidRPr="009D2B0B" w:rsidRDefault="009E662F" w:rsidP="00760872">
            <w:pPr>
              <w:rPr>
                <w:sz w:val="24"/>
                <w:szCs w:val="24"/>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111</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RpCM33A</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Demontarea placajelor din faianta, gresie, ceramica</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m2</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31,2000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112</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RpCK42C</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Desfacerea pardoselilor reci din placi de beton, marmura, piatra, gresie, placi ceramice, etc</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m2</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16,4000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113</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RpSC05A</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Demontarea unui lavoar de faianta, inclusiv accesoriile</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buc</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2,0000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114</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RpSC06A</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Demontarea unui vas de closet din faianta, complet echipat</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buc</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2,0000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115</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RpSB03B</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Demontarea tevii din polocrorura de vinil (PVC) neplastifiat tip usor avind diametru de 75 mm - 110 mm</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14,0000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116</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RpSB03A</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Demontarea tevii din polocrorura de vinil (PVC) neplastifiat tip usor avind diametru de 32 mm - 50 mm</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6,0000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117</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CG01A</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Strat suport pentru pardoseli executat din mortar din ciment M 100-T de 3 cm grosime cu fata driscuita fin</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m2</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22,4000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118</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CG47D</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Pardoseli din placi de gresie ceramica, inclusiv stratul suport din adezivi (amestec uscat), (dimensiuni, culoare de coordonat cu beneficiarul)</w:t>
            </w:r>
          </w:p>
          <w:p w:rsidR="00A47D3B" w:rsidRPr="009D2B0B" w:rsidRDefault="00A47D3B" w:rsidP="0035143B">
            <w:pPr>
              <w:rPr>
                <w:sz w:val="16"/>
                <w:szCs w:val="16"/>
                <w:lang w:val="en-US"/>
              </w:rPr>
            </w:pPr>
            <w:r w:rsidRPr="009D2B0B">
              <w:rPr>
                <w:sz w:val="16"/>
                <w:szCs w:val="16"/>
                <w:lang w:val="en-US"/>
              </w:rPr>
              <w:t>Materiale marunte (cirpe)=1,0100</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m2</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22,4000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119</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CF15A</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Tencuieli interioare si exterioare sclivisite, executate manual, cu mortar de ciment M 100-T de 2 cm grosime medie, la pereti din beton sau caramida, cu suprafete plane</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m2</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90,6000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120</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CI22B</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Placaj din placute de ceramica (la pereti, stilpi, pilastri si glafuri)  fixate de adeziv (amestec uscat),  (dimensiuni, culoare de coordonat cu beneficiarul)</w:t>
            </w:r>
          </w:p>
          <w:p w:rsidR="00A47D3B" w:rsidRPr="009D2B0B" w:rsidRDefault="00A47D3B" w:rsidP="0035143B">
            <w:pPr>
              <w:rPr>
                <w:sz w:val="16"/>
                <w:szCs w:val="16"/>
                <w:lang w:val="en-US"/>
              </w:rPr>
            </w:pPr>
            <w:r w:rsidRPr="009D2B0B">
              <w:rPr>
                <w:sz w:val="16"/>
                <w:szCs w:val="16"/>
                <w:lang w:val="en-US"/>
              </w:rPr>
              <w:t>Materiale marunte (cirpe, disc)=1,0100</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m2</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90,6000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121</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CK22B</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Glasvanduri din profile din aluminiu inclusiv usi incorporate ( 2000x1000- 1 buc, 2000x800- 2 buc) la constructii cu inaltimi pina la 35 m din panouri fixe montate la nivelul pardoselii, (compartimentarea WCelor)</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m2</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25,7600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122</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CK03A</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 xml:space="preserve">Usi din lemn interioare intr-un canat, pe captuseli si usi pentru balcon, inclusiv izolatia hidrofuga si termica a tocului, montate pe ghermele existente la constructii cu inaltimi pina la 35 m. Usa cu gr.40mm, cu carcasa din </w:t>
            </w:r>
          </w:p>
          <w:p w:rsidR="00A47D3B" w:rsidRPr="009D2B0B" w:rsidRDefault="00A47D3B" w:rsidP="0035143B">
            <w:pPr>
              <w:rPr>
                <w:sz w:val="24"/>
                <w:szCs w:val="24"/>
                <w:lang w:val="en-US"/>
              </w:rPr>
            </w:pPr>
            <w:r w:rsidRPr="009D2B0B">
              <w:rPr>
                <w:sz w:val="24"/>
                <w:szCs w:val="24"/>
                <w:lang w:val="en-US"/>
              </w:rPr>
              <w:t xml:space="preserve">lemn stratificat de rasinoase si placata cu MDF de densitate inalta de 8-10 mm pe ambele parti si furnir natural.Umplutura: PAL perforat/Fagure de stabilizare .Finisaj: vopsea ecologica </w:t>
            </w:r>
          </w:p>
          <w:p w:rsidR="00A47D3B" w:rsidRPr="009D2B0B" w:rsidRDefault="00A47D3B" w:rsidP="0035143B">
            <w:pPr>
              <w:rPr>
                <w:sz w:val="24"/>
                <w:szCs w:val="24"/>
                <w:lang w:val="en-US"/>
              </w:rPr>
            </w:pPr>
            <w:r w:rsidRPr="009D2B0B">
              <w:rPr>
                <w:sz w:val="24"/>
                <w:szCs w:val="24"/>
                <w:lang w:val="en-US"/>
              </w:rPr>
              <w:t>cu protectie UV in 3 straturi.Ancadramentul din MDF . (tip, culoare de coordonat cu beneficiarul)</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m2</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5,4600</w:t>
            </w:r>
          </w:p>
          <w:p w:rsidR="00A47D3B" w:rsidRPr="009D2B0B" w:rsidRDefault="00A47D3B" w:rsidP="00FA1801">
            <w:pPr>
              <w:jc w:val="center"/>
              <w:rPr>
                <w:sz w:val="22"/>
                <w:szCs w:val="22"/>
                <w:lang w:val="en-US"/>
              </w:rPr>
            </w:pPr>
          </w:p>
        </w:tc>
      </w:tr>
      <w:tr w:rsidR="009E662F" w:rsidRPr="009D2B0B">
        <w:tblPrEx>
          <w:tblCellMar>
            <w:top w:w="0" w:type="dxa"/>
            <w:bottom w:w="0" w:type="dxa"/>
          </w:tblCellMar>
        </w:tblPrEx>
        <w:tc>
          <w:tcPr>
            <w:tcW w:w="709" w:type="dxa"/>
            <w:tcBorders>
              <w:top w:val="nil"/>
              <w:left w:val="single" w:sz="6" w:space="0" w:color="auto"/>
              <w:bottom w:val="nil"/>
              <w:right w:val="nil"/>
            </w:tcBorders>
          </w:tcPr>
          <w:p w:rsidR="009E662F" w:rsidRPr="009D2B0B" w:rsidRDefault="009E662F">
            <w:pPr>
              <w:jc w:val="center"/>
              <w:rPr>
                <w:sz w:val="24"/>
                <w:szCs w:val="24"/>
                <w:lang w:val="en-US"/>
              </w:rPr>
            </w:pPr>
          </w:p>
        </w:tc>
        <w:tc>
          <w:tcPr>
            <w:tcW w:w="1559" w:type="dxa"/>
            <w:tcBorders>
              <w:top w:val="nil"/>
              <w:left w:val="single" w:sz="6" w:space="0" w:color="auto"/>
              <w:bottom w:val="nil"/>
              <w:right w:val="nil"/>
            </w:tcBorders>
          </w:tcPr>
          <w:p w:rsidR="009E662F" w:rsidRPr="009D2B0B"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9D2B0B" w:rsidRDefault="009E662F" w:rsidP="00760872">
            <w:pPr>
              <w:rPr>
                <w:b/>
                <w:bCs/>
                <w:sz w:val="22"/>
                <w:szCs w:val="22"/>
                <w:lang w:val="en-US"/>
              </w:rPr>
            </w:pPr>
            <w:r w:rsidRPr="009D2B0B">
              <w:rPr>
                <w:b/>
                <w:bCs/>
                <w:sz w:val="22"/>
                <w:szCs w:val="22"/>
                <w:lang w:val="en-US"/>
              </w:rPr>
              <w:t>1.7.4. Tavane</w:t>
            </w:r>
          </w:p>
          <w:p w:rsidR="009E662F" w:rsidRPr="009D2B0B" w:rsidRDefault="009E662F" w:rsidP="00760872">
            <w:pPr>
              <w:rPr>
                <w:sz w:val="24"/>
                <w:szCs w:val="24"/>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123</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CK29F</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Tavane suspendate din panouri prefabricate "Armstrong", inclusiv sistemul-grila</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m2</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456,0000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124</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RpCR01A</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Zugraveli interioare al peretilor si tavanelor in doua straturi cu adaos de coloranti de apa, executate pe tencuieli vechi</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m2</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14,8000</w:t>
            </w:r>
          </w:p>
          <w:p w:rsidR="00A47D3B" w:rsidRPr="009D2B0B" w:rsidRDefault="00A47D3B" w:rsidP="00FA1801">
            <w:pPr>
              <w:jc w:val="center"/>
              <w:rPr>
                <w:sz w:val="22"/>
                <w:szCs w:val="22"/>
                <w:lang w:val="en-US"/>
              </w:rPr>
            </w:pPr>
          </w:p>
        </w:tc>
      </w:tr>
      <w:tr w:rsidR="009E662F" w:rsidRPr="009D2B0B">
        <w:tblPrEx>
          <w:tblCellMar>
            <w:top w:w="0" w:type="dxa"/>
            <w:bottom w:w="0" w:type="dxa"/>
          </w:tblCellMar>
        </w:tblPrEx>
        <w:tc>
          <w:tcPr>
            <w:tcW w:w="709" w:type="dxa"/>
            <w:tcBorders>
              <w:top w:val="nil"/>
              <w:left w:val="single" w:sz="6" w:space="0" w:color="auto"/>
              <w:bottom w:val="nil"/>
              <w:right w:val="nil"/>
            </w:tcBorders>
          </w:tcPr>
          <w:p w:rsidR="009E662F" w:rsidRPr="009D2B0B" w:rsidRDefault="009E662F">
            <w:pPr>
              <w:jc w:val="center"/>
              <w:rPr>
                <w:sz w:val="24"/>
                <w:szCs w:val="24"/>
                <w:lang w:val="en-US"/>
              </w:rPr>
            </w:pPr>
          </w:p>
        </w:tc>
        <w:tc>
          <w:tcPr>
            <w:tcW w:w="1559" w:type="dxa"/>
            <w:tcBorders>
              <w:top w:val="nil"/>
              <w:left w:val="single" w:sz="6" w:space="0" w:color="auto"/>
              <w:bottom w:val="nil"/>
              <w:right w:val="nil"/>
            </w:tcBorders>
          </w:tcPr>
          <w:p w:rsidR="009E662F" w:rsidRPr="009D2B0B"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9D2B0B" w:rsidRDefault="009E662F" w:rsidP="00760872">
            <w:pPr>
              <w:rPr>
                <w:b/>
                <w:bCs/>
                <w:sz w:val="22"/>
                <w:szCs w:val="22"/>
                <w:lang w:val="en-US"/>
              </w:rPr>
            </w:pPr>
            <w:r w:rsidRPr="009D2B0B">
              <w:rPr>
                <w:b/>
                <w:bCs/>
                <w:sz w:val="22"/>
                <w:szCs w:val="22"/>
                <w:lang w:val="en-US"/>
              </w:rPr>
              <w:t>1.8. Incalzire</w:t>
            </w:r>
          </w:p>
          <w:p w:rsidR="009E662F" w:rsidRPr="009D2B0B" w:rsidRDefault="009E662F" w:rsidP="00760872">
            <w:pPr>
              <w:rPr>
                <w:sz w:val="24"/>
                <w:szCs w:val="24"/>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125</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IB06A</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Radiatoare din otel, monobloc avind lungimea de pina la  1000 mm, inclusiv (Radiator panou  din otel 22K-400-500mm)</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buc</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3,0000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126</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IB06A</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Radiatoare din otel, monobloc avind lungimea de pina la  1000 mm, inclusiv (Radiator panou  din otel 22K-500-1000mm)</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buc</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7,0000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127</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IB06A</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Radiatoare din otel, monobloc avind lungimea de pina la  1000 mm, inclusiv (Radiator panou  din otel 22K-500-1200mm)</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buc</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22,0000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128</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IB06A</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Radiatoare din otel, monobloc avind lungimea de pina la  1000 mm, inclusiv (Radiator panou  din otel 22K-500-1400mm)</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buc</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3,0000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129</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ID01A</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Robinet cu ventil cu dublu reglaj (tur sau retur) pentru instalatii de incalzire central, avind diametrul nominal de 3/8" -1/2" (Supapa termostatica de colt cu membrana de ermetizare d 15mm, RLZ-U tip Danfoss)</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buc</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35,0000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130</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ID01A</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Robinet cu ventil cu dublu reglaj (tur sau retur) pentru instalatii de incalzire central, avind diametrul nominal de 3/8" -1/2" (Supapa de retinere de colt cu membrana de ermetizare d 15mm, RA-N-U tip Danfoss)</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buc</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35,0000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131</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IC36A k=1.4</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Teava din polietilena armata de inalta densitate sau polipropilena armata sau nearmata, montata in coloane la  instalatii de incalzire centrala, avind diametrul exterior de pina la 20,0 mm, inclusiv, SDR 7.4/PN 28,  K=1.4 fiting</w:t>
            </w:r>
          </w:p>
          <w:p w:rsidR="00A47D3B" w:rsidRPr="009D2B0B" w:rsidRDefault="00A47D3B" w:rsidP="0035143B">
            <w:pPr>
              <w:rPr>
                <w:sz w:val="16"/>
                <w:szCs w:val="16"/>
                <w:lang w:val="ru-MD"/>
              </w:rPr>
            </w:pPr>
            <w:r w:rsidRPr="009D2B0B">
              <w:rPr>
                <w:sz w:val="16"/>
                <w:szCs w:val="16"/>
                <w:lang w:val="ru-MD"/>
              </w:rPr>
              <w:t>Коэффициент к материалам=1,4000</w:t>
            </w:r>
          </w:p>
          <w:p w:rsidR="00A47D3B" w:rsidRPr="009D2B0B" w:rsidRDefault="00A47D3B" w:rsidP="0035143B">
            <w:pPr>
              <w:rPr>
                <w:sz w:val="16"/>
                <w:szCs w:val="16"/>
                <w:lang w:val="ru-MD"/>
              </w:rPr>
            </w:pPr>
            <w:r w:rsidRPr="009D2B0B">
              <w:rPr>
                <w:sz w:val="16"/>
                <w:szCs w:val="16"/>
                <w:lang w:val="ru-MD"/>
              </w:rPr>
              <w:t>Коэффициент к трудозатратам=1,4000</w:t>
            </w:r>
          </w:p>
          <w:p w:rsidR="00A47D3B" w:rsidRPr="009D2B0B" w:rsidRDefault="00A47D3B" w:rsidP="0035143B">
            <w:pPr>
              <w:rPr>
                <w:sz w:val="24"/>
                <w:szCs w:val="24"/>
                <w:lang w:val="ru-MD"/>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52,0000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132</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IC36B K=1.4</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Teava din polietilena armata de inalta densitate sau polipropilena armata sau nearmata, montata in coloane la  instalatii de incalzire centrala, avind diametrul exterior de 25,0 mm., SDR 7.4/PN 28,  K=1.4 fiting</w:t>
            </w:r>
          </w:p>
          <w:p w:rsidR="00A47D3B" w:rsidRPr="009D2B0B" w:rsidRDefault="00A47D3B" w:rsidP="0035143B">
            <w:pPr>
              <w:rPr>
                <w:sz w:val="16"/>
                <w:szCs w:val="16"/>
                <w:lang w:val="ru-MD"/>
              </w:rPr>
            </w:pPr>
            <w:r w:rsidRPr="009D2B0B">
              <w:rPr>
                <w:sz w:val="16"/>
                <w:szCs w:val="16"/>
                <w:lang w:val="ru-MD"/>
              </w:rPr>
              <w:t>Коэффициент к трудозатратам=1,4000</w:t>
            </w:r>
          </w:p>
          <w:p w:rsidR="00A47D3B" w:rsidRPr="009D2B0B" w:rsidRDefault="00A47D3B" w:rsidP="0035143B">
            <w:pPr>
              <w:rPr>
                <w:sz w:val="16"/>
                <w:szCs w:val="16"/>
                <w:lang w:val="ru-MD"/>
              </w:rPr>
            </w:pPr>
            <w:r w:rsidRPr="009D2B0B">
              <w:rPr>
                <w:sz w:val="16"/>
                <w:szCs w:val="16"/>
                <w:lang w:val="ru-MD"/>
              </w:rPr>
              <w:t>Коэффициент к материалам=1,4000</w:t>
            </w:r>
          </w:p>
          <w:p w:rsidR="00A47D3B" w:rsidRPr="009D2B0B" w:rsidRDefault="00A47D3B" w:rsidP="0035143B">
            <w:pPr>
              <w:rPr>
                <w:sz w:val="24"/>
                <w:szCs w:val="24"/>
                <w:lang w:val="ru-MD"/>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267,0000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133</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IC40A</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Bratara pentru fixarea conductelor din otel pentru instalatia de incalzire centrala sau gaze, montata prin dibluri pina la 1" inclusiv,  pe dibluri din PVC pe zid de caramida</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buc</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200,0000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134</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ID04A</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Robinet de trecere sau de retinere cu mufe pentru instalatii de incalzire central, avind diametrul nominal de 1/2" -1", Robinet bila din otel tip Danfoss Pn 10kg/cm2, t=100*, d25</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buc</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2,0000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135</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IE03A</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Efectuarea probei de etanseitate la presiune a  conductelor de alimentare a aparatelor de incalzire (aeroterme, termoconvectoare, covectoare de plinta, etc.) avind diametrul de 3/8" ... 1"</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319,0000</w:t>
            </w:r>
          </w:p>
          <w:p w:rsidR="00A47D3B" w:rsidRPr="009D2B0B" w:rsidRDefault="00A47D3B" w:rsidP="00FA1801">
            <w:pPr>
              <w:jc w:val="center"/>
              <w:rPr>
                <w:sz w:val="22"/>
                <w:szCs w:val="22"/>
                <w:lang w:val="en-US"/>
              </w:rPr>
            </w:pPr>
          </w:p>
        </w:tc>
      </w:tr>
      <w:tr w:rsidR="009E662F" w:rsidRPr="009D2B0B">
        <w:tblPrEx>
          <w:tblCellMar>
            <w:top w:w="0" w:type="dxa"/>
            <w:bottom w:w="0" w:type="dxa"/>
          </w:tblCellMar>
        </w:tblPrEx>
        <w:tc>
          <w:tcPr>
            <w:tcW w:w="709" w:type="dxa"/>
            <w:tcBorders>
              <w:top w:val="nil"/>
              <w:left w:val="single" w:sz="6" w:space="0" w:color="auto"/>
              <w:bottom w:val="nil"/>
              <w:right w:val="nil"/>
            </w:tcBorders>
          </w:tcPr>
          <w:p w:rsidR="009E662F" w:rsidRPr="009D2B0B" w:rsidRDefault="009E662F">
            <w:pPr>
              <w:jc w:val="center"/>
              <w:rPr>
                <w:sz w:val="24"/>
                <w:szCs w:val="24"/>
                <w:lang w:val="en-US"/>
              </w:rPr>
            </w:pPr>
          </w:p>
        </w:tc>
        <w:tc>
          <w:tcPr>
            <w:tcW w:w="1559" w:type="dxa"/>
            <w:tcBorders>
              <w:top w:val="nil"/>
              <w:left w:val="single" w:sz="6" w:space="0" w:color="auto"/>
              <w:bottom w:val="nil"/>
              <w:right w:val="nil"/>
            </w:tcBorders>
          </w:tcPr>
          <w:p w:rsidR="009E662F" w:rsidRPr="009D2B0B"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9D2B0B" w:rsidRDefault="009E662F" w:rsidP="00760872">
            <w:pPr>
              <w:rPr>
                <w:b/>
                <w:bCs/>
                <w:sz w:val="22"/>
                <w:szCs w:val="22"/>
                <w:lang w:val="en-US"/>
              </w:rPr>
            </w:pPr>
            <w:r w:rsidRPr="009D2B0B">
              <w:rPr>
                <w:b/>
                <w:bCs/>
                <w:sz w:val="22"/>
                <w:szCs w:val="22"/>
                <w:lang w:val="en-US"/>
              </w:rPr>
              <w:t>1.9. Conditionare</w:t>
            </w:r>
          </w:p>
          <w:p w:rsidR="009E662F" w:rsidRPr="009D2B0B" w:rsidRDefault="009E662F" w:rsidP="00760872">
            <w:pPr>
              <w:rPr>
                <w:sz w:val="24"/>
                <w:szCs w:val="24"/>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136</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RpCU05I1</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Executarea strapungerilor pentru conducte sau tiranti in pereti din piatra sau beton armat de 26 - 50 cm, pentru executarea strapungerilor mecanizat. K=3</w:t>
            </w:r>
          </w:p>
          <w:p w:rsidR="00A47D3B" w:rsidRPr="009D2B0B" w:rsidRDefault="00A47D3B" w:rsidP="0035143B">
            <w:pPr>
              <w:rPr>
                <w:sz w:val="16"/>
                <w:szCs w:val="16"/>
                <w:lang w:val="en-US"/>
              </w:rPr>
            </w:pPr>
            <w:r w:rsidRPr="009D2B0B">
              <w:rPr>
                <w:sz w:val="16"/>
                <w:szCs w:val="16"/>
                <w:lang w:val="en-US"/>
              </w:rPr>
              <w:t>Коэффициент к трудозатратам=3,0000</w:t>
            </w:r>
          </w:p>
          <w:p w:rsidR="00A47D3B" w:rsidRPr="009D2B0B" w:rsidRDefault="00A47D3B" w:rsidP="0035143B">
            <w:pPr>
              <w:rPr>
                <w:sz w:val="16"/>
                <w:szCs w:val="16"/>
                <w:lang w:val="en-US"/>
              </w:rPr>
            </w:pPr>
            <w:r w:rsidRPr="009D2B0B">
              <w:rPr>
                <w:sz w:val="16"/>
                <w:szCs w:val="16"/>
                <w:lang w:val="en-US"/>
              </w:rPr>
              <w:t>Коэффициент к машинам=3,0000</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buc</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4,0000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137</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RCsU06A</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Executarea santurilor de pina la 5 cm adincime, in pereti din zidarie de caramida de 5 x 50 cm2</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18,0000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138</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IC31A</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 xml:space="preserve">Teava din cupru, montata prin sudura, la legatura corpurilor si aparatelor de incalzire, in instalatii de incalzire centrala, avind diametrul exterior de pina la 15,0 mm, inclusiv (Teava din cupru </w:t>
            </w:r>
          </w:p>
          <w:p w:rsidR="00A47D3B" w:rsidRPr="009D2B0B" w:rsidRDefault="00A47D3B" w:rsidP="0035143B">
            <w:pPr>
              <w:rPr>
                <w:sz w:val="24"/>
                <w:szCs w:val="24"/>
                <w:lang w:val="en-US"/>
              </w:rPr>
            </w:pPr>
            <w:r w:rsidRPr="009D2B0B">
              <w:rPr>
                <w:sz w:val="24"/>
                <w:szCs w:val="24"/>
                <w:lang w:val="en-US"/>
              </w:rPr>
              <w:t xml:space="preserve">d=9,52x1 mm lichid,in izolatie tub </w:t>
            </w:r>
          </w:p>
          <w:p w:rsidR="00A47D3B" w:rsidRPr="009D2B0B" w:rsidRDefault="00A47D3B" w:rsidP="0035143B">
            <w:pPr>
              <w:rPr>
                <w:sz w:val="24"/>
                <w:szCs w:val="24"/>
                <w:lang w:val="en-US"/>
              </w:rPr>
            </w:pPr>
            <w:r w:rsidRPr="009D2B0B">
              <w:rPr>
                <w:sz w:val="24"/>
                <w:szCs w:val="24"/>
                <w:lang w:val="en-US"/>
              </w:rPr>
              <w:t>ISOpolar)</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15,0000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139</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IC31C</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 xml:space="preserve">Teava din cupru, montata prin sudura, la legatura corpurilor si aparatelor de incalzire, in instalatii de incalzire centrala, avind diametrul exterior de  22,0 mm (Teava din cupru d=15,88 mm </w:t>
            </w:r>
          </w:p>
          <w:p w:rsidR="00A47D3B" w:rsidRPr="009D2B0B" w:rsidRDefault="00A47D3B" w:rsidP="0035143B">
            <w:pPr>
              <w:rPr>
                <w:sz w:val="24"/>
                <w:szCs w:val="24"/>
                <w:lang w:val="en-US"/>
              </w:rPr>
            </w:pPr>
            <w:r w:rsidRPr="009D2B0B">
              <w:rPr>
                <w:sz w:val="24"/>
                <w:szCs w:val="24"/>
                <w:lang w:val="en-US"/>
              </w:rPr>
              <w:t>gaz,in izolatie tub ISOpolar)</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15,0000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140</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IC31A</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 xml:space="preserve">Teava din cupru, montata prin sudura, la legatura corpurilor si aparatelor de incalzire, in instalatii de incalzire centrala, avind diametrul exterior de pina la 15,0 mm, inclusiv (Teava din cupru </w:t>
            </w:r>
          </w:p>
          <w:p w:rsidR="00A47D3B" w:rsidRPr="009D2B0B" w:rsidRDefault="00A47D3B" w:rsidP="0035143B">
            <w:pPr>
              <w:rPr>
                <w:sz w:val="24"/>
                <w:szCs w:val="24"/>
                <w:lang w:val="en-US"/>
              </w:rPr>
            </w:pPr>
            <w:r w:rsidRPr="009D2B0B">
              <w:rPr>
                <w:sz w:val="24"/>
                <w:szCs w:val="24"/>
                <w:lang w:val="en-US"/>
              </w:rPr>
              <w:t xml:space="preserve">1/2x12,7mm, in izolatie tub </w:t>
            </w:r>
          </w:p>
          <w:p w:rsidR="00A47D3B" w:rsidRPr="009D2B0B" w:rsidRDefault="00A47D3B" w:rsidP="0035143B">
            <w:pPr>
              <w:rPr>
                <w:sz w:val="24"/>
                <w:szCs w:val="24"/>
                <w:lang w:val="en-US"/>
              </w:rPr>
            </w:pPr>
            <w:r w:rsidRPr="009D2B0B">
              <w:rPr>
                <w:sz w:val="24"/>
                <w:szCs w:val="24"/>
                <w:lang w:val="en-US"/>
              </w:rPr>
              <w:t>ISOpolar)</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5,0000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141</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IC31B</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Teava din cupru, montata prin sudura, la legatura corpurilor si aparatelor de incalzire, in instalatii de incalzire centrala, avind diametrul exterior de  18,0 mm,  (Teava din cupru 5/8x15,87 mm in izolatie tub ISOpolar)</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5,0000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142</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IC35A</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Teava din polietilena armata de inalta densitate sau polipropilena armata sau nearmata, montata, la legatura corpurilor sau aparatelor de incalzire, in instalatii de incalzire centrala, avind diametrul exterior de pina la 18,0 mm, inclusiv. (Drenaj)</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20,0000</w:t>
            </w:r>
          </w:p>
          <w:p w:rsidR="00A47D3B" w:rsidRPr="009D2B0B" w:rsidRDefault="00A47D3B" w:rsidP="00FA1801">
            <w:pPr>
              <w:jc w:val="center"/>
              <w:rPr>
                <w:sz w:val="22"/>
                <w:szCs w:val="22"/>
                <w:lang w:val="en-US"/>
              </w:rPr>
            </w:pPr>
          </w:p>
        </w:tc>
      </w:tr>
      <w:tr w:rsidR="009E662F" w:rsidRPr="009D2B0B">
        <w:tblPrEx>
          <w:tblCellMar>
            <w:top w:w="0" w:type="dxa"/>
            <w:bottom w:w="0" w:type="dxa"/>
          </w:tblCellMar>
        </w:tblPrEx>
        <w:tc>
          <w:tcPr>
            <w:tcW w:w="709" w:type="dxa"/>
            <w:tcBorders>
              <w:top w:val="nil"/>
              <w:left w:val="single" w:sz="6" w:space="0" w:color="auto"/>
              <w:bottom w:val="nil"/>
              <w:right w:val="nil"/>
            </w:tcBorders>
          </w:tcPr>
          <w:p w:rsidR="009E662F" w:rsidRPr="009D2B0B" w:rsidRDefault="009E662F">
            <w:pPr>
              <w:jc w:val="center"/>
              <w:rPr>
                <w:sz w:val="24"/>
                <w:szCs w:val="24"/>
                <w:lang w:val="en-US"/>
              </w:rPr>
            </w:pPr>
          </w:p>
        </w:tc>
        <w:tc>
          <w:tcPr>
            <w:tcW w:w="1559" w:type="dxa"/>
            <w:tcBorders>
              <w:top w:val="nil"/>
              <w:left w:val="single" w:sz="6" w:space="0" w:color="auto"/>
              <w:bottom w:val="nil"/>
              <w:right w:val="nil"/>
            </w:tcBorders>
          </w:tcPr>
          <w:p w:rsidR="009E662F" w:rsidRPr="009D2B0B"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9D2B0B" w:rsidRDefault="009E662F" w:rsidP="00760872">
            <w:pPr>
              <w:rPr>
                <w:b/>
                <w:bCs/>
                <w:sz w:val="22"/>
                <w:szCs w:val="22"/>
                <w:lang w:val="en-US"/>
              </w:rPr>
            </w:pPr>
            <w:r w:rsidRPr="009D2B0B">
              <w:rPr>
                <w:b/>
                <w:bCs/>
                <w:sz w:val="22"/>
                <w:szCs w:val="22"/>
                <w:lang w:val="en-US"/>
              </w:rPr>
              <w:t>1.10. Obiecte sanitare</w:t>
            </w:r>
          </w:p>
          <w:p w:rsidR="009E662F" w:rsidRPr="009D2B0B" w:rsidRDefault="009E662F" w:rsidP="00760872">
            <w:pPr>
              <w:rPr>
                <w:sz w:val="24"/>
                <w:szCs w:val="24"/>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143</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RpSB13C</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Montarea tevii din material plastic pentru canalizare, imbinata cu garnitura de cauciuc, montata aparent sau ingropat sub pardoseala, avind diametrul de 50 mm, Teava PVC, d50x1,8 SN4</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9,0000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144</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RpSB13E</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Montarea tevii din material plastic pentru canalizare, imbinata cu garnitura de cauciuc, montata aparent sau ingropat sub pardoseala, avind diametrul de 110 mm, Teava PVC, d110x2,2 SN4</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12,0000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145</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RpSB14C</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Montarea piesei de legatura din material plastic pentru canalizare, imbinata cu garnitura de cauciuc, avind diametrul de 50 mm, Piesa de curatare PVC d50</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buc</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3,0000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146</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RpSB14E</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Montarea piesei de legatura din material plastic pentru canalizare, imbinata cu garnitura de cauciuc, avind diametrul de 110 mm, Piesa de curatare PVC d110</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buc</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3,0000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147</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RpSB14E</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Montarea piesei de legatura din material plastic pentru canalizare, imbinata cu garnitura de cauciuc, avind diametrul de 110 mm, Reductie d110/50</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buc</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3,0000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148</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RpSB14C</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Montarea piesei de legatura din material plastic pentru canalizare, imbinata cu garnitura de cauciuc, avind diametrul de 50 mm, Cot PP d50, 45gr</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buc</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9,0000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149</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RpSB14E</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Montarea piesei de legatura din material plastic pentru canalizare, imbinata cu garnitura de cauciuc, avind diametrul de 110 mm ,Cot PP d110, 45gr</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buc</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6,0000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150</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RpSB15C</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Montarea piesei de legatura (ramificatie simpla) din material plastic pentru canalizare, imbinate  cu garnitura de cauciuc, avind diametrul de 50 mm, Ramificatie PP d 50x50/45gr</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buc</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3,0000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151</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RpSB15E</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Montarea piesei de legatura (ramificatie simpla) din material plastic pentru canalizare, imbinate  cu garnitura de cauciuc, avind diametrul de 110 mm, Ramificatie PP d 110x110/45gr</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buc</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3,0000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152</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SC01B</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Cada de baie din fonta emailata, tabla emailata, polimetacril,fibra de sticla etc.,inclusiv cu hidromasaj, avind teava de scurgere din material plastic, montata pe picioare din fonta</w:t>
            </w:r>
          </w:p>
          <w:p w:rsidR="00A47D3B" w:rsidRPr="009D2B0B" w:rsidRDefault="00A47D3B" w:rsidP="0035143B">
            <w:pPr>
              <w:rPr>
                <w:sz w:val="16"/>
                <w:szCs w:val="16"/>
                <w:lang w:val="en-US"/>
              </w:rPr>
            </w:pPr>
            <w:r w:rsidRPr="009D2B0B">
              <w:rPr>
                <w:sz w:val="16"/>
                <w:szCs w:val="16"/>
                <w:lang w:val="en-US"/>
              </w:rPr>
              <w:t>Material marunt (degresant, solutie de lipit, ciment, nisip, etc)din valoarea materialelor explicate=1,0100</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buc</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1,0000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153</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RpSC21A</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Montarea lavoarului din semiportelan, portelan sanitar etc. inclusiv pentru  handicapati, avind teava de scurgere din material plastic, montat pe console fixate pe pereti din zidarie de caramida sau b.c.a., Lavoar din faianta ci sifon butelie din material plastic</w:t>
            </w:r>
          </w:p>
          <w:p w:rsidR="00A47D3B" w:rsidRPr="009D2B0B" w:rsidRDefault="00A47D3B" w:rsidP="0035143B">
            <w:pPr>
              <w:rPr>
                <w:sz w:val="16"/>
                <w:szCs w:val="16"/>
                <w:lang w:val="en-US"/>
              </w:rPr>
            </w:pPr>
            <w:r w:rsidRPr="009D2B0B">
              <w:rPr>
                <w:sz w:val="16"/>
                <w:szCs w:val="16"/>
                <w:lang w:val="en-US"/>
              </w:rPr>
              <w:t>Material marunt (codez, diblu lemn, ipsos, etc)=1,0200</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buc</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3,0000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154</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RpSD35A</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Montarea bateriei amestecatoare  stativa pentru lavoar sau spalator, indiferent de modul de inchidere, inclusiv pentru handicapati, avind diametrul de 1/2", Amestecator cu camera de amestecare sus</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buc</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3,0000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155</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RpSC24A1</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Montarea vasului pentru closet, complet echipat, din semiportelan, portelan sanitar etc. inclusiv pentru handicapati, asezat pe pardoseala, cu rezervorul de apa montat pe vas, la inaltime sau semiinaltime, avind sifonul interior tip S, Vas de clozet din faianta cu policoarta monolita, evacuare inclinata si rezervuor de asezare jos, cu scaun</w:t>
            </w:r>
          </w:p>
          <w:p w:rsidR="00A47D3B" w:rsidRPr="009D2B0B" w:rsidRDefault="00A47D3B" w:rsidP="0035143B">
            <w:pPr>
              <w:rPr>
                <w:sz w:val="16"/>
                <w:szCs w:val="16"/>
                <w:lang w:val="en-US"/>
              </w:rPr>
            </w:pPr>
            <w:r w:rsidRPr="009D2B0B">
              <w:rPr>
                <w:sz w:val="16"/>
                <w:szCs w:val="16"/>
                <w:lang w:val="en-US"/>
              </w:rPr>
              <w:t>Material marunt (dibluri lemn, ipsos, holtsuruburi, codez, dicloretan, etc.)=1,0300</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buc</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3,0000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156</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RpSC30A</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Montarea oglinzii sanitara din semicristal cu marginile slefuite, avid dimensiunile de 400 x 500 x 600 mm, montata pe perete din zidarie de caramida sau b.c.a.</w:t>
            </w:r>
          </w:p>
          <w:p w:rsidR="00A47D3B" w:rsidRPr="009D2B0B" w:rsidRDefault="00A47D3B" w:rsidP="0035143B">
            <w:pPr>
              <w:rPr>
                <w:sz w:val="16"/>
                <w:szCs w:val="16"/>
                <w:lang w:val="en-US"/>
              </w:rPr>
            </w:pPr>
            <w:r w:rsidRPr="009D2B0B">
              <w:rPr>
                <w:sz w:val="16"/>
                <w:szCs w:val="16"/>
                <w:lang w:val="en-US"/>
              </w:rPr>
              <w:t>Material marunt (dibluri, ipsos etc)=1,0200</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buc</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3,0000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157</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SE59A</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Uscator de mini , montat pe perete din caramida sau b.c.a.</w:t>
            </w:r>
          </w:p>
          <w:p w:rsidR="00A47D3B" w:rsidRPr="009D2B0B" w:rsidRDefault="00A47D3B" w:rsidP="0035143B">
            <w:pPr>
              <w:rPr>
                <w:sz w:val="16"/>
                <w:szCs w:val="16"/>
                <w:lang w:val="en-US"/>
              </w:rPr>
            </w:pPr>
            <w:r w:rsidRPr="009D2B0B">
              <w:rPr>
                <w:sz w:val="16"/>
                <w:szCs w:val="16"/>
                <w:lang w:val="en-US"/>
              </w:rPr>
              <w:t>Material marunt ( aracet, holtzsuruburi=1,0200</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buc</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3,0000</w:t>
            </w:r>
          </w:p>
          <w:p w:rsidR="00A47D3B" w:rsidRPr="009D2B0B" w:rsidRDefault="00A47D3B" w:rsidP="00FA1801">
            <w:pPr>
              <w:jc w:val="center"/>
              <w:rPr>
                <w:sz w:val="22"/>
                <w:szCs w:val="22"/>
                <w:lang w:val="en-US"/>
              </w:rPr>
            </w:pPr>
          </w:p>
        </w:tc>
      </w:tr>
      <w:tr w:rsidR="009E662F" w:rsidRPr="009D2B0B">
        <w:tblPrEx>
          <w:tblCellMar>
            <w:top w:w="0" w:type="dxa"/>
            <w:bottom w:w="0" w:type="dxa"/>
          </w:tblCellMar>
        </w:tblPrEx>
        <w:tc>
          <w:tcPr>
            <w:tcW w:w="709" w:type="dxa"/>
            <w:tcBorders>
              <w:top w:val="nil"/>
              <w:left w:val="single" w:sz="6" w:space="0" w:color="auto"/>
              <w:bottom w:val="nil"/>
              <w:right w:val="nil"/>
            </w:tcBorders>
          </w:tcPr>
          <w:p w:rsidR="009E662F" w:rsidRPr="009D2B0B" w:rsidRDefault="009E662F">
            <w:pPr>
              <w:jc w:val="center"/>
              <w:rPr>
                <w:sz w:val="24"/>
                <w:szCs w:val="24"/>
                <w:lang w:val="en-US"/>
              </w:rPr>
            </w:pPr>
          </w:p>
        </w:tc>
        <w:tc>
          <w:tcPr>
            <w:tcW w:w="1559" w:type="dxa"/>
            <w:tcBorders>
              <w:top w:val="nil"/>
              <w:left w:val="single" w:sz="6" w:space="0" w:color="auto"/>
              <w:bottom w:val="nil"/>
              <w:right w:val="nil"/>
            </w:tcBorders>
          </w:tcPr>
          <w:p w:rsidR="009E662F" w:rsidRPr="009D2B0B"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9D2B0B" w:rsidRDefault="009E662F" w:rsidP="00760872">
            <w:pPr>
              <w:rPr>
                <w:b/>
                <w:bCs/>
                <w:sz w:val="22"/>
                <w:szCs w:val="22"/>
                <w:lang w:val="en-US"/>
              </w:rPr>
            </w:pPr>
            <w:r w:rsidRPr="009D2B0B">
              <w:rPr>
                <w:b/>
                <w:bCs/>
                <w:sz w:val="22"/>
                <w:szCs w:val="22"/>
                <w:lang w:val="en-US"/>
              </w:rPr>
              <w:t>1.11. Electricitate. Lucrari de constructie</w:t>
            </w:r>
          </w:p>
          <w:p w:rsidR="009E662F" w:rsidRPr="009D2B0B" w:rsidRDefault="009E662F" w:rsidP="00760872">
            <w:pPr>
              <w:rPr>
                <w:sz w:val="24"/>
                <w:szCs w:val="24"/>
                <w:lang w:val="en-US"/>
              </w:rPr>
            </w:pPr>
          </w:p>
        </w:tc>
      </w:tr>
      <w:tr w:rsidR="009E662F" w:rsidRPr="009D2B0B">
        <w:tblPrEx>
          <w:tblCellMar>
            <w:top w:w="0" w:type="dxa"/>
            <w:bottom w:w="0" w:type="dxa"/>
          </w:tblCellMar>
        </w:tblPrEx>
        <w:tc>
          <w:tcPr>
            <w:tcW w:w="709" w:type="dxa"/>
            <w:tcBorders>
              <w:top w:val="nil"/>
              <w:left w:val="single" w:sz="6" w:space="0" w:color="auto"/>
              <w:bottom w:val="nil"/>
              <w:right w:val="nil"/>
            </w:tcBorders>
          </w:tcPr>
          <w:p w:rsidR="009E662F" w:rsidRPr="009D2B0B" w:rsidRDefault="009E662F">
            <w:pPr>
              <w:jc w:val="center"/>
              <w:rPr>
                <w:sz w:val="24"/>
                <w:szCs w:val="24"/>
                <w:lang w:val="en-US"/>
              </w:rPr>
            </w:pPr>
          </w:p>
        </w:tc>
        <w:tc>
          <w:tcPr>
            <w:tcW w:w="1559" w:type="dxa"/>
            <w:tcBorders>
              <w:top w:val="nil"/>
              <w:left w:val="single" w:sz="6" w:space="0" w:color="auto"/>
              <w:bottom w:val="nil"/>
              <w:right w:val="nil"/>
            </w:tcBorders>
          </w:tcPr>
          <w:p w:rsidR="009E662F" w:rsidRPr="009D2B0B"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9D2B0B" w:rsidRDefault="009E662F" w:rsidP="00760872">
            <w:pPr>
              <w:rPr>
                <w:b/>
                <w:bCs/>
                <w:sz w:val="22"/>
                <w:szCs w:val="22"/>
                <w:lang w:val="en-US"/>
              </w:rPr>
            </w:pPr>
            <w:r w:rsidRPr="009D2B0B">
              <w:rPr>
                <w:b/>
                <w:bCs/>
                <w:sz w:val="22"/>
                <w:szCs w:val="22"/>
                <w:lang w:val="en-US"/>
              </w:rPr>
              <w:t>1.11.1. Etajul 1</w:t>
            </w:r>
          </w:p>
          <w:p w:rsidR="009E662F" w:rsidRPr="009D2B0B" w:rsidRDefault="009E662F" w:rsidP="00760872">
            <w:pPr>
              <w:rPr>
                <w:sz w:val="24"/>
                <w:szCs w:val="24"/>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158</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RpEG17D</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Demontarea tablourilor electrice: metalic din panou, dulap, celula, pupitru</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buc</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1,0000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159</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RpCU05D</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Executarea strapungerilor pentru conducte sau tiranti in pereti din zidarie de caramida, de 16 - 25 cm grosime</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buc</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18,0000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160</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RpEJ09A</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Matarea golurilor in pereti, cu mortar de ipsos</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buc</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19,0000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161</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RpEA09E</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Montarea elementelor de protectie din material plastic, aparent pe perete sau in canale, pentru mascarea conductorilor sau cablurilor electrice, avind dimensiunile 60x40mm</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106,3000</w:t>
            </w:r>
          </w:p>
          <w:p w:rsidR="00A47D3B" w:rsidRPr="009D2B0B" w:rsidRDefault="00A47D3B" w:rsidP="00FA1801">
            <w:pPr>
              <w:jc w:val="center"/>
              <w:rPr>
                <w:sz w:val="22"/>
                <w:szCs w:val="22"/>
                <w:lang w:val="en-US"/>
              </w:rPr>
            </w:pPr>
          </w:p>
        </w:tc>
      </w:tr>
      <w:tr w:rsidR="009E662F" w:rsidRPr="009D2B0B">
        <w:tblPrEx>
          <w:tblCellMar>
            <w:top w:w="0" w:type="dxa"/>
            <w:bottom w:w="0" w:type="dxa"/>
          </w:tblCellMar>
        </w:tblPrEx>
        <w:tc>
          <w:tcPr>
            <w:tcW w:w="709" w:type="dxa"/>
            <w:tcBorders>
              <w:top w:val="nil"/>
              <w:left w:val="single" w:sz="6" w:space="0" w:color="auto"/>
              <w:bottom w:val="nil"/>
              <w:right w:val="nil"/>
            </w:tcBorders>
          </w:tcPr>
          <w:p w:rsidR="009E662F" w:rsidRPr="009D2B0B" w:rsidRDefault="009E662F">
            <w:pPr>
              <w:jc w:val="center"/>
              <w:rPr>
                <w:sz w:val="24"/>
                <w:szCs w:val="24"/>
                <w:lang w:val="en-US"/>
              </w:rPr>
            </w:pPr>
          </w:p>
        </w:tc>
        <w:tc>
          <w:tcPr>
            <w:tcW w:w="1559" w:type="dxa"/>
            <w:tcBorders>
              <w:top w:val="nil"/>
              <w:left w:val="single" w:sz="6" w:space="0" w:color="auto"/>
              <w:bottom w:val="nil"/>
              <w:right w:val="nil"/>
            </w:tcBorders>
          </w:tcPr>
          <w:p w:rsidR="009E662F" w:rsidRPr="009D2B0B"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9D2B0B" w:rsidRDefault="009E662F" w:rsidP="00760872">
            <w:pPr>
              <w:rPr>
                <w:b/>
                <w:bCs/>
                <w:sz w:val="22"/>
                <w:szCs w:val="22"/>
                <w:lang w:val="en-US"/>
              </w:rPr>
            </w:pPr>
            <w:r w:rsidRPr="009D2B0B">
              <w:rPr>
                <w:b/>
                <w:bCs/>
                <w:sz w:val="22"/>
                <w:szCs w:val="22"/>
                <w:lang w:val="en-US"/>
              </w:rPr>
              <w:t>1.11.2. Etajul 2</w:t>
            </w:r>
          </w:p>
          <w:p w:rsidR="009E662F" w:rsidRPr="009D2B0B" w:rsidRDefault="009E662F" w:rsidP="00760872">
            <w:pPr>
              <w:rPr>
                <w:sz w:val="24"/>
                <w:szCs w:val="24"/>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162</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RpEG17D</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Demontarea tablourilor electrice: metalic din panou, dulap, celula, pupitru</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buc</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1,0000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163</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RpCU05D</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Executarea strapungerilor pentru conducte sau tiranti in pereti din zidarie de caramida, de 16 - 25 cm grosime</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buc</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21,0000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164</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RpEJ09A</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Matarea golurilor in pereti, cu mortar de ipsos</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buc</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22,0000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165</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RpEA09E</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Montarea elementelor de protectie din material plastic, aparent pe perete sau in canale, pentru mascarea conductorilor sau cablurilor electrice, avind dimensiunile 60x40mm</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122,7000</w:t>
            </w:r>
          </w:p>
          <w:p w:rsidR="00A47D3B" w:rsidRPr="009D2B0B" w:rsidRDefault="00A47D3B" w:rsidP="00FA1801">
            <w:pPr>
              <w:jc w:val="center"/>
              <w:rPr>
                <w:sz w:val="22"/>
                <w:szCs w:val="22"/>
                <w:lang w:val="en-US"/>
              </w:rPr>
            </w:pPr>
          </w:p>
        </w:tc>
      </w:tr>
      <w:tr w:rsidR="009E662F" w:rsidRPr="009D2B0B">
        <w:tblPrEx>
          <w:tblCellMar>
            <w:top w:w="0" w:type="dxa"/>
            <w:bottom w:w="0" w:type="dxa"/>
          </w:tblCellMar>
        </w:tblPrEx>
        <w:tc>
          <w:tcPr>
            <w:tcW w:w="709" w:type="dxa"/>
            <w:tcBorders>
              <w:top w:val="nil"/>
              <w:left w:val="single" w:sz="6" w:space="0" w:color="auto"/>
              <w:bottom w:val="nil"/>
              <w:right w:val="nil"/>
            </w:tcBorders>
          </w:tcPr>
          <w:p w:rsidR="009E662F" w:rsidRPr="009D2B0B" w:rsidRDefault="009E662F">
            <w:pPr>
              <w:jc w:val="center"/>
              <w:rPr>
                <w:sz w:val="24"/>
                <w:szCs w:val="24"/>
                <w:lang w:val="en-US"/>
              </w:rPr>
            </w:pPr>
          </w:p>
        </w:tc>
        <w:tc>
          <w:tcPr>
            <w:tcW w:w="1559" w:type="dxa"/>
            <w:tcBorders>
              <w:top w:val="nil"/>
              <w:left w:val="single" w:sz="6" w:space="0" w:color="auto"/>
              <w:bottom w:val="nil"/>
              <w:right w:val="nil"/>
            </w:tcBorders>
          </w:tcPr>
          <w:p w:rsidR="009E662F" w:rsidRPr="009D2B0B"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9D2B0B" w:rsidRDefault="009E662F" w:rsidP="00760872">
            <w:pPr>
              <w:rPr>
                <w:b/>
                <w:bCs/>
                <w:sz w:val="22"/>
                <w:szCs w:val="22"/>
                <w:lang w:val="en-US"/>
              </w:rPr>
            </w:pPr>
            <w:r w:rsidRPr="009D2B0B">
              <w:rPr>
                <w:b/>
                <w:bCs/>
                <w:sz w:val="22"/>
                <w:szCs w:val="22"/>
                <w:lang w:val="en-US"/>
              </w:rPr>
              <w:t>2. Lucrari de montare</w:t>
            </w:r>
          </w:p>
          <w:p w:rsidR="009E662F" w:rsidRPr="009D2B0B" w:rsidRDefault="009E662F" w:rsidP="00760872">
            <w:pPr>
              <w:rPr>
                <w:sz w:val="24"/>
                <w:szCs w:val="24"/>
                <w:lang w:val="en-US"/>
              </w:rPr>
            </w:pPr>
          </w:p>
        </w:tc>
      </w:tr>
      <w:tr w:rsidR="009E662F" w:rsidRPr="009D2B0B">
        <w:tblPrEx>
          <w:tblCellMar>
            <w:top w:w="0" w:type="dxa"/>
            <w:bottom w:w="0" w:type="dxa"/>
          </w:tblCellMar>
        </w:tblPrEx>
        <w:tc>
          <w:tcPr>
            <w:tcW w:w="709" w:type="dxa"/>
            <w:tcBorders>
              <w:top w:val="nil"/>
              <w:left w:val="single" w:sz="6" w:space="0" w:color="auto"/>
              <w:bottom w:val="nil"/>
              <w:right w:val="nil"/>
            </w:tcBorders>
          </w:tcPr>
          <w:p w:rsidR="009E662F" w:rsidRPr="009D2B0B" w:rsidRDefault="009E662F">
            <w:pPr>
              <w:jc w:val="center"/>
              <w:rPr>
                <w:sz w:val="24"/>
                <w:szCs w:val="24"/>
                <w:lang w:val="en-US"/>
              </w:rPr>
            </w:pPr>
          </w:p>
        </w:tc>
        <w:tc>
          <w:tcPr>
            <w:tcW w:w="1559" w:type="dxa"/>
            <w:tcBorders>
              <w:top w:val="nil"/>
              <w:left w:val="single" w:sz="6" w:space="0" w:color="auto"/>
              <w:bottom w:val="nil"/>
              <w:right w:val="nil"/>
            </w:tcBorders>
          </w:tcPr>
          <w:p w:rsidR="009E662F" w:rsidRPr="009D2B0B"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9D2B0B" w:rsidRDefault="009E662F" w:rsidP="00760872">
            <w:pPr>
              <w:rPr>
                <w:b/>
                <w:bCs/>
                <w:sz w:val="22"/>
                <w:szCs w:val="22"/>
                <w:lang w:val="en-US"/>
              </w:rPr>
            </w:pPr>
            <w:r w:rsidRPr="009D2B0B">
              <w:rPr>
                <w:b/>
                <w:bCs/>
                <w:sz w:val="22"/>
                <w:szCs w:val="22"/>
                <w:lang w:val="en-US"/>
              </w:rPr>
              <w:t xml:space="preserve">2.1. Electricitate </w:t>
            </w:r>
          </w:p>
          <w:p w:rsidR="009E662F" w:rsidRPr="009D2B0B" w:rsidRDefault="009E662F" w:rsidP="00760872">
            <w:pPr>
              <w:rPr>
                <w:sz w:val="24"/>
                <w:szCs w:val="24"/>
                <w:lang w:val="en-US"/>
              </w:rPr>
            </w:pPr>
          </w:p>
        </w:tc>
      </w:tr>
      <w:tr w:rsidR="009E662F" w:rsidRPr="009D2B0B">
        <w:tblPrEx>
          <w:tblCellMar>
            <w:top w:w="0" w:type="dxa"/>
            <w:bottom w:w="0" w:type="dxa"/>
          </w:tblCellMar>
        </w:tblPrEx>
        <w:tc>
          <w:tcPr>
            <w:tcW w:w="709" w:type="dxa"/>
            <w:tcBorders>
              <w:top w:val="nil"/>
              <w:left w:val="single" w:sz="6" w:space="0" w:color="auto"/>
              <w:bottom w:val="nil"/>
              <w:right w:val="nil"/>
            </w:tcBorders>
          </w:tcPr>
          <w:p w:rsidR="009E662F" w:rsidRPr="009D2B0B" w:rsidRDefault="009E662F">
            <w:pPr>
              <w:jc w:val="center"/>
              <w:rPr>
                <w:sz w:val="24"/>
                <w:szCs w:val="24"/>
                <w:lang w:val="en-US"/>
              </w:rPr>
            </w:pPr>
          </w:p>
        </w:tc>
        <w:tc>
          <w:tcPr>
            <w:tcW w:w="1559" w:type="dxa"/>
            <w:tcBorders>
              <w:top w:val="nil"/>
              <w:left w:val="single" w:sz="6" w:space="0" w:color="auto"/>
              <w:bottom w:val="nil"/>
              <w:right w:val="nil"/>
            </w:tcBorders>
          </w:tcPr>
          <w:p w:rsidR="009E662F" w:rsidRPr="009D2B0B"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9D2B0B" w:rsidRDefault="009E662F" w:rsidP="00760872">
            <w:pPr>
              <w:rPr>
                <w:b/>
                <w:bCs/>
                <w:sz w:val="22"/>
                <w:szCs w:val="22"/>
                <w:lang w:val="en-US"/>
              </w:rPr>
            </w:pPr>
            <w:r w:rsidRPr="009D2B0B">
              <w:rPr>
                <w:b/>
                <w:bCs/>
                <w:sz w:val="22"/>
                <w:szCs w:val="22"/>
                <w:lang w:val="en-US"/>
              </w:rPr>
              <w:t>2.1.1. Panouri de distributie</w:t>
            </w:r>
          </w:p>
          <w:p w:rsidR="009E662F" w:rsidRPr="009D2B0B" w:rsidRDefault="009E662F" w:rsidP="00760872">
            <w:pPr>
              <w:rPr>
                <w:sz w:val="24"/>
                <w:szCs w:val="24"/>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166</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08-03-572-8 apl.</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Bloc de comanda de executare tip dulap sau punct de distributie (dulap), montat in nisa, inaltime si latime, mm, pina la 700х850, numai manopera</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buc</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2,0000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167</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pret furnizor</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Panou de distributie incorporat, cu 36 module, complet echipat</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buc</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2,0000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168</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08-03-526-2</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Automat mono-, bi-, tripolar, montat pe constructii pe perete sau coloana, curent pina la 100, Numai manopera</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buc</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2,0000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169</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pret furnizor</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BH32-4P 63A</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buc</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2,0000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170</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08-03-526-1</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Automat mono-, bi-, tripolar, montat pe constructii pe perete sau coloana, curent pina la 25 A, numai manopera</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buc</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68,0000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171</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pret furnizor</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BA47-29 B/1P/10A</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buc</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14,0000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172</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pret furnizor</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BA47-29 B/1P/16A</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buc</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32,0000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173</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pret furnizor</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BA47-29 B/1P/25A</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buc</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16,0000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174</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pret furnizor</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Intrerupator diferential 2P AVDT/B/10A/30mA</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buc</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2,0000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175</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pret furnizor</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Intrerupator diferential 2P AVDT/B/16A/30mA</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buc</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2,0000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176</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pret furnizor</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Intrerupator diferential 2P AVDT/B/25/30mA</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buc</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2,0000</w:t>
            </w:r>
          </w:p>
          <w:p w:rsidR="00A47D3B" w:rsidRPr="009D2B0B" w:rsidRDefault="00A47D3B" w:rsidP="00FA1801">
            <w:pPr>
              <w:jc w:val="center"/>
              <w:rPr>
                <w:sz w:val="22"/>
                <w:szCs w:val="22"/>
                <w:lang w:val="en-US"/>
              </w:rPr>
            </w:pPr>
          </w:p>
        </w:tc>
      </w:tr>
      <w:tr w:rsidR="009E662F" w:rsidRPr="009D2B0B">
        <w:tblPrEx>
          <w:tblCellMar>
            <w:top w:w="0" w:type="dxa"/>
            <w:bottom w:w="0" w:type="dxa"/>
          </w:tblCellMar>
        </w:tblPrEx>
        <w:tc>
          <w:tcPr>
            <w:tcW w:w="709" w:type="dxa"/>
            <w:tcBorders>
              <w:top w:val="nil"/>
              <w:left w:val="single" w:sz="6" w:space="0" w:color="auto"/>
              <w:bottom w:val="nil"/>
              <w:right w:val="nil"/>
            </w:tcBorders>
          </w:tcPr>
          <w:p w:rsidR="009E662F" w:rsidRPr="009D2B0B" w:rsidRDefault="009E662F">
            <w:pPr>
              <w:jc w:val="center"/>
              <w:rPr>
                <w:sz w:val="24"/>
                <w:szCs w:val="24"/>
                <w:lang w:val="en-US"/>
              </w:rPr>
            </w:pPr>
          </w:p>
        </w:tc>
        <w:tc>
          <w:tcPr>
            <w:tcW w:w="1559" w:type="dxa"/>
            <w:tcBorders>
              <w:top w:val="nil"/>
              <w:left w:val="single" w:sz="6" w:space="0" w:color="auto"/>
              <w:bottom w:val="nil"/>
              <w:right w:val="nil"/>
            </w:tcBorders>
          </w:tcPr>
          <w:p w:rsidR="009E662F" w:rsidRPr="009D2B0B"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9D2B0B" w:rsidRDefault="009E662F" w:rsidP="00760872">
            <w:pPr>
              <w:rPr>
                <w:b/>
                <w:bCs/>
                <w:sz w:val="22"/>
                <w:szCs w:val="22"/>
                <w:lang w:val="en-US"/>
              </w:rPr>
            </w:pPr>
            <w:r w:rsidRPr="009D2B0B">
              <w:rPr>
                <w:b/>
                <w:bCs/>
                <w:sz w:val="22"/>
                <w:szCs w:val="22"/>
                <w:lang w:val="en-US"/>
              </w:rPr>
              <w:t>2.1.2. Conductori electrici</w:t>
            </w:r>
          </w:p>
          <w:p w:rsidR="009E662F" w:rsidRPr="009D2B0B" w:rsidRDefault="009E662F" w:rsidP="00760872">
            <w:pPr>
              <w:rPr>
                <w:sz w:val="24"/>
                <w:szCs w:val="24"/>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177</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08-02-412-2</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Introducerea conductorilor in tevi si furtunuri metalice pozate: primul conductor monofir sau multifir in impletire comuna, sectiune sumara pina la 6 mm2</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100 m</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2,3000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178</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pret furnizor</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Cablu din cupru VVGng-LS, 3x1.5 mm2</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230,0000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179</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08-02-412-3</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Introducerea conductorilor in tevi si furtunuri metalice pozate: primul conductor monofir sau multifir in impletire comuna, sectiune sumara pina la 16 mm2</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100 m</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6,2000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180</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pret furnizor</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Cablu din cupru  VVGng-LS, 3x2.5 mm2</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620,0000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181</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pret furnizor</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Cutie (doze) pentru distributia circuitelor d=75x40+cleme de conectare</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buc</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42,0000</w:t>
            </w:r>
          </w:p>
          <w:p w:rsidR="00A47D3B" w:rsidRPr="009D2B0B" w:rsidRDefault="00A47D3B" w:rsidP="00FA1801">
            <w:pPr>
              <w:jc w:val="center"/>
              <w:rPr>
                <w:sz w:val="22"/>
                <w:szCs w:val="22"/>
                <w:lang w:val="en-US"/>
              </w:rPr>
            </w:pPr>
          </w:p>
        </w:tc>
      </w:tr>
      <w:tr w:rsidR="009E662F" w:rsidRPr="009D2B0B">
        <w:tblPrEx>
          <w:tblCellMar>
            <w:top w:w="0" w:type="dxa"/>
            <w:bottom w:w="0" w:type="dxa"/>
          </w:tblCellMar>
        </w:tblPrEx>
        <w:tc>
          <w:tcPr>
            <w:tcW w:w="709" w:type="dxa"/>
            <w:tcBorders>
              <w:top w:val="nil"/>
              <w:left w:val="single" w:sz="6" w:space="0" w:color="auto"/>
              <w:bottom w:val="nil"/>
              <w:right w:val="nil"/>
            </w:tcBorders>
          </w:tcPr>
          <w:p w:rsidR="009E662F" w:rsidRPr="009D2B0B" w:rsidRDefault="009E662F">
            <w:pPr>
              <w:jc w:val="center"/>
              <w:rPr>
                <w:sz w:val="24"/>
                <w:szCs w:val="24"/>
                <w:lang w:val="en-US"/>
              </w:rPr>
            </w:pPr>
          </w:p>
        </w:tc>
        <w:tc>
          <w:tcPr>
            <w:tcW w:w="1559" w:type="dxa"/>
            <w:tcBorders>
              <w:top w:val="nil"/>
              <w:left w:val="single" w:sz="6" w:space="0" w:color="auto"/>
              <w:bottom w:val="nil"/>
              <w:right w:val="nil"/>
            </w:tcBorders>
          </w:tcPr>
          <w:p w:rsidR="009E662F" w:rsidRPr="009D2B0B"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9D2B0B" w:rsidRDefault="009E662F" w:rsidP="00760872">
            <w:pPr>
              <w:rPr>
                <w:b/>
                <w:bCs/>
                <w:sz w:val="22"/>
                <w:szCs w:val="22"/>
                <w:lang w:val="en-US"/>
              </w:rPr>
            </w:pPr>
            <w:r w:rsidRPr="009D2B0B">
              <w:rPr>
                <w:b/>
                <w:bCs/>
                <w:sz w:val="22"/>
                <w:szCs w:val="22"/>
                <w:lang w:val="en-US"/>
              </w:rPr>
              <w:t>2.1.3. Tub de protectie PVC</w:t>
            </w:r>
          </w:p>
          <w:p w:rsidR="009E662F" w:rsidRPr="009D2B0B" w:rsidRDefault="009E662F" w:rsidP="00760872">
            <w:pPr>
              <w:rPr>
                <w:sz w:val="24"/>
                <w:szCs w:val="24"/>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182</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08-02-409-1</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Teava din vinilplast pe contructii instalate, pe pereti si coloane, fixare cu scoabe, diametru pina la 25 mm</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100 m</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8,5000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183</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pret furnizor</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Tub de protectie PVC d=20mm</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850,0000</w:t>
            </w:r>
          </w:p>
          <w:p w:rsidR="00A47D3B" w:rsidRPr="009D2B0B" w:rsidRDefault="00A47D3B" w:rsidP="00FA1801">
            <w:pPr>
              <w:jc w:val="center"/>
              <w:rPr>
                <w:sz w:val="22"/>
                <w:szCs w:val="22"/>
                <w:lang w:val="en-US"/>
              </w:rPr>
            </w:pPr>
          </w:p>
        </w:tc>
      </w:tr>
      <w:tr w:rsidR="009E662F" w:rsidRPr="009D2B0B">
        <w:tblPrEx>
          <w:tblCellMar>
            <w:top w:w="0" w:type="dxa"/>
            <w:bottom w:w="0" w:type="dxa"/>
          </w:tblCellMar>
        </w:tblPrEx>
        <w:tc>
          <w:tcPr>
            <w:tcW w:w="709" w:type="dxa"/>
            <w:tcBorders>
              <w:top w:val="nil"/>
              <w:left w:val="single" w:sz="6" w:space="0" w:color="auto"/>
              <w:bottom w:val="nil"/>
              <w:right w:val="nil"/>
            </w:tcBorders>
          </w:tcPr>
          <w:p w:rsidR="009E662F" w:rsidRPr="009D2B0B" w:rsidRDefault="009E662F">
            <w:pPr>
              <w:jc w:val="center"/>
              <w:rPr>
                <w:sz w:val="24"/>
                <w:szCs w:val="24"/>
                <w:lang w:val="en-US"/>
              </w:rPr>
            </w:pPr>
          </w:p>
        </w:tc>
        <w:tc>
          <w:tcPr>
            <w:tcW w:w="1559" w:type="dxa"/>
            <w:tcBorders>
              <w:top w:val="nil"/>
              <w:left w:val="single" w:sz="6" w:space="0" w:color="auto"/>
              <w:bottom w:val="nil"/>
              <w:right w:val="nil"/>
            </w:tcBorders>
          </w:tcPr>
          <w:p w:rsidR="009E662F" w:rsidRPr="009D2B0B"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9D2B0B" w:rsidRDefault="009E662F" w:rsidP="00760872">
            <w:pPr>
              <w:rPr>
                <w:b/>
                <w:bCs/>
                <w:sz w:val="22"/>
                <w:szCs w:val="22"/>
                <w:lang w:val="en-US"/>
              </w:rPr>
            </w:pPr>
            <w:r w:rsidRPr="009D2B0B">
              <w:rPr>
                <w:b/>
                <w:bCs/>
                <w:sz w:val="22"/>
                <w:szCs w:val="22"/>
                <w:lang w:val="en-US"/>
              </w:rPr>
              <w:t>2.1.4. Prize/intrerupatoare</w:t>
            </w:r>
          </w:p>
          <w:p w:rsidR="009E662F" w:rsidRPr="009D2B0B" w:rsidRDefault="009E662F" w:rsidP="00760872">
            <w:pPr>
              <w:rPr>
                <w:sz w:val="24"/>
                <w:szCs w:val="24"/>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184</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08-03-591-5</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Intreruptor cu doua clape, tip neingropat, la instalatie inchisa</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100 buc</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0,1200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185</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pret furnizor</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Intrerupator monofazat cu 2 clapa cu contact de protectie 10A. Montare incorporata IP-20</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buc</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12,0000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186</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08-03-591-2</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Intreruptor cu o clapa, tip ingropat, la instalatie inchisa</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100 buc</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0,0600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187</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pret furnizor</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Intrerupator monofazat cu 1 clapa cu contact de protectie 10A. Montare deschisa IP-20</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buc</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6,0000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188</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08-03-591-9</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Priza de fisa tip neingropat, la instalatie inchisa</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100 buc</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0,9400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189</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pret furnizor</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Priza monofazata  cu contact de protectie 16A. Montare incorporata, IP-20</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buc</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94,0000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190</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pret furnizor</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Cutie pentru prize si intrerupatoare D68x45</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buc</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112,0000</w:t>
            </w:r>
          </w:p>
          <w:p w:rsidR="00A47D3B" w:rsidRPr="009D2B0B" w:rsidRDefault="00A47D3B" w:rsidP="00FA1801">
            <w:pPr>
              <w:jc w:val="center"/>
              <w:rPr>
                <w:sz w:val="22"/>
                <w:szCs w:val="22"/>
                <w:lang w:val="en-US"/>
              </w:rPr>
            </w:pPr>
          </w:p>
        </w:tc>
      </w:tr>
      <w:tr w:rsidR="009E662F" w:rsidRPr="009D2B0B">
        <w:tblPrEx>
          <w:tblCellMar>
            <w:top w:w="0" w:type="dxa"/>
            <w:bottom w:w="0" w:type="dxa"/>
          </w:tblCellMar>
        </w:tblPrEx>
        <w:tc>
          <w:tcPr>
            <w:tcW w:w="709" w:type="dxa"/>
            <w:tcBorders>
              <w:top w:val="nil"/>
              <w:left w:val="single" w:sz="6" w:space="0" w:color="auto"/>
              <w:bottom w:val="nil"/>
              <w:right w:val="nil"/>
            </w:tcBorders>
          </w:tcPr>
          <w:p w:rsidR="009E662F" w:rsidRPr="009D2B0B" w:rsidRDefault="009E662F">
            <w:pPr>
              <w:jc w:val="center"/>
              <w:rPr>
                <w:sz w:val="24"/>
                <w:szCs w:val="24"/>
                <w:lang w:val="en-US"/>
              </w:rPr>
            </w:pPr>
          </w:p>
        </w:tc>
        <w:tc>
          <w:tcPr>
            <w:tcW w:w="1559" w:type="dxa"/>
            <w:tcBorders>
              <w:top w:val="nil"/>
              <w:left w:val="single" w:sz="6" w:space="0" w:color="auto"/>
              <w:bottom w:val="nil"/>
              <w:right w:val="nil"/>
            </w:tcBorders>
          </w:tcPr>
          <w:p w:rsidR="009E662F" w:rsidRPr="009D2B0B"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9D2B0B" w:rsidRDefault="009E662F" w:rsidP="00760872">
            <w:pPr>
              <w:rPr>
                <w:b/>
                <w:bCs/>
                <w:sz w:val="22"/>
                <w:szCs w:val="22"/>
                <w:lang w:val="en-US"/>
              </w:rPr>
            </w:pPr>
            <w:r w:rsidRPr="009D2B0B">
              <w:rPr>
                <w:b/>
                <w:bCs/>
                <w:sz w:val="22"/>
                <w:szCs w:val="22"/>
                <w:lang w:val="en-US"/>
              </w:rPr>
              <w:t>2.1.5. Corpuri de iluminat</w:t>
            </w:r>
          </w:p>
          <w:p w:rsidR="009E662F" w:rsidRPr="009D2B0B" w:rsidRDefault="009E662F" w:rsidP="00760872">
            <w:pPr>
              <w:rPr>
                <w:sz w:val="24"/>
                <w:szCs w:val="24"/>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191</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08-03-594-3</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Corp de iluminat cu lampi luminescente montat separat pe pivoti, cantitate lampi, in corp de iluminat, pina la 4</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100 buc</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0,5800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192</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pret furnizor</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Corp de iluminat LED incorporat IP20, 36w 600x600mm</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buc</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58,0000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193</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RpEF09B</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Montarea lampii monobloc pentru iluminat de siguranta la intreruperea curentului electric din retea, echipate cu toate accesoriile si cu becuri, cu acumulatori, montata pe dibluri din lemn sau plastic (permanent)</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buc</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4,0000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194</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08-03-593-5</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Corp de iluminat pentru lampi incasdescente de tavan sau de perete, etansat cu fixare cu suruburi sau buloane pentru incaperi cu conditii de mediu grele</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100 buc</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5,0000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195</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pret furnizor</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Corp de iluminat LED antiexplosie, 22w</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buc</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5,0000</w:t>
            </w:r>
          </w:p>
          <w:p w:rsidR="00A47D3B" w:rsidRPr="009D2B0B" w:rsidRDefault="00A47D3B" w:rsidP="00FA1801">
            <w:pPr>
              <w:jc w:val="center"/>
              <w:rPr>
                <w:sz w:val="22"/>
                <w:szCs w:val="22"/>
                <w:lang w:val="en-US"/>
              </w:rPr>
            </w:pPr>
          </w:p>
        </w:tc>
      </w:tr>
      <w:tr w:rsidR="009E662F" w:rsidRPr="009D2B0B">
        <w:tblPrEx>
          <w:tblCellMar>
            <w:top w:w="0" w:type="dxa"/>
            <w:bottom w:w="0" w:type="dxa"/>
          </w:tblCellMar>
        </w:tblPrEx>
        <w:tc>
          <w:tcPr>
            <w:tcW w:w="709" w:type="dxa"/>
            <w:tcBorders>
              <w:top w:val="nil"/>
              <w:left w:val="single" w:sz="6" w:space="0" w:color="auto"/>
              <w:bottom w:val="nil"/>
              <w:right w:val="nil"/>
            </w:tcBorders>
          </w:tcPr>
          <w:p w:rsidR="009E662F" w:rsidRPr="009D2B0B" w:rsidRDefault="009E662F">
            <w:pPr>
              <w:jc w:val="center"/>
              <w:rPr>
                <w:sz w:val="24"/>
                <w:szCs w:val="24"/>
                <w:lang w:val="en-US"/>
              </w:rPr>
            </w:pPr>
          </w:p>
        </w:tc>
        <w:tc>
          <w:tcPr>
            <w:tcW w:w="1559" w:type="dxa"/>
            <w:tcBorders>
              <w:top w:val="nil"/>
              <w:left w:val="single" w:sz="6" w:space="0" w:color="auto"/>
              <w:bottom w:val="nil"/>
              <w:right w:val="nil"/>
            </w:tcBorders>
          </w:tcPr>
          <w:p w:rsidR="009E662F" w:rsidRPr="009D2B0B"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9D2B0B" w:rsidRDefault="009E662F" w:rsidP="00760872">
            <w:pPr>
              <w:rPr>
                <w:b/>
                <w:bCs/>
                <w:sz w:val="22"/>
                <w:szCs w:val="22"/>
                <w:lang w:val="en-US"/>
              </w:rPr>
            </w:pPr>
            <w:r w:rsidRPr="009D2B0B">
              <w:rPr>
                <w:b/>
                <w:bCs/>
                <w:sz w:val="22"/>
                <w:szCs w:val="22"/>
                <w:lang w:val="en-US"/>
              </w:rPr>
              <w:t>2.2. Incalzire</w:t>
            </w:r>
          </w:p>
          <w:p w:rsidR="009E662F" w:rsidRPr="009D2B0B" w:rsidRDefault="009E662F" w:rsidP="00760872">
            <w:pPr>
              <w:rPr>
                <w:sz w:val="24"/>
                <w:szCs w:val="24"/>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196</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IA13B</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Cazan de preparare agent termic pentru incalzire (apa calda 90/70 grade), sectional, executat din elemente din fonta, avind puterea calorica de 71 -130 kw</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buc</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1,0000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197</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IA16A</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Boiler orizontal cu serpantina montat pe suport, boilerul avind capacitatea de pina la 400 l, inclusiv</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buc</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1,0000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198</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SE56A</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Filtru pentru apa potabila, cu mufe filetata pentru montaj pe conducta, avind dimensiunea de 1" - 2", Se exclude filtru</w:t>
            </w:r>
          </w:p>
          <w:p w:rsidR="00A47D3B" w:rsidRPr="009D2B0B" w:rsidRDefault="00A47D3B" w:rsidP="0035143B">
            <w:pPr>
              <w:rPr>
                <w:sz w:val="16"/>
                <w:szCs w:val="16"/>
                <w:lang w:val="en-US"/>
              </w:rPr>
            </w:pPr>
            <w:r w:rsidRPr="009D2B0B">
              <w:rPr>
                <w:sz w:val="16"/>
                <w:szCs w:val="16"/>
                <w:lang w:val="en-US"/>
              </w:rPr>
              <w:t>Material marunt ( fuior cinepa, grund miniu de plumb etc)=1,0100</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buc</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1,0000</w:t>
            </w:r>
          </w:p>
          <w:p w:rsidR="00A47D3B" w:rsidRPr="009D2B0B" w:rsidRDefault="00A47D3B" w:rsidP="00FA1801">
            <w:pPr>
              <w:jc w:val="center"/>
              <w:rPr>
                <w:sz w:val="22"/>
                <w:szCs w:val="22"/>
                <w:lang w:val="en-US"/>
              </w:rPr>
            </w:pPr>
          </w:p>
        </w:tc>
      </w:tr>
      <w:tr w:rsidR="009E662F" w:rsidRPr="009D2B0B">
        <w:tblPrEx>
          <w:tblCellMar>
            <w:top w:w="0" w:type="dxa"/>
            <w:bottom w:w="0" w:type="dxa"/>
          </w:tblCellMar>
        </w:tblPrEx>
        <w:tc>
          <w:tcPr>
            <w:tcW w:w="709" w:type="dxa"/>
            <w:tcBorders>
              <w:top w:val="nil"/>
              <w:left w:val="single" w:sz="6" w:space="0" w:color="auto"/>
              <w:bottom w:val="nil"/>
              <w:right w:val="nil"/>
            </w:tcBorders>
          </w:tcPr>
          <w:p w:rsidR="009E662F" w:rsidRPr="009D2B0B" w:rsidRDefault="009E662F">
            <w:pPr>
              <w:jc w:val="center"/>
              <w:rPr>
                <w:sz w:val="24"/>
                <w:szCs w:val="24"/>
                <w:lang w:val="en-US"/>
              </w:rPr>
            </w:pPr>
          </w:p>
        </w:tc>
        <w:tc>
          <w:tcPr>
            <w:tcW w:w="1559" w:type="dxa"/>
            <w:tcBorders>
              <w:top w:val="nil"/>
              <w:left w:val="single" w:sz="6" w:space="0" w:color="auto"/>
              <w:bottom w:val="nil"/>
              <w:right w:val="nil"/>
            </w:tcBorders>
          </w:tcPr>
          <w:p w:rsidR="009E662F" w:rsidRPr="009D2B0B"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9D2B0B" w:rsidRDefault="009E662F" w:rsidP="00760872">
            <w:pPr>
              <w:rPr>
                <w:b/>
                <w:bCs/>
                <w:sz w:val="22"/>
                <w:szCs w:val="22"/>
                <w:lang w:val="en-US"/>
              </w:rPr>
            </w:pPr>
            <w:r w:rsidRPr="009D2B0B">
              <w:rPr>
                <w:b/>
                <w:bCs/>
                <w:sz w:val="22"/>
                <w:szCs w:val="22"/>
                <w:lang w:val="en-US"/>
              </w:rPr>
              <w:t>2.3. Conditionare</w:t>
            </w:r>
          </w:p>
          <w:p w:rsidR="009E662F" w:rsidRPr="009D2B0B" w:rsidRDefault="009E662F" w:rsidP="00760872">
            <w:pPr>
              <w:rPr>
                <w:sz w:val="24"/>
                <w:szCs w:val="24"/>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199</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VC37B</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Montarea aparatelor de conditionare a aerului casnic (split-sistem) puterea motorului pina la 4,5 kw.</w:t>
            </w:r>
          </w:p>
          <w:p w:rsidR="00A47D3B" w:rsidRPr="009D2B0B" w:rsidRDefault="00A47D3B" w:rsidP="0035143B">
            <w:pPr>
              <w:rPr>
                <w:sz w:val="24"/>
                <w:szCs w:val="24"/>
                <w:lang w:val="en-US"/>
              </w:rPr>
            </w:pPr>
            <w:r w:rsidRPr="009D2B0B">
              <w:rPr>
                <w:sz w:val="24"/>
                <w:szCs w:val="24"/>
                <w:lang w:val="en-US"/>
              </w:rPr>
              <w:t xml:space="preserve">Tip aparat: cu montare pe perete cu bloc extern, 25 Inverter </w:t>
            </w:r>
          </w:p>
          <w:p w:rsidR="00A47D3B" w:rsidRPr="009D2B0B" w:rsidRDefault="00A47D3B" w:rsidP="0035143B">
            <w:pPr>
              <w:rPr>
                <w:sz w:val="24"/>
                <w:szCs w:val="24"/>
                <w:lang w:val="en-US"/>
              </w:rPr>
            </w:pPr>
            <w:r w:rsidRPr="009D2B0B">
              <w:rPr>
                <w:sz w:val="24"/>
                <w:szCs w:val="24"/>
                <w:lang w:val="en-US"/>
              </w:rPr>
              <w:t>-capacitate termica 9 000 BTU/h;</w:t>
            </w:r>
          </w:p>
          <w:p w:rsidR="00A47D3B" w:rsidRPr="009D2B0B" w:rsidRDefault="00A47D3B" w:rsidP="0035143B">
            <w:pPr>
              <w:rPr>
                <w:sz w:val="24"/>
                <w:szCs w:val="24"/>
                <w:lang w:val="en-US"/>
              </w:rPr>
            </w:pPr>
            <w:r w:rsidRPr="009D2B0B">
              <w:rPr>
                <w:sz w:val="24"/>
                <w:szCs w:val="24"/>
                <w:lang w:val="en-US"/>
              </w:rPr>
              <w:t>-capacitate de incalzire- 10000 BTU/h</w:t>
            </w:r>
          </w:p>
          <w:p w:rsidR="00A47D3B" w:rsidRPr="009D2B0B" w:rsidRDefault="00A47D3B" w:rsidP="0035143B">
            <w:pPr>
              <w:rPr>
                <w:sz w:val="24"/>
                <w:szCs w:val="24"/>
                <w:lang w:val="en-US"/>
              </w:rPr>
            </w:pPr>
            <w:r w:rsidRPr="009D2B0B">
              <w:rPr>
                <w:sz w:val="24"/>
                <w:szCs w:val="24"/>
                <w:lang w:val="en-US"/>
              </w:rPr>
              <w:t>-clasa de eficienta energetica: Clasa A++ in regim de racire (SEER), Clasa A+  in regim de incalzire (SCOP);</w:t>
            </w:r>
          </w:p>
          <w:p w:rsidR="00A47D3B" w:rsidRPr="009D2B0B" w:rsidRDefault="00A47D3B" w:rsidP="0035143B">
            <w:pPr>
              <w:rPr>
                <w:sz w:val="24"/>
                <w:szCs w:val="24"/>
                <w:lang w:val="en-US"/>
              </w:rPr>
            </w:pPr>
            <w:r w:rsidRPr="009D2B0B">
              <w:rPr>
                <w:sz w:val="24"/>
                <w:szCs w:val="24"/>
                <w:lang w:val="en-US"/>
              </w:rPr>
              <w:t>-sursa de alimentare electrica a AAC 220-240 V/50Hz;</w:t>
            </w:r>
          </w:p>
          <w:p w:rsidR="00A47D3B" w:rsidRPr="009D2B0B" w:rsidRDefault="00A47D3B" w:rsidP="0035143B">
            <w:pPr>
              <w:rPr>
                <w:sz w:val="24"/>
                <w:szCs w:val="24"/>
                <w:lang w:val="en-US"/>
              </w:rPr>
            </w:pPr>
            <w:r w:rsidRPr="009D2B0B">
              <w:rPr>
                <w:sz w:val="24"/>
                <w:szCs w:val="24"/>
                <w:lang w:val="en-US"/>
              </w:rPr>
              <w:t>-consum:</w:t>
            </w:r>
          </w:p>
          <w:p w:rsidR="00A47D3B" w:rsidRPr="009D2B0B" w:rsidRDefault="00A47D3B" w:rsidP="0035143B">
            <w:pPr>
              <w:rPr>
                <w:sz w:val="24"/>
                <w:szCs w:val="24"/>
                <w:lang w:val="en-US"/>
              </w:rPr>
            </w:pPr>
            <w:r w:rsidRPr="009D2B0B">
              <w:rPr>
                <w:sz w:val="24"/>
                <w:szCs w:val="24"/>
                <w:lang w:val="en-US"/>
              </w:rPr>
              <w:t>Nominal- 730W</w:t>
            </w:r>
          </w:p>
          <w:p w:rsidR="00A47D3B" w:rsidRPr="009D2B0B" w:rsidRDefault="00A47D3B" w:rsidP="0035143B">
            <w:pPr>
              <w:rPr>
                <w:sz w:val="24"/>
                <w:szCs w:val="24"/>
                <w:lang w:val="en-US"/>
              </w:rPr>
            </w:pPr>
            <w:r w:rsidRPr="009D2B0B">
              <w:rPr>
                <w:sz w:val="24"/>
                <w:szCs w:val="24"/>
                <w:lang w:val="en-US"/>
              </w:rPr>
              <w:t>Max- 1200W</w:t>
            </w:r>
          </w:p>
          <w:p w:rsidR="00A47D3B" w:rsidRPr="009D2B0B" w:rsidRDefault="00A47D3B" w:rsidP="0035143B">
            <w:pPr>
              <w:rPr>
                <w:sz w:val="24"/>
                <w:szCs w:val="24"/>
                <w:lang w:val="en-US"/>
              </w:rPr>
            </w:pPr>
            <w:r w:rsidRPr="009D2B0B">
              <w:rPr>
                <w:sz w:val="24"/>
                <w:szCs w:val="24"/>
                <w:lang w:val="en-US"/>
              </w:rPr>
              <w:t xml:space="preserve">-temperatura exterioara  la racire max.              +43 °C;   </w:t>
            </w:r>
          </w:p>
          <w:p w:rsidR="00A47D3B" w:rsidRPr="009D2B0B" w:rsidRDefault="00A47D3B" w:rsidP="0035143B">
            <w:pPr>
              <w:rPr>
                <w:sz w:val="24"/>
                <w:szCs w:val="24"/>
                <w:lang w:val="en-US"/>
              </w:rPr>
            </w:pPr>
            <w:r w:rsidRPr="009D2B0B">
              <w:rPr>
                <w:sz w:val="24"/>
                <w:szCs w:val="24"/>
                <w:lang w:val="en-US"/>
              </w:rPr>
              <w:t xml:space="preserve">-temperatura exterioara  la incalzire min.           -15°C;   </w:t>
            </w:r>
          </w:p>
          <w:p w:rsidR="00A47D3B" w:rsidRPr="009D2B0B" w:rsidRDefault="00A47D3B" w:rsidP="0035143B">
            <w:pPr>
              <w:rPr>
                <w:sz w:val="24"/>
                <w:szCs w:val="24"/>
                <w:lang w:val="en-US"/>
              </w:rPr>
            </w:pPr>
            <w:r w:rsidRPr="009D2B0B">
              <w:rPr>
                <w:sz w:val="24"/>
                <w:szCs w:val="24"/>
                <w:lang w:val="en-US"/>
              </w:rPr>
              <w:t>-agent termic  R32;</w:t>
            </w:r>
          </w:p>
          <w:p w:rsidR="00A47D3B" w:rsidRPr="009D2B0B" w:rsidRDefault="00A47D3B" w:rsidP="0035143B">
            <w:pPr>
              <w:rPr>
                <w:sz w:val="24"/>
                <w:szCs w:val="24"/>
                <w:lang w:val="en-US"/>
              </w:rPr>
            </w:pPr>
            <w:r w:rsidRPr="009D2B0B">
              <w:rPr>
                <w:sz w:val="24"/>
                <w:szCs w:val="24"/>
                <w:lang w:val="en-US"/>
              </w:rPr>
              <w:t xml:space="preserve">-nivel de presiune acustica bloc interior /exterior - in conformitate cu cerintele Hotaririi Guvernului RM nr.362/2014 "Cu privire la aprobarea Cerintelor minime privind protecta lucratorilor impotriva riscurilor pentru sanatatea si securitatea lor generate sau care pot fi generate de expunerea la zgomot, in special impotriva riscurilor pentru auz". </w:t>
            </w:r>
          </w:p>
          <w:p w:rsidR="00A47D3B" w:rsidRPr="009D2B0B" w:rsidRDefault="00A47D3B" w:rsidP="0035143B">
            <w:pPr>
              <w:rPr>
                <w:sz w:val="24"/>
                <w:szCs w:val="24"/>
                <w:lang w:val="en-US"/>
              </w:rPr>
            </w:pPr>
            <w:r w:rsidRPr="009D2B0B">
              <w:rPr>
                <w:sz w:val="24"/>
                <w:szCs w:val="24"/>
                <w:lang w:val="en-US"/>
              </w:rPr>
              <w:t>Complet echipat, inclusiv suport.</w:t>
            </w:r>
          </w:p>
          <w:p w:rsidR="00A47D3B" w:rsidRPr="009D2B0B" w:rsidRDefault="00A47D3B" w:rsidP="0035143B">
            <w:pPr>
              <w:rPr>
                <w:sz w:val="24"/>
                <w:szCs w:val="24"/>
                <w:lang w:val="en-US"/>
              </w:rPr>
            </w:pPr>
            <w:r w:rsidRPr="009D2B0B">
              <w:rPr>
                <w:sz w:val="24"/>
                <w:szCs w:val="24"/>
                <w:lang w:val="en-US"/>
              </w:rPr>
              <w:t>( Se exclude: Blocurile interioare a aparatelor de conditionare a aerului casnice si semiindustriale, Blocurile exterioare a aparatelor de conditionare a aerului casnice si semiindustriale, Tevi din cupru recoapte 12x1,0mm, Tevi din cupru recoapte 6x1,0mm, Tuburi din cauciuc inspumat pentru agent frigorific D = 6-16mm)</w:t>
            </w:r>
          </w:p>
          <w:p w:rsidR="00A47D3B" w:rsidRPr="009D2B0B" w:rsidRDefault="00A47D3B" w:rsidP="0035143B">
            <w:pPr>
              <w:rPr>
                <w:sz w:val="16"/>
                <w:szCs w:val="16"/>
                <w:lang w:val="en-US"/>
              </w:rPr>
            </w:pPr>
            <w:r w:rsidRPr="009D2B0B">
              <w:rPr>
                <w:sz w:val="16"/>
                <w:szCs w:val="16"/>
                <w:lang w:val="en-US"/>
              </w:rPr>
              <w:t>Materiale marunte=1,0500</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buc</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3,0000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200</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VC37B</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Montarea aparatelor de conditionare a aerului casnic (split-sistem) puterea motorului pina la 4,5 kw.</w:t>
            </w:r>
          </w:p>
          <w:p w:rsidR="00A47D3B" w:rsidRPr="009D2B0B" w:rsidRDefault="00A47D3B" w:rsidP="0035143B">
            <w:pPr>
              <w:rPr>
                <w:sz w:val="24"/>
                <w:szCs w:val="24"/>
                <w:lang w:val="en-US"/>
              </w:rPr>
            </w:pPr>
            <w:r w:rsidRPr="009D2B0B">
              <w:rPr>
                <w:sz w:val="24"/>
                <w:szCs w:val="24"/>
                <w:lang w:val="en-US"/>
              </w:rPr>
              <w:t xml:space="preserve">Tip aparat: cu montare pe perete cu bloc extern, 35 Inverter </w:t>
            </w:r>
          </w:p>
          <w:p w:rsidR="00A47D3B" w:rsidRPr="009D2B0B" w:rsidRDefault="00A47D3B" w:rsidP="0035143B">
            <w:pPr>
              <w:rPr>
                <w:sz w:val="24"/>
                <w:szCs w:val="24"/>
                <w:lang w:val="en-US"/>
              </w:rPr>
            </w:pPr>
            <w:r w:rsidRPr="009D2B0B">
              <w:rPr>
                <w:sz w:val="24"/>
                <w:szCs w:val="24"/>
                <w:lang w:val="en-US"/>
              </w:rPr>
              <w:t>-capacitate termica 12 000 BTU/h;</w:t>
            </w:r>
          </w:p>
          <w:p w:rsidR="00A47D3B" w:rsidRPr="009D2B0B" w:rsidRDefault="00A47D3B" w:rsidP="0035143B">
            <w:pPr>
              <w:rPr>
                <w:sz w:val="24"/>
                <w:szCs w:val="24"/>
                <w:lang w:val="en-US"/>
              </w:rPr>
            </w:pPr>
            <w:r w:rsidRPr="009D2B0B">
              <w:rPr>
                <w:sz w:val="24"/>
                <w:szCs w:val="24"/>
                <w:lang w:val="en-US"/>
              </w:rPr>
              <w:t>-capacitate de incalzire- 13 000 BTU/h</w:t>
            </w:r>
          </w:p>
          <w:p w:rsidR="00A47D3B" w:rsidRPr="009D2B0B" w:rsidRDefault="00A47D3B" w:rsidP="0035143B">
            <w:pPr>
              <w:rPr>
                <w:sz w:val="24"/>
                <w:szCs w:val="24"/>
                <w:lang w:val="en-US"/>
              </w:rPr>
            </w:pPr>
            <w:r w:rsidRPr="009D2B0B">
              <w:rPr>
                <w:sz w:val="24"/>
                <w:szCs w:val="24"/>
                <w:lang w:val="en-US"/>
              </w:rPr>
              <w:t>-clasa de eficienta energetica: Clasa A++ in regim de racire (SEER), Clasa A+  in regim de incalzire (SCOP);</w:t>
            </w:r>
          </w:p>
          <w:p w:rsidR="00A47D3B" w:rsidRPr="009D2B0B" w:rsidRDefault="00A47D3B" w:rsidP="0035143B">
            <w:pPr>
              <w:rPr>
                <w:sz w:val="24"/>
                <w:szCs w:val="24"/>
                <w:lang w:val="en-US"/>
              </w:rPr>
            </w:pPr>
            <w:r w:rsidRPr="009D2B0B">
              <w:rPr>
                <w:sz w:val="24"/>
                <w:szCs w:val="24"/>
                <w:lang w:val="en-US"/>
              </w:rPr>
              <w:t>-sursa de alimentare electrica a AAC 220-240 V/50Hz;</w:t>
            </w:r>
          </w:p>
          <w:p w:rsidR="00A47D3B" w:rsidRPr="009D2B0B" w:rsidRDefault="00A47D3B" w:rsidP="0035143B">
            <w:pPr>
              <w:rPr>
                <w:sz w:val="24"/>
                <w:szCs w:val="24"/>
                <w:lang w:val="en-US"/>
              </w:rPr>
            </w:pPr>
            <w:r w:rsidRPr="009D2B0B">
              <w:rPr>
                <w:sz w:val="24"/>
                <w:szCs w:val="24"/>
                <w:lang w:val="en-US"/>
              </w:rPr>
              <w:t>-consum:</w:t>
            </w:r>
          </w:p>
          <w:p w:rsidR="00A47D3B" w:rsidRPr="009D2B0B" w:rsidRDefault="00A47D3B" w:rsidP="0035143B">
            <w:pPr>
              <w:rPr>
                <w:sz w:val="24"/>
                <w:szCs w:val="24"/>
                <w:lang w:val="en-US"/>
              </w:rPr>
            </w:pPr>
            <w:r w:rsidRPr="009D2B0B">
              <w:rPr>
                <w:sz w:val="24"/>
                <w:szCs w:val="24"/>
                <w:lang w:val="en-US"/>
              </w:rPr>
              <w:t>Nominal- 730W</w:t>
            </w:r>
          </w:p>
          <w:p w:rsidR="00A47D3B" w:rsidRPr="009D2B0B" w:rsidRDefault="00A47D3B" w:rsidP="0035143B">
            <w:pPr>
              <w:rPr>
                <w:sz w:val="24"/>
                <w:szCs w:val="24"/>
                <w:lang w:val="en-US"/>
              </w:rPr>
            </w:pPr>
            <w:r w:rsidRPr="009D2B0B">
              <w:rPr>
                <w:sz w:val="24"/>
                <w:szCs w:val="24"/>
                <w:lang w:val="en-US"/>
              </w:rPr>
              <w:t>Max- 1200W</w:t>
            </w:r>
          </w:p>
          <w:p w:rsidR="00A47D3B" w:rsidRPr="009D2B0B" w:rsidRDefault="00A47D3B" w:rsidP="0035143B">
            <w:pPr>
              <w:rPr>
                <w:sz w:val="24"/>
                <w:szCs w:val="24"/>
                <w:lang w:val="en-US"/>
              </w:rPr>
            </w:pPr>
            <w:r w:rsidRPr="009D2B0B">
              <w:rPr>
                <w:sz w:val="24"/>
                <w:szCs w:val="24"/>
                <w:lang w:val="en-US"/>
              </w:rPr>
              <w:t xml:space="preserve">-temperatura exterioara  la racire max.              +43 °C;   </w:t>
            </w:r>
          </w:p>
          <w:p w:rsidR="00A47D3B" w:rsidRPr="009D2B0B" w:rsidRDefault="00A47D3B" w:rsidP="0035143B">
            <w:pPr>
              <w:rPr>
                <w:sz w:val="24"/>
                <w:szCs w:val="24"/>
                <w:lang w:val="en-US"/>
              </w:rPr>
            </w:pPr>
            <w:r w:rsidRPr="009D2B0B">
              <w:rPr>
                <w:sz w:val="24"/>
                <w:szCs w:val="24"/>
                <w:lang w:val="en-US"/>
              </w:rPr>
              <w:t xml:space="preserve">-temperatura exterioara  la incalzire min.           -15°C;   </w:t>
            </w:r>
          </w:p>
          <w:p w:rsidR="00A47D3B" w:rsidRPr="009D2B0B" w:rsidRDefault="00A47D3B" w:rsidP="0035143B">
            <w:pPr>
              <w:rPr>
                <w:sz w:val="24"/>
                <w:szCs w:val="24"/>
                <w:lang w:val="en-US"/>
              </w:rPr>
            </w:pPr>
            <w:r w:rsidRPr="009D2B0B">
              <w:rPr>
                <w:sz w:val="24"/>
                <w:szCs w:val="24"/>
                <w:lang w:val="en-US"/>
              </w:rPr>
              <w:t>-agent termic  R32;</w:t>
            </w:r>
          </w:p>
          <w:p w:rsidR="00A47D3B" w:rsidRPr="009D2B0B" w:rsidRDefault="00A47D3B" w:rsidP="0035143B">
            <w:pPr>
              <w:rPr>
                <w:sz w:val="24"/>
                <w:szCs w:val="24"/>
                <w:lang w:val="en-US"/>
              </w:rPr>
            </w:pPr>
            <w:r w:rsidRPr="009D2B0B">
              <w:rPr>
                <w:sz w:val="24"/>
                <w:szCs w:val="24"/>
                <w:lang w:val="en-US"/>
              </w:rPr>
              <w:t xml:space="preserve">-nivel de presiune acustica bloc interior /exterior - in conformitate cu cerintele Hotaririi Guvernului RM nr.362/2014 "Cu privire la aprobarea Cerintelor minime privind protecta lucratorilor impotriva riscurilor pentru sanatatea si securitatea lor generate sau care pot fi generate de expunerea la zgomot, in special impotriva riscurilor pentru auz". </w:t>
            </w:r>
          </w:p>
          <w:p w:rsidR="00A47D3B" w:rsidRPr="009D2B0B" w:rsidRDefault="00A47D3B" w:rsidP="0035143B">
            <w:pPr>
              <w:rPr>
                <w:sz w:val="24"/>
                <w:szCs w:val="24"/>
                <w:lang w:val="en-US"/>
              </w:rPr>
            </w:pPr>
            <w:r w:rsidRPr="009D2B0B">
              <w:rPr>
                <w:sz w:val="24"/>
                <w:szCs w:val="24"/>
                <w:lang w:val="en-US"/>
              </w:rPr>
              <w:t>Complet echipat, inclusiv suport.</w:t>
            </w:r>
          </w:p>
          <w:p w:rsidR="00A47D3B" w:rsidRPr="009D2B0B" w:rsidRDefault="00A47D3B" w:rsidP="0035143B">
            <w:pPr>
              <w:rPr>
                <w:sz w:val="24"/>
                <w:szCs w:val="24"/>
                <w:lang w:val="en-US"/>
              </w:rPr>
            </w:pPr>
            <w:r w:rsidRPr="009D2B0B">
              <w:rPr>
                <w:sz w:val="24"/>
                <w:szCs w:val="24"/>
                <w:lang w:val="en-US"/>
              </w:rPr>
              <w:t>( Se exclude: Blocurile interioare a aparatelor de conditionare a aerului casnice si semiindustriale, Blocurile exterioare a aparatelor de conditionare a aerului casnice si semiindustriale, Tevi din cupru recoapte 12x1,0mm, Tevi din cupru recoapte 6x1,0mm, Tuburi din cauciuc inspumat pentru agent frigorific D = 6-16mm)</w:t>
            </w:r>
          </w:p>
          <w:p w:rsidR="00A47D3B" w:rsidRPr="009D2B0B" w:rsidRDefault="00A47D3B" w:rsidP="0035143B">
            <w:pPr>
              <w:rPr>
                <w:sz w:val="16"/>
                <w:szCs w:val="16"/>
                <w:lang w:val="en-US"/>
              </w:rPr>
            </w:pPr>
            <w:r w:rsidRPr="009D2B0B">
              <w:rPr>
                <w:sz w:val="16"/>
                <w:szCs w:val="16"/>
                <w:lang w:val="en-US"/>
              </w:rPr>
              <w:t>Materiale marunte=1,0500</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buc</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1,0000</w:t>
            </w:r>
          </w:p>
          <w:p w:rsidR="00A47D3B" w:rsidRPr="009D2B0B" w:rsidRDefault="00A47D3B" w:rsidP="00FA1801">
            <w:pPr>
              <w:jc w:val="center"/>
              <w:rPr>
                <w:sz w:val="22"/>
                <w:szCs w:val="22"/>
                <w:lang w:val="en-US"/>
              </w:rPr>
            </w:pPr>
          </w:p>
        </w:tc>
      </w:tr>
      <w:tr w:rsidR="009E662F" w:rsidRPr="009D2B0B">
        <w:tblPrEx>
          <w:tblCellMar>
            <w:top w:w="0" w:type="dxa"/>
            <w:bottom w:w="0" w:type="dxa"/>
          </w:tblCellMar>
        </w:tblPrEx>
        <w:tc>
          <w:tcPr>
            <w:tcW w:w="709" w:type="dxa"/>
            <w:tcBorders>
              <w:top w:val="nil"/>
              <w:left w:val="single" w:sz="6" w:space="0" w:color="auto"/>
              <w:bottom w:val="nil"/>
              <w:right w:val="nil"/>
            </w:tcBorders>
          </w:tcPr>
          <w:p w:rsidR="009E662F" w:rsidRPr="009D2B0B" w:rsidRDefault="009E662F">
            <w:pPr>
              <w:jc w:val="center"/>
              <w:rPr>
                <w:sz w:val="24"/>
                <w:szCs w:val="24"/>
                <w:lang w:val="en-US"/>
              </w:rPr>
            </w:pPr>
          </w:p>
        </w:tc>
        <w:tc>
          <w:tcPr>
            <w:tcW w:w="1559" w:type="dxa"/>
            <w:tcBorders>
              <w:top w:val="nil"/>
              <w:left w:val="single" w:sz="6" w:space="0" w:color="auto"/>
              <w:bottom w:val="nil"/>
              <w:right w:val="nil"/>
            </w:tcBorders>
          </w:tcPr>
          <w:p w:rsidR="009E662F" w:rsidRPr="009D2B0B"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9D2B0B" w:rsidRDefault="009E662F" w:rsidP="00760872">
            <w:pPr>
              <w:rPr>
                <w:b/>
                <w:bCs/>
                <w:sz w:val="22"/>
                <w:szCs w:val="22"/>
                <w:lang w:val="en-US"/>
              </w:rPr>
            </w:pPr>
            <w:r w:rsidRPr="009D2B0B">
              <w:rPr>
                <w:b/>
                <w:bCs/>
                <w:sz w:val="22"/>
                <w:szCs w:val="22"/>
                <w:lang w:val="en-US"/>
              </w:rPr>
              <w:t>2.4. LAN</w:t>
            </w:r>
          </w:p>
          <w:p w:rsidR="009E662F" w:rsidRPr="009D2B0B" w:rsidRDefault="009E662F" w:rsidP="00760872">
            <w:pPr>
              <w:rPr>
                <w:sz w:val="24"/>
                <w:szCs w:val="24"/>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201</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08-03-591-9</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Priza de fisa tip neingropat, la instalatie inchisa</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100 buc</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0,2100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202</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pret furnizor</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Priza RJ-45 (+10) RJ-45, cat.5e</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buc</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21,0000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203</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RpEA06A</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Montarea dozelor - Modul p/u priza RJ-45, SF/UTP</w:t>
            </w:r>
          </w:p>
          <w:p w:rsidR="00A47D3B" w:rsidRPr="009D2B0B" w:rsidRDefault="00A47D3B" w:rsidP="0035143B">
            <w:pPr>
              <w:rPr>
                <w:sz w:val="16"/>
                <w:szCs w:val="16"/>
                <w:lang w:val="en-US"/>
              </w:rPr>
            </w:pPr>
            <w:r w:rsidRPr="009D2B0B">
              <w:rPr>
                <w:sz w:val="16"/>
                <w:szCs w:val="16"/>
                <w:lang w:val="en-US"/>
              </w:rPr>
              <w:t>Materiale marunte (cinepa, ipsos, vaselina etc.) proc.din val. materialelor=1,0300</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buc</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21,0000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204</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11-04-028-01</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Racordarea conectorilor de priza in aparataj, cantitatea contactelor in conector, buc, pina la: 14</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1 conector</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21,0000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205</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pret furnizor</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Path-cord SF/UTP, cat.5e, 1,5m</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buc</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21,0000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206</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08-02-409-1</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Teava din vinilplast pe contructii instalate, pe pereti si coloane, fixare cu scoabe, diametru pina la 25 mm</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100 m</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3,8300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207</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pret furnizor</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Teava gofrata D20</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383,0000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208</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08-02-412-9</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Introducerea conductorilor in tevi si furtunuri metalice pozate: fiecare conductor urmator monofir sau multifir in impletire comuna, sectiune sumara pina la 6 mm2</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100 m</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4,8600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209</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pret furnizor</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Cablu de comunicatie SF/UTP cat. 5e</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m</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486,0000</w:t>
            </w:r>
          </w:p>
          <w:p w:rsidR="00A47D3B" w:rsidRPr="009D2B0B" w:rsidRDefault="00A47D3B" w:rsidP="00FA1801">
            <w:pPr>
              <w:jc w:val="center"/>
              <w:rPr>
                <w:sz w:val="22"/>
                <w:szCs w:val="22"/>
                <w:lang w:val="en-US"/>
              </w:rPr>
            </w:pPr>
          </w:p>
        </w:tc>
      </w:tr>
      <w:tr w:rsidR="009E662F" w:rsidRPr="009D2B0B">
        <w:tblPrEx>
          <w:tblCellMar>
            <w:top w:w="0" w:type="dxa"/>
            <w:bottom w:w="0" w:type="dxa"/>
          </w:tblCellMar>
        </w:tblPrEx>
        <w:tc>
          <w:tcPr>
            <w:tcW w:w="709" w:type="dxa"/>
            <w:tcBorders>
              <w:top w:val="nil"/>
              <w:left w:val="single" w:sz="6" w:space="0" w:color="auto"/>
              <w:bottom w:val="nil"/>
              <w:right w:val="nil"/>
            </w:tcBorders>
          </w:tcPr>
          <w:p w:rsidR="009E662F" w:rsidRPr="009D2B0B" w:rsidRDefault="009E662F">
            <w:pPr>
              <w:jc w:val="center"/>
              <w:rPr>
                <w:sz w:val="24"/>
                <w:szCs w:val="24"/>
                <w:lang w:val="en-US"/>
              </w:rPr>
            </w:pPr>
          </w:p>
        </w:tc>
        <w:tc>
          <w:tcPr>
            <w:tcW w:w="1559" w:type="dxa"/>
            <w:tcBorders>
              <w:top w:val="nil"/>
              <w:left w:val="single" w:sz="6" w:space="0" w:color="auto"/>
              <w:bottom w:val="nil"/>
              <w:right w:val="nil"/>
            </w:tcBorders>
          </w:tcPr>
          <w:p w:rsidR="009E662F" w:rsidRPr="009D2B0B"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9D2B0B" w:rsidRDefault="009E662F" w:rsidP="00760872">
            <w:pPr>
              <w:rPr>
                <w:b/>
                <w:bCs/>
                <w:sz w:val="22"/>
                <w:szCs w:val="22"/>
                <w:lang w:val="en-US"/>
              </w:rPr>
            </w:pPr>
            <w:r w:rsidRPr="009D2B0B">
              <w:rPr>
                <w:b/>
                <w:bCs/>
                <w:sz w:val="22"/>
                <w:szCs w:val="22"/>
                <w:lang w:val="en-US"/>
              </w:rPr>
              <w:t>3. Utilaj</w:t>
            </w:r>
          </w:p>
          <w:p w:rsidR="009E662F" w:rsidRPr="009D2B0B" w:rsidRDefault="009E662F" w:rsidP="00760872">
            <w:pPr>
              <w:rPr>
                <w:sz w:val="24"/>
                <w:szCs w:val="24"/>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210</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Pret furnizor</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Aparat de conditionare a aerului casnic (split-sistem) puterea motorului pina la 4,5 kw.</w:t>
            </w:r>
          </w:p>
          <w:p w:rsidR="00A47D3B" w:rsidRPr="009D2B0B" w:rsidRDefault="00A47D3B" w:rsidP="0035143B">
            <w:pPr>
              <w:rPr>
                <w:sz w:val="24"/>
                <w:szCs w:val="24"/>
                <w:lang w:val="en-US"/>
              </w:rPr>
            </w:pPr>
            <w:r w:rsidRPr="009D2B0B">
              <w:rPr>
                <w:sz w:val="24"/>
                <w:szCs w:val="24"/>
                <w:lang w:val="en-US"/>
              </w:rPr>
              <w:t xml:space="preserve">Tip aparat: cu montare pe perete cu bloc extern, 25 Inverter </w:t>
            </w:r>
          </w:p>
          <w:p w:rsidR="00A47D3B" w:rsidRPr="009D2B0B" w:rsidRDefault="00A47D3B" w:rsidP="0035143B">
            <w:pPr>
              <w:rPr>
                <w:sz w:val="24"/>
                <w:szCs w:val="24"/>
                <w:lang w:val="en-US"/>
              </w:rPr>
            </w:pPr>
            <w:r w:rsidRPr="009D2B0B">
              <w:rPr>
                <w:sz w:val="24"/>
                <w:szCs w:val="24"/>
                <w:lang w:val="en-US"/>
              </w:rPr>
              <w:t>-capacitate termica 9 000 BTU/h;</w:t>
            </w:r>
          </w:p>
          <w:p w:rsidR="00A47D3B" w:rsidRPr="009D2B0B" w:rsidRDefault="00A47D3B" w:rsidP="0035143B">
            <w:pPr>
              <w:rPr>
                <w:sz w:val="24"/>
                <w:szCs w:val="24"/>
                <w:lang w:val="en-US"/>
              </w:rPr>
            </w:pPr>
            <w:r w:rsidRPr="009D2B0B">
              <w:rPr>
                <w:sz w:val="24"/>
                <w:szCs w:val="24"/>
                <w:lang w:val="en-US"/>
              </w:rPr>
              <w:t>-capacitate de incalzire- 10000 BTU/h</w:t>
            </w:r>
          </w:p>
          <w:p w:rsidR="00A47D3B" w:rsidRPr="009D2B0B" w:rsidRDefault="00A47D3B" w:rsidP="0035143B">
            <w:pPr>
              <w:rPr>
                <w:sz w:val="24"/>
                <w:szCs w:val="24"/>
                <w:lang w:val="en-US"/>
              </w:rPr>
            </w:pPr>
            <w:r w:rsidRPr="009D2B0B">
              <w:rPr>
                <w:sz w:val="24"/>
                <w:szCs w:val="24"/>
                <w:lang w:val="en-US"/>
              </w:rPr>
              <w:t>-clasa de eficienta energetica: Clasa A++ in regim de racire (SEER), Clasa A+  in regim de incalzire (SCOP);</w:t>
            </w:r>
          </w:p>
          <w:p w:rsidR="00A47D3B" w:rsidRPr="009D2B0B" w:rsidRDefault="00A47D3B" w:rsidP="0035143B">
            <w:pPr>
              <w:rPr>
                <w:sz w:val="24"/>
                <w:szCs w:val="24"/>
                <w:lang w:val="en-US"/>
              </w:rPr>
            </w:pPr>
            <w:r w:rsidRPr="009D2B0B">
              <w:rPr>
                <w:sz w:val="24"/>
                <w:szCs w:val="24"/>
                <w:lang w:val="en-US"/>
              </w:rPr>
              <w:t>-sursa de alimentare electrica a AAC 220-240 V/50Hz;</w:t>
            </w:r>
          </w:p>
          <w:p w:rsidR="00A47D3B" w:rsidRPr="009D2B0B" w:rsidRDefault="00A47D3B" w:rsidP="0035143B">
            <w:pPr>
              <w:rPr>
                <w:sz w:val="24"/>
                <w:szCs w:val="24"/>
                <w:lang w:val="en-US"/>
              </w:rPr>
            </w:pPr>
            <w:r w:rsidRPr="009D2B0B">
              <w:rPr>
                <w:sz w:val="24"/>
                <w:szCs w:val="24"/>
                <w:lang w:val="en-US"/>
              </w:rPr>
              <w:t>-consum:</w:t>
            </w:r>
          </w:p>
          <w:p w:rsidR="00A47D3B" w:rsidRPr="009D2B0B" w:rsidRDefault="00A47D3B" w:rsidP="0035143B">
            <w:pPr>
              <w:rPr>
                <w:sz w:val="24"/>
                <w:szCs w:val="24"/>
                <w:lang w:val="en-US"/>
              </w:rPr>
            </w:pPr>
            <w:r w:rsidRPr="009D2B0B">
              <w:rPr>
                <w:sz w:val="24"/>
                <w:szCs w:val="24"/>
                <w:lang w:val="en-US"/>
              </w:rPr>
              <w:t>Nominal- 730W</w:t>
            </w:r>
          </w:p>
          <w:p w:rsidR="00A47D3B" w:rsidRPr="009D2B0B" w:rsidRDefault="00A47D3B" w:rsidP="0035143B">
            <w:pPr>
              <w:rPr>
                <w:sz w:val="24"/>
                <w:szCs w:val="24"/>
                <w:lang w:val="en-US"/>
              </w:rPr>
            </w:pPr>
            <w:r w:rsidRPr="009D2B0B">
              <w:rPr>
                <w:sz w:val="24"/>
                <w:szCs w:val="24"/>
                <w:lang w:val="en-US"/>
              </w:rPr>
              <w:t>Max- 1200W</w:t>
            </w:r>
          </w:p>
          <w:p w:rsidR="00A47D3B" w:rsidRPr="009D2B0B" w:rsidRDefault="00A47D3B" w:rsidP="0035143B">
            <w:pPr>
              <w:rPr>
                <w:sz w:val="24"/>
                <w:szCs w:val="24"/>
                <w:lang w:val="en-US"/>
              </w:rPr>
            </w:pPr>
            <w:r w:rsidRPr="009D2B0B">
              <w:rPr>
                <w:sz w:val="24"/>
                <w:szCs w:val="24"/>
                <w:lang w:val="en-US"/>
              </w:rPr>
              <w:t xml:space="preserve">-temperatura exterioara  la racire max.              +43 °C;   </w:t>
            </w:r>
          </w:p>
          <w:p w:rsidR="00A47D3B" w:rsidRPr="009D2B0B" w:rsidRDefault="00A47D3B" w:rsidP="0035143B">
            <w:pPr>
              <w:rPr>
                <w:sz w:val="24"/>
                <w:szCs w:val="24"/>
                <w:lang w:val="en-US"/>
              </w:rPr>
            </w:pPr>
            <w:r w:rsidRPr="009D2B0B">
              <w:rPr>
                <w:sz w:val="24"/>
                <w:szCs w:val="24"/>
                <w:lang w:val="en-US"/>
              </w:rPr>
              <w:t xml:space="preserve">-temperatura exterioara  la incalzire min.           -15°C;   </w:t>
            </w:r>
          </w:p>
          <w:p w:rsidR="00A47D3B" w:rsidRPr="009D2B0B" w:rsidRDefault="00A47D3B" w:rsidP="0035143B">
            <w:pPr>
              <w:rPr>
                <w:sz w:val="24"/>
                <w:szCs w:val="24"/>
                <w:lang w:val="en-US"/>
              </w:rPr>
            </w:pPr>
            <w:r w:rsidRPr="009D2B0B">
              <w:rPr>
                <w:sz w:val="24"/>
                <w:szCs w:val="24"/>
                <w:lang w:val="en-US"/>
              </w:rPr>
              <w:t>-agent termic  R32;</w:t>
            </w:r>
          </w:p>
          <w:p w:rsidR="00A47D3B" w:rsidRPr="009D2B0B" w:rsidRDefault="00A47D3B" w:rsidP="0035143B">
            <w:pPr>
              <w:rPr>
                <w:sz w:val="24"/>
                <w:szCs w:val="24"/>
                <w:lang w:val="en-US"/>
              </w:rPr>
            </w:pPr>
            <w:r w:rsidRPr="009D2B0B">
              <w:rPr>
                <w:sz w:val="24"/>
                <w:szCs w:val="24"/>
                <w:lang w:val="en-US"/>
              </w:rPr>
              <w:t xml:space="preserve">-nivel de presiune acustica bloc interior /exterior - in conformitate cu cerintele Hotaririi Guvernului RM nr.362/2014 "Cu privire la aprobarea Cerintelor minime privind protecta lucratorilor impotriva riscurilor pentru sanatatea si securitatea lor generate sau care pot fi generate de expunerea la zgomot, in special impotriva riscurilor pentru auz". </w:t>
            </w:r>
          </w:p>
          <w:p w:rsidR="00A47D3B" w:rsidRPr="009D2B0B" w:rsidRDefault="00A47D3B" w:rsidP="0035143B">
            <w:pPr>
              <w:rPr>
                <w:sz w:val="24"/>
                <w:szCs w:val="24"/>
                <w:lang w:val="en-US"/>
              </w:rPr>
            </w:pPr>
            <w:r w:rsidRPr="009D2B0B">
              <w:rPr>
                <w:sz w:val="24"/>
                <w:szCs w:val="24"/>
                <w:lang w:val="en-US"/>
              </w:rPr>
              <w:t>Complet echipat, inclusiv suport.</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3,0000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211</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Pret furnizor</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Aparat de conditionare a aerului casnic (split-sistem) puterea motorului pina la 4,5 kw.</w:t>
            </w:r>
          </w:p>
          <w:p w:rsidR="00A47D3B" w:rsidRPr="009D2B0B" w:rsidRDefault="00A47D3B" w:rsidP="0035143B">
            <w:pPr>
              <w:rPr>
                <w:sz w:val="24"/>
                <w:szCs w:val="24"/>
                <w:lang w:val="en-US"/>
              </w:rPr>
            </w:pPr>
            <w:r w:rsidRPr="009D2B0B">
              <w:rPr>
                <w:sz w:val="24"/>
                <w:szCs w:val="24"/>
                <w:lang w:val="en-US"/>
              </w:rPr>
              <w:t xml:space="preserve">Tip aparat: cu montare pe perete cu bloc extern, 35 Inverter </w:t>
            </w:r>
          </w:p>
          <w:p w:rsidR="00A47D3B" w:rsidRPr="009D2B0B" w:rsidRDefault="00A47D3B" w:rsidP="0035143B">
            <w:pPr>
              <w:rPr>
                <w:sz w:val="24"/>
                <w:szCs w:val="24"/>
                <w:lang w:val="en-US"/>
              </w:rPr>
            </w:pPr>
            <w:r w:rsidRPr="009D2B0B">
              <w:rPr>
                <w:sz w:val="24"/>
                <w:szCs w:val="24"/>
                <w:lang w:val="en-US"/>
              </w:rPr>
              <w:t>-capacitate termica 12 000 BTU/h;</w:t>
            </w:r>
          </w:p>
          <w:p w:rsidR="00A47D3B" w:rsidRPr="009D2B0B" w:rsidRDefault="00A47D3B" w:rsidP="0035143B">
            <w:pPr>
              <w:rPr>
                <w:sz w:val="24"/>
                <w:szCs w:val="24"/>
                <w:lang w:val="en-US"/>
              </w:rPr>
            </w:pPr>
            <w:r w:rsidRPr="009D2B0B">
              <w:rPr>
                <w:sz w:val="24"/>
                <w:szCs w:val="24"/>
                <w:lang w:val="en-US"/>
              </w:rPr>
              <w:t>-capacitate de incalzire- 13 000 BTU/h</w:t>
            </w:r>
          </w:p>
          <w:p w:rsidR="00A47D3B" w:rsidRPr="009D2B0B" w:rsidRDefault="00A47D3B" w:rsidP="0035143B">
            <w:pPr>
              <w:rPr>
                <w:sz w:val="24"/>
                <w:szCs w:val="24"/>
                <w:lang w:val="en-US"/>
              </w:rPr>
            </w:pPr>
            <w:r w:rsidRPr="009D2B0B">
              <w:rPr>
                <w:sz w:val="24"/>
                <w:szCs w:val="24"/>
                <w:lang w:val="en-US"/>
              </w:rPr>
              <w:t>-clasa de eficienta energetica: Clasa A++ in regim de racire (SEER), Clasa A+  in regim de incalzire (SCOP);</w:t>
            </w:r>
          </w:p>
          <w:p w:rsidR="00A47D3B" w:rsidRPr="009D2B0B" w:rsidRDefault="00A47D3B" w:rsidP="0035143B">
            <w:pPr>
              <w:rPr>
                <w:sz w:val="24"/>
                <w:szCs w:val="24"/>
                <w:lang w:val="en-US"/>
              </w:rPr>
            </w:pPr>
            <w:r w:rsidRPr="009D2B0B">
              <w:rPr>
                <w:sz w:val="24"/>
                <w:szCs w:val="24"/>
                <w:lang w:val="en-US"/>
              </w:rPr>
              <w:t>-sursa de alimentare electrica a AAC 220-240 V/50Hz;</w:t>
            </w:r>
          </w:p>
          <w:p w:rsidR="00A47D3B" w:rsidRPr="009D2B0B" w:rsidRDefault="00A47D3B" w:rsidP="0035143B">
            <w:pPr>
              <w:rPr>
                <w:sz w:val="24"/>
                <w:szCs w:val="24"/>
                <w:lang w:val="en-US"/>
              </w:rPr>
            </w:pPr>
            <w:r w:rsidRPr="009D2B0B">
              <w:rPr>
                <w:sz w:val="24"/>
                <w:szCs w:val="24"/>
                <w:lang w:val="en-US"/>
              </w:rPr>
              <w:t>-consum:</w:t>
            </w:r>
          </w:p>
          <w:p w:rsidR="00A47D3B" w:rsidRPr="009D2B0B" w:rsidRDefault="00A47D3B" w:rsidP="0035143B">
            <w:pPr>
              <w:rPr>
                <w:sz w:val="24"/>
                <w:szCs w:val="24"/>
                <w:lang w:val="en-US"/>
              </w:rPr>
            </w:pPr>
            <w:r w:rsidRPr="009D2B0B">
              <w:rPr>
                <w:sz w:val="24"/>
                <w:szCs w:val="24"/>
                <w:lang w:val="en-US"/>
              </w:rPr>
              <w:t>Nominal- 730W</w:t>
            </w:r>
          </w:p>
          <w:p w:rsidR="00A47D3B" w:rsidRPr="009D2B0B" w:rsidRDefault="00A47D3B" w:rsidP="0035143B">
            <w:pPr>
              <w:rPr>
                <w:sz w:val="24"/>
                <w:szCs w:val="24"/>
                <w:lang w:val="en-US"/>
              </w:rPr>
            </w:pPr>
            <w:r w:rsidRPr="009D2B0B">
              <w:rPr>
                <w:sz w:val="24"/>
                <w:szCs w:val="24"/>
                <w:lang w:val="en-US"/>
              </w:rPr>
              <w:t>Max- 1200W</w:t>
            </w:r>
          </w:p>
          <w:p w:rsidR="00A47D3B" w:rsidRPr="009D2B0B" w:rsidRDefault="00A47D3B" w:rsidP="0035143B">
            <w:pPr>
              <w:rPr>
                <w:sz w:val="24"/>
                <w:szCs w:val="24"/>
                <w:lang w:val="en-US"/>
              </w:rPr>
            </w:pPr>
            <w:r w:rsidRPr="009D2B0B">
              <w:rPr>
                <w:sz w:val="24"/>
                <w:szCs w:val="24"/>
                <w:lang w:val="en-US"/>
              </w:rPr>
              <w:t xml:space="preserve">-temperatura exterioara  la racire max +43 °C;   </w:t>
            </w:r>
          </w:p>
          <w:p w:rsidR="00A47D3B" w:rsidRPr="009D2B0B" w:rsidRDefault="00A47D3B" w:rsidP="0035143B">
            <w:pPr>
              <w:rPr>
                <w:sz w:val="24"/>
                <w:szCs w:val="24"/>
                <w:lang w:val="en-US"/>
              </w:rPr>
            </w:pPr>
            <w:r w:rsidRPr="009D2B0B">
              <w:rPr>
                <w:sz w:val="24"/>
                <w:szCs w:val="24"/>
                <w:lang w:val="en-US"/>
              </w:rPr>
              <w:t xml:space="preserve">-temperatura exterioara  la incalzire min-15°C;   </w:t>
            </w:r>
          </w:p>
          <w:p w:rsidR="00A47D3B" w:rsidRPr="009D2B0B" w:rsidRDefault="00A47D3B" w:rsidP="0035143B">
            <w:pPr>
              <w:rPr>
                <w:sz w:val="24"/>
                <w:szCs w:val="24"/>
                <w:lang w:val="en-US"/>
              </w:rPr>
            </w:pPr>
            <w:r w:rsidRPr="009D2B0B">
              <w:rPr>
                <w:sz w:val="24"/>
                <w:szCs w:val="24"/>
                <w:lang w:val="en-US"/>
              </w:rPr>
              <w:t>-agent termic  R32;</w:t>
            </w:r>
          </w:p>
          <w:p w:rsidR="00A47D3B" w:rsidRPr="009D2B0B" w:rsidRDefault="00A47D3B" w:rsidP="0035143B">
            <w:pPr>
              <w:rPr>
                <w:sz w:val="24"/>
                <w:szCs w:val="24"/>
                <w:lang w:val="en-US"/>
              </w:rPr>
            </w:pPr>
            <w:r w:rsidRPr="009D2B0B">
              <w:rPr>
                <w:sz w:val="24"/>
                <w:szCs w:val="24"/>
                <w:lang w:val="en-US"/>
              </w:rPr>
              <w:t xml:space="preserve">-nivel de presiune acustica bloc interior /exterior - in conformitate cu cerintele Hotaririi Guvernului RM nr.362/2014 "Cu privire la aprobarea Cerintelor minime privind protecta lucratorilor impotriva riscurilor pentru sanatatea si securitatea lor generate sau care pot fi generate de expunerea la zgomot, in special impotriva riscurilor pentru auz". </w:t>
            </w:r>
          </w:p>
          <w:p w:rsidR="00A47D3B" w:rsidRPr="009D2B0B" w:rsidRDefault="00A47D3B" w:rsidP="0035143B">
            <w:pPr>
              <w:rPr>
                <w:sz w:val="24"/>
                <w:szCs w:val="24"/>
                <w:lang w:val="en-US"/>
              </w:rPr>
            </w:pPr>
            <w:r w:rsidRPr="009D2B0B">
              <w:rPr>
                <w:sz w:val="24"/>
                <w:szCs w:val="24"/>
                <w:lang w:val="en-US"/>
              </w:rPr>
              <w:t>Complet echipat, inclusiv suport.</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1,0000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212</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pret furnizor</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Cazan pe gaz Q=49kW, Ne=0,2kW, -1,230V, 50Hz, G=4,7m3/ora, THERM 49KD</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buc</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1,0000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213</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pret furnizor</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Boiler de apa calda menajera V=35L,  complet cu tija anodica si element de incalzire electric</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buc</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1,0000</w:t>
            </w:r>
          </w:p>
          <w:p w:rsidR="00A47D3B" w:rsidRPr="009D2B0B" w:rsidRDefault="00A47D3B" w:rsidP="00FA1801">
            <w:pPr>
              <w:jc w:val="center"/>
              <w:rPr>
                <w:sz w:val="22"/>
                <w:szCs w:val="22"/>
                <w:lang w:val="en-US"/>
              </w:rPr>
            </w:pPr>
          </w:p>
        </w:tc>
      </w:tr>
      <w:tr w:rsidR="00A47D3B" w:rsidRPr="009D2B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214</w:t>
            </w:r>
          </w:p>
        </w:tc>
        <w:tc>
          <w:tcPr>
            <w:tcW w:w="1559" w:type="dxa"/>
            <w:tcBorders>
              <w:top w:val="single" w:sz="4" w:space="0" w:color="auto"/>
              <w:bottom w:val="single" w:sz="4" w:space="0" w:color="auto"/>
            </w:tcBorders>
          </w:tcPr>
          <w:p w:rsidR="00A47D3B" w:rsidRPr="009D2B0B" w:rsidRDefault="00A47D3B">
            <w:pPr>
              <w:rPr>
                <w:sz w:val="22"/>
                <w:szCs w:val="22"/>
                <w:lang w:val="en-US"/>
              </w:rPr>
            </w:pPr>
            <w:r w:rsidRPr="009D2B0B">
              <w:rPr>
                <w:sz w:val="22"/>
                <w:szCs w:val="22"/>
                <w:lang w:val="en-US"/>
              </w:rPr>
              <w:t>pret furnizor</w:t>
            </w:r>
          </w:p>
          <w:p w:rsidR="00A47D3B" w:rsidRPr="009D2B0B" w:rsidRDefault="00A47D3B">
            <w:pPr>
              <w:rPr>
                <w:sz w:val="22"/>
                <w:szCs w:val="22"/>
                <w:lang w:val="en-US"/>
              </w:rPr>
            </w:pPr>
          </w:p>
        </w:tc>
        <w:tc>
          <w:tcPr>
            <w:tcW w:w="4678" w:type="dxa"/>
            <w:tcBorders>
              <w:top w:val="single" w:sz="4" w:space="0" w:color="auto"/>
              <w:bottom w:val="single" w:sz="4" w:space="0" w:color="auto"/>
            </w:tcBorders>
            <w:vAlign w:val="center"/>
          </w:tcPr>
          <w:p w:rsidR="00A47D3B" w:rsidRPr="009D2B0B" w:rsidRDefault="00A47D3B" w:rsidP="0035143B">
            <w:pPr>
              <w:rPr>
                <w:sz w:val="24"/>
                <w:szCs w:val="24"/>
                <w:lang w:val="en-US"/>
              </w:rPr>
            </w:pPr>
            <w:r w:rsidRPr="009D2B0B">
              <w:rPr>
                <w:sz w:val="24"/>
                <w:szCs w:val="24"/>
                <w:lang w:val="en-US"/>
              </w:rPr>
              <w:t>Filtru Y pentru impuritati Dn25</w:t>
            </w:r>
          </w:p>
          <w:p w:rsidR="00A47D3B" w:rsidRPr="009D2B0B"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9D2B0B" w:rsidRDefault="00A47D3B">
            <w:pPr>
              <w:jc w:val="center"/>
              <w:rPr>
                <w:sz w:val="22"/>
                <w:szCs w:val="22"/>
                <w:lang w:val="en-US"/>
              </w:rPr>
            </w:pPr>
            <w:r w:rsidRPr="009D2B0B">
              <w:rPr>
                <w:sz w:val="22"/>
                <w:szCs w:val="22"/>
                <w:lang w:val="en-US"/>
              </w:rPr>
              <w:t>buc</w:t>
            </w:r>
          </w:p>
        </w:tc>
        <w:tc>
          <w:tcPr>
            <w:tcW w:w="1843" w:type="dxa"/>
            <w:tcBorders>
              <w:top w:val="single" w:sz="4" w:space="0" w:color="auto"/>
              <w:bottom w:val="single" w:sz="4" w:space="0" w:color="auto"/>
            </w:tcBorders>
            <w:vAlign w:val="center"/>
          </w:tcPr>
          <w:p w:rsidR="00184396" w:rsidRPr="009D2B0B" w:rsidRDefault="00184396" w:rsidP="00184396">
            <w:pPr>
              <w:adjustRightInd w:val="0"/>
              <w:jc w:val="center"/>
              <w:rPr>
                <w:sz w:val="24"/>
                <w:szCs w:val="24"/>
                <w:lang w:val="en-US"/>
              </w:rPr>
            </w:pPr>
            <w:r w:rsidRPr="009D2B0B">
              <w:rPr>
                <w:sz w:val="24"/>
                <w:szCs w:val="24"/>
                <w:lang w:val="en-US"/>
              </w:rPr>
              <w:t>1,0000</w:t>
            </w:r>
          </w:p>
          <w:p w:rsidR="00A47D3B" w:rsidRPr="009D2B0B" w:rsidRDefault="00A47D3B" w:rsidP="00FA1801">
            <w:pPr>
              <w:jc w:val="center"/>
              <w:rPr>
                <w:sz w:val="22"/>
                <w:szCs w:val="22"/>
                <w:lang w:val="en-US"/>
              </w:rPr>
            </w:pPr>
          </w:p>
        </w:tc>
      </w:tr>
    </w:tbl>
    <w:p w:rsidR="002A6C0C" w:rsidRDefault="002A6C0C"/>
    <w:p w:rsidR="000D299B" w:rsidRDefault="000D299B"/>
    <w:p w:rsidR="000D299B" w:rsidRDefault="000D299B" w:rsidP="000D299B"/>
    <w:p w:rsidR="000D299B" w:rsidRDefault="000D299B" w:rsidP="000D299B"/>
    <w:p w:rsidR="000D299B" w:rsidRPr="00192666" w:rsidRDefault="000D299B" w:rsidP="000D299B">
      <w:pPr>
        <w:rPr>
          <w:b/>
          <w:sz w:val="28"/>
          <w:szCs w:val="28"/>
          <w:lang w:val="ro-RO"/>
        </w:rPr>
      </w:pPr>
      <w:r>
        <w:rPr>
          <w:b/>
          <w:sz w:val="28"/>
          <w:szCs w:val="28"/>
          <w:lang w:val="ro-RO"/>
        </w:rPr>
        <w:t xml:space="preserve">   </w:t>
      </w:r>
      <w:r w:rsidRPr="00192666">
        <w:rPr>
          <w:b/>
          <w:sz w:val="28"/>
          <w:szCs w:val="28"/>
          <w:lang w:val="ro-RO"/>
        </w:rPr>
        <w:t>Președinte grup de lucru                                                                 Iuri LEALIN</w:t>
      </w:r>
    </w:p>
    <w:p w:rsidR="000D299B" w:rsidRPr="00192666" w:rsidRDefault="000D299B" w:rsidP="000D299B">
      <w:pPr>
        <w:rPr>
          <w:b/>
          <w:sz w:val="28"/>
          <w:szCs w:val="28"/>
          <w:lang w:val="ro-RO"/>
        </w:rPr>
      </w:pPr>
    </w:p>
    <w:p w:rsidR="000D299B" w:rsidRPr="000D299B" w:rsidRDefault="000D299B">
      <w:pPr>
        <w:rPr>
          <w:lang w:val="ro-RO"/>
        </w:rPr>
      </w:pPr>
    </w:p>
    <w:sectPr w:rsidR="000D299B" w:rsidRPr="000D299B" w:rsidSect="00F049C2">
      <w:pgSz w:w="11907" w:h="16840" w:code="9"/>
      <w:pgMar w:top="1418" w:right="992" w:bottom="1418" w:left="1134"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228E"/>
    <w:rsid w:val="00027881"/>
    <w:rsid w:val="00041262"/>
    <w:rsid w:val="00050365"/>
    <w:rsid w:val="00090C80"/>
    <w:rsid w:val="000D299B"/>
    <w:rsid w:val="00170791"/>
    <w:rsid w:val="00184396"/>
    <w:rsid w:val="00192666"/>
    <w:rsid w:val="001F276C"/>
    <w:rsid w:val="002A6C0C"/>
    <w:rsid w:val="002C2F63"/>
    <w:rsid w:val="002D0B98"/>
    <w:rsid w:val="003500CB"/>
    <w:rsid w:val="0035143B"/>
    <w:rsid w:val="003B3D85"/>
    <w:rsid w:val="00606D75"/>
    <w:rsid w:val="006269B0"/>
    <w:rsid w:val="006C1DA7"/>
    <w:rsid w:val="006D228E"/>
    <w:rsid w:val="00717798"/>
    <w:rsid w:val="00760872"/>
    <w:rsid w:val="0076293C"/>
    <w:rsid w:val="00780BEC"/>
    <w:rsid w:val="007F2714"/>
    <w:rsid w:val="008B47FF"/>
    <w:rsid w:val="008D03E4"/>
    <w:rsid w:val="008D0B61"/>
    <w:rsid w:val="009D2B0B"/>
    <w:rsid w:val="009D30EA"/>
    <w:rsid w:val="009E662F"/>
    <w:rsid w:val="00A47D3B"/>
    <w:rsid w:val="00A57151"/>
    <w:rsid w:val="00B40365"/>
    <w:rsid w:val="00B6746B"/>
    <w:rsid w:val="00C17640"/>
    <w:rsid w:val="00C4273E"/>
    <w:rsid w:val="00C45FF4"/>
    <w:rsid w:val="00CB1E8B"/>
    <w:rsid w:val="00D3743B"/>
    <w:rsid w:val="00EE76A1"/>
    <w:rsid w:val="00F049C2"/>
    <w:rsid w:val="00F22C51"/>
    <w:rsid w:val="00F46512"/>
    <w:rsid w:val="00FA1801"/>
    <w:rsid w:val="00FA7C86"/>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E570154-6F89-43CB-A304-B526949946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autoSpaceDE w:val="0"/>
      <w:autoSpaceDN w:val="0"/>
      <w:spacing w:after="0" w:line="240" w:lineRule="auto"/>
    </w:pPr>
    <w:rPr>
      <w:sz w:val="20"/>
      <w:szCs w:val="20"/>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366617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25</Pages>
  <Words>6168</Words>
  <Characters>35164</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PITAGORA-Prest</dc:creator>
  <cp:keywords/>
  <dc:description/>
  <cp:lastModifiedBy>Iulian Zugravu</cp:lastModifiedBy>
  <cp:revision>2</cp:revision>
  <cp:lastPrinted>2026-06-09T06:32:00Z</cp:lastPrinted>
  <dcterms:created xsi:type="dcterms:W3CDTF">2026-06-11T07:20:00Z</dcterms:created>
  <dcterms:modified xsi:type="dcterms:W3CDTF">2026-06-11T07:20:00Z</dcterms:modified>
</cp:coreProperties>
</file>