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FF" w:rsidRPr="000A1B18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0A1B18">
        <w:rPr>
          <w:b/>
          <w:bCs/>
          <w:sz w:val="28"/>
          <w:szCs w:val="28"/>
          <w:lang w:val="en-US"/>
        </w:rPr>
        <w:t>CAIET DE SARCINI</w:t>
      </w:r>
    </w:p>
    <w:p w:rsidR="008B47FF" w:rsidRPr="000A1B18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0A1B18">
        <w:rPr>
          <w:b/>
          <w:bCs/>
          <w:sz w:val="28"/>
          <w:szCs w:val="28"/>
          <w:lang w:val="en-US"/>
        </w:rPr>
        <w:t xml:space="preserve">PENTRU </w:t>
      </w:r>
      <w:r w:rsidR="001F276C" w:rsidRPr="000A1B18">
        <w:rPr>
          <w:b/>
          <w:bCs/>
          <w:sz w:val="28"/>
          <w:szCs w:val="28"/>
          <w:lang w:val="en-US"/>
        </w:rPr>
        <w:t xml:space="preserve"> </w:t>
      </w:r>
      <w:r w:rsidR="00CB1E8B" w:rsidRPr="000A1B18">
        <w:rPr>
          <w:b/>
          <w:bCs/>
          <w:sz w:val="28"/>
          <w:szCs w:val="28"/>
          <w:lang w:val="en-US"/>
        </w:rPr>
        <w:t>CERE</w:t>
      </w:r>
      <w:r w:rsidRPr="000A1B18">
        <w:rPr>
          <w:b/>
          <w:bCs/>
          <w:sz w:val="28"/>
          <w:szCs w:val="28"/>
          <w:lang w:val="en-US"/>
        </w:rPr>
        <w:t>REA</w:t>
      </w:r>
      <w:proofErr w:type="gramEnd"/>
      <w:r w:rsidRPr="000A1B18">
        <w:rPr>
          <w:b/>
          <w:bCs/>
          <w:sz w:val="28"/>
          <w:szCs w:val="28"/>
          <w:lang w:val="en-US"/>
        </w:rPr>
        <w:t xml:space="preserve"> OFERTEI </w:t>
      </w:r>
      <w:r w:rsidR="001F276C" w:rsidRPr="000A1B18">
        <w:rPr>
          <w:b/>
          <w:bCs/>
          <w:sz w:val="28"/>
          <w:szCs w:val="28"/>
          <w:lang w:val="en-US"/>
        </w:rPr>
        <w:t xml:space="preserve"> </w:t>
      </w:r>
      <w:r w:rsidRPr="000A1B18">
        <w:rPr>
          <w:b/>
          <w:bCs/>
          <w:sz w:val="28"/>
          <w:szCs w:val="28"/>
          <w:lang w:val="en-US"/>
        </w:rPr>
        <w:t xml:space="preserve">DE </w:t>
      </w:r>
      <w:r w:rsidR="001F276C" w:rsidRPr="000A1B18">
        <w:rPr>
          <w:b/>
          <w:bCs/>
          <w:sz w:val="28"/>
          <w:szCs w:val="28"/>
          <w:lang w:val="en-US"/>
        </w:rPr>
        <w:t xml:space="preserve"> </w:t>
      </w:r>
      <w:r w:rsidR="00CB1E8B" w:rsidRPr="000A1B18">
        <w:rPr>
          <w:b/>
          <w:bCs/>
          <w:sz w:val="28"/>
          <w:szCs w:val="28"/>
          <w:lang w:val="en-US"/>
        </w:rPr>
        <w:t>PREŢ</w:t>
      </w:r>
    </w:p>
    <w:p w:rsidR="001F276C" w:rsidRPr="000A1B18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0A1B18" w:rsidRDefault="001F276C" w:rsidP="000A1B18">
      <w:pPr>
        <w:spacing w:line="360" w:lineRule="auto"/>
        <w:ind w:right="567"/>
        <w:rPr>
          <w:sz w:val="24"/>
          <w:szCs w:val="24"/>
          <w:lang w:val="en-US"/>
        </w:rPr>
      </w:pPr>
      <w:r w:rsidRPr="000A1B18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0A1B18">
        <w:rPr>
          <w:b/>
          <w:bCs/>
          <w:sz w:val="24"/>
          <w:szCs w:val="24"/>
          <w:lang w:val="en-US"/>
        </w:rPr>
        <w:t>Denumerea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A1B18">
        <w:rPr>
          <w:b/>
          <w:bCs/>
          <w:sz w:val="24"/>
          <w:szCs w:val="24"/>
          <w:lang w:val="en-US"/>
        </w:rPr>
        <w:t>beneficiarului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de stat</w:t>
      </w:r>
      <w:r w:rsidR="000A1B18" w:rsidRPr="000A1B18">
        <w:rPr>
          <w:b/>
          <w:bCs/>
          <w:sz w:val="24"/>
          <w:szCs w:val="24"/>
          <w:lang w:val="en-US"/>
        </w:rPr>
        <w:t>:</w:t>
      </w:r>
      <w:r w:rsidRPr="000A1B18">
        <w:rPr>
          <w:b/>
          <w:bCs/>
          <w:sz w:val="24"/>
          <w:szCs w:val="24"/>
          <w:lang w:val="en-US"/>
        </w:rPr>
        <w:t xml:space="preserve">   </w:t>
      </w:r>
      <w:proofErr w:type="spellStart"/>
      <w:r w:rsidRPr="000A1B18">
        <w:rPr>
          <w:b/>
          <w:bCs/>
          <w:sz w:val="24"/>
          <w:szCs w:val="24"/>
          <w:lang w:val="en-US"/>
        </w:rPr>
        <w:t>Primaria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r-</w:t>
      </w:r>
      <w:proofErr w:type="spellStart"/>
      <w:r w:rsidRPr="000A1B18">
        <w:rPr>
          <w:b/>
          <w:bCs/>
          <w:sz w:val="24"/>
          <w:szCs w:val="24"/>
          <w:lang w:val="en-US"/>
        </w:rPr>
        <w:t>nul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. </w:t>
      </w:r>
      <w:proofErr w:type="spellStart"/>
      <w:r w:rsidRPr="000A1B18">
        <w:rPr>
          <w:b/>
          <w:bCs/>
          <w:sz w:val="24"/>
          <w:szCs w:val="24"/>
          <w:lang w:val="en-US"/>
        </w:rPr>
        <w:t>Glodeni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sat. </w:t>
      </w:r>
      <w:proofErr w:type="spellStart"/>
      <w:r w:rsidRPr="000A1B18">
        <w:rPr>
          <w:b/>
          <w:bCs/>
          <w:sz w:val="24"/>
          <w:szCs w:val="24"/>
          <w:lang w:val="en-US"/>
        </w:rPr>
        <w:t>Hijdieni</w:t>
      </w:r>
      <w:bookmarkStart w:id="0" w:name="_GoBack"/>
      <w:bookmarkEnd w:id="0"/>
      <w:proofErr w:type="spellEnd"/>
    </w:p>
    <w:p w:rsidR="001F276C" w:rsidRPr="000A1B18" w:rsidRDefault="001F276C" w:rsidP="000A1B18">
      <w:pPr>
        <w:spacing w:line="360" w:lineRule="auto"/>
        <w:ind w:right="567"/>
        <w:rPr>
          <w:sz w:val="24"/>
          <w:szCs w:val="24"/>
          <w:lang w:val="en-US"/>
        </w:rPr>
      </w:pPr>
      <w:r w:rsidRPr="000A1B18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0A1B18">
        <w:rPr>
          <w:b/>
          <w:bCs/>
          <w:sz w:val="24"/>
          <w:szCs w:val="24"/>
          <w:lang w:val="en-US"/>
        </w:rPr>
        <w:t>Organizatorul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A1B18">
        <w:rPr>
          <w:b/>
          <w:bCs/>
          <w:sz w:val="24"/>
          <w:szCs w:val="24"/>
          <w:lang w:val="en-US"/>
        </w:rPr>
        <w:t>procedurii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0A1B18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0A1B18">
        <w:rPr>
          <w:b/>
          <w:bCs/>
          <w:sz w:val="24"/>
          <w:szCs w:val="24"/>
          <w:lang w:val="ro-RO"/>
        </w:rPr>
        <w:t>ţ</w:t>
      </w:r>
      <w:proofErr w:type="spellStart"/>
      <w:r w:rsidRPr="000A1B18">
        <w:rPr>
          <w:b/>
          <w:bCs/>
          <w:sz w:val="24"/>
          <w:szCs w:val="24"/>
          <w:lang w:val="en-US"/>
        </w:rPr>
        <w:t>ie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>:</w:t>
      </w:r>
      <w:r w:rsidRPr="000A1B18">
        <w:rPr>
          <w:sz w:val="24"/>
          <w:szCs w:val="24"/>
          <w:lang w:val="en-US"/>
        </w:rPr>
        <w:t xml:space="preserve"> </w:t>
      </w:r>
      <w:proofErr w:type="spellStart"/>
      <w:r w:rsidRPr="000A1B18">
        <w:rPr>
          <w:b/>
          <w:bCs/>
          <w:sz w:val="24"/>
          <w:szCs w:val="24"/>
          <w:lang w:val="en-US"/>
        </w:rPr>
        <w:t>Primaria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r-</w:t>
      </w:r>
      <w:proofErr w:type="spellStart"/>
      <w:r w:rsidRPr="000A1B18">
        <w:rPr>
          <w:b/>
          <w:bCs/>
          <w:sz w:val="24"/>
          <w:szCs w:val="24"/>
          <w:lang w:val="en-US"/>
        </w:rPr>
        <w:t>nul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. </w:t>
      </w:r>
      <w:proofErr w:type="spellStart"/>
      <w:r w:rsidRPr="000A1B18">
        <w:rPr>
          <w:b/>
          <w:bCs/>
          <w:sz w:val="24"/>
          <w:szCs w:val="24"/>
          <w:lang w:val="en-US"/>
        </w:rPr>
        <w:t>Glodeni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sat. </w:t>
      </w:r>
      <w:proofErr w:type="spellStart"/>
      <w:r w:rsidRPr="000A1B18">
        <w:rPr>
          <w:b/>
          <w:bCs/>
          <w:sz w:val="24"/>
          <w:szCs w:val="24"/>
          <w:lang w:val="en-US"/>
        </w:rPr>
        <w:t>Hijdieni</w:t>
      </w:r>
      <w:proofErr w:type="spellEnd"/>
    </w:p>
    <w:p w:rsidR="001F276C" w:rsidRPr="000A1B18" w:rsidRDefault="001F276C" w:rsidP="000A1B18">
      <w:pPr>
        <w:spacing w:line="360" w:lineRule="auto"/>
        <w:ind w:right="567"/>
        <w:rPr>
          <w:b/>
          <w:bCs/>
          <w:sz w:val="24"/>
          <w:szCs w:val="24"/>
          <w:lang w:val="en-US"/>
        </w:rPr>
      </w:pPr>
      <w:r w:rsidRPr="000A1B18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0A1B18">
        <w:rPr>
          <w:b/>
          <w:bCs/>
          <w:sz w:val="24"/>
          <w:szCs w:val="24"/>
          <w:lang w:val="en-US"/>
        </w:rPr>
        <w:t>Obiectul</w:t>
      </w:r>
      <w:proofErr w:type="spellEnd"/>
      <w:r w:rsidRPr="000A1B1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0A1B18">
        <w:rPr>
          <w:b/>
          <w:bCs/>
          <w:sz w:val="24"/>
          <w:szCs w:val="24"/>
          <w:lang w:val="en-US"/>
        </w:rPr>
        <w:t>ach</w:t>
      </w:r>
      <w:r w:rsidR="00CB1E8B" w:rsidRPr="000A1B18">
        <w:rPr>
          <w:b/>
          <w:bCs/>
          <w:sz w:val="24"/>
          <w:szCs w:val="24"/>
          <w:lang w:val="en-US"/>
        </w:rPr>
        <w:t>i</w:t>
      </w:r>
      <w:r w:rsidRPr="000A1B18">
        <w:rPr>
          <w:b/>
          <w:bCs/>
          <w:sz w:val="24"/>
          <w:szCs w:val="24"/>
          <w:lang w:val="en-US"/>
        </w:rPr>
        <w:t>zi</w:t>
      </w:r>
      <w:r w:rsidR="006269B0" w:rsidRPr="000A1B18">
        <w:rPr>
          <w:b/>
          <w:bCs/>
          <w:sz w:val="24"/>
          <w:szCs w:val="24"/>
          <w:lang w:val="en-US"/>
        </w:rPr>
        <w:t>ţ</w:t>
      </w:r>
      <w:r w:rsidRPr="000A1B18">
        <w:rPr>
          <w:b/>
          <w:bCs/>
          <w:sz w:val="24"/>
          <w:szCs w:val="24"/>
          <w:lang w:val="en-US"/>
        </w:rPr>
        <w:t>iilor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>:</w:t>
      </w:r>
      <w:r w:rsidRPr="000A1B18">
        <w:rPr>
          <w:sz w:val="24"/>
          <w:szCs w:val="24"/>
          <w:lang w:val="en-US"/>
        </w:rPr>
        <w:t xml:space="preserve">  </w:t>
      </w:r>
      <w:proofErr w:type="spellStart"/>
      <w:r w:rsidR="000A1B18" w:rsidRPr="000A1B18">
        <w:rPr>
          <w:b/>
          <w:bCs/>
          <w:sz w:val="24"/>
          <w:szCs w:val="24"/>
          <w:lang w:val="en-US"/>
        </w:rPr>
        <w:t>Centrala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0A1B18" w:rsidRPr="000A1B18">
        <w:rPr>
          <w:b/>
          <w:bCs/>
          <w:sz w:val="24"/>
          <w:szCs w:val="24"/>
          <w:lang w:val="en-US"/>
        </w:rPr>
        <w:t>electrica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0A1B18" w:rsidRPr="000A1B18">
        <w:rPr>
          <w:b/>
          <w:bCs/>
          <w:sz w:val="24"/>
          <w:szCs w:val="24"/>
          <w:lang w:val="en-US"/>
        </w:rPr>
        <w:t>fotovoltaica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 xml:space="preserve"> cu Pi=55 kW, in r-</w:t>
      </w:r>
      <w:proofErr w:type="spellStart"/>
      <w:r w:rsidR="000A1B18" w:rsidRPr="000A1B18">
        <w:rPr>
          <w:b/>
          <w:bCs/>
          <w:sz w:val="24"/>
          <w:szCs w:val="24"/>
          <w:lang w:val="en-US"/>
        </w:rPr>
        <w:t>nul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 xml:space="preserve">. </w:t>
      </w:r>
      <w:proofErr w:type="spellStart"/>
      <w:proofErr w:type="gramStart"/>
      <w:r w:rsidR="000A1B18" w:rsidRPr="000A1B18">
        <w:rPr>
          <w:b/>
          <w:bCs/>
          <w:sz w:val="24"/>
          <w:szCs w:val="24"/>
          <w:lang w:val="en-US"/>
        </w:rPr>
        <w:t>Glodeni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>,</w:t>
      </w:r>
      <w:proofErr w:type="gramEnd"/>
      <w:r w:rsidR="000A1B18" w:rsidRPr="000A1B18">
        <w:rPr>
          <w:b/>
          <w:bCs/>
          <w:sz w:val="24"/>
          <w:szCs w:val="24"/>
          <w:lang w:val="en-US"/>
        </w:rPr>
        <w:t xml:space="preserve"> sat. </w:t>
      </w:r>
      <w:proofErr w:type="spellStart"/>
      <w:proofErr w:type="gramStart"/>
      <w:r w:rsidR="000A1B18" w:rsidRPr="000A1B18">
        <w:rPr>
          <w:b/>
          <w:bCs/>
          <w:sz w:val="24"/>
          <w:szCs w:val="24"/>
          <w:lang w:val="en-US"/>
        </w:rPr>
        <w:t>Hijdieni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0A1B18" w:rsidRPr="000A1B18">
        <w:rPr>
          <w:b/>
          <w:bCs/>
          <w:sz w:val="24"/>
          <w:szCs w:val="24"/>
          <w:lang w:val="en-US"/>
        </w:rPr>
        <w:t>extravilan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>.</w:t>
      </w:r>
      <w:proofErr w:type="gramEnd"/>
      <w:r w:rsidR="000A1B18" w:rsidRPr="000A1B18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0A1B18" w:rsidRPr="000A1B18">
        <w:rPr>
          <w:b/>
          <w:bCs/>
          <w:sz w:val="24"/>
          <w:szCs w:val="24"/>
          <w:lang w:val="en-US"/>
        </w:rPr>
        <w:t>Numarul</w:t>
      </w:r>
      <w:proofErr w:type="spellEnd"/>
      <w:r w:rsidR="000A1B18" w:rsidRPr="000A1B18">
        <w:rPr>
          <w:b/>
          <w:bCs/>
          <w:sz w:val="24"/>
          <w:szCs w:val="24"/>
          <w:lang w:val="en-US"/>
        </w:rPr>
        <w:t xml:space="preserve"> cadastral: 4832119.100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0A1B18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0A1B18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№</w:t>
            </w:r>
          </w:p>
          <w:p w:rsidR="00C45FF4" w:rsidRPr="000A1B18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0A1B18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0A1B1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0A1B18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ro-RO"/>
              </w:rPr>
              <w:t>Simbol</w:t>
            </w:r>
            <w:r w:rsidRPr="000A1B18">
              <w:rPr>
                <w:sz w:val="22"/>
                <w:szCs w:val="22"/>
                <w:lang w:val="en-US"/>
              </w:rPr>
              <w:t xml:space="preserve"> </w:t>
            </w:r>
            <w:r w:rsidRPr="000A1B18">
              <w:rPr>
                <w:sz w:val="22"/>
                <w:szCs w:val="22"/>
                <w:lang w:val="ro-RO"/>
              </w:rPr>
              <w:t>norme</w:t>
            </w:r>
            <w:r w:rsidRPr="000A1B18">
              <w:rPr>
                <w:sz w:val="22"/>
                <w:szCs w:val="22"/>
                <w:lang w:val="en-US"/>
              </w:rPr>
              <w:t xml:space="preserve"> </w:t>
            </w:r>
            <w:r w:rsidRPr="000A1B18">
              <w:rPr>
                <w:sz w:val="22"/>
                <w:szCs w:val="22"/>
                <w:lang w:val="ro-RO"/>
              </w:rPr>
              <w:t xml:space="preserve">şi Cod </w:t>
            </w:r>
            <w:r w:rsidRPr="000A1B18">
              <w:rPr>
                <w:sz w:val="22"/>
                <w:szCs w:val="22"/>
                <w:lang w:val="en-US"/>
              </w:rPr>
              <w:t xml:space="preserve"> </w:t>
            </w:r>
            <w:r w:rsidRPr="000A1B1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0A1B18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0A1B18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ro-RO"/>
              </w:rPr>
              <w:t>Denumire lucrări</w:t>
            </w:r>
            <w:r w:rsidR="008D03E4" w:rsidRPr="000A1B18">
              <w:rPr>
                <w:sz w:val="22"/>
                <w:szCs w:val="22"/>
                <w:lang w:val="ro-RO"/>
              </w:rPr>
              <w:t>lor</w:t>
            </w:r>
            <w:r w:rsidRPr="000A1B18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0A1B18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ro-RO"/>
              </w:rPr>
              <w:t>Unitatea de masura</w:t>
            </w:r>
            <w:r w:rsidRPr="000A1B1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0A1B18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Pr="000A1B18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0A1B1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0A1B18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0A1B18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0A1B18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0A1B18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A1B18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A1B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0A1B18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0A1B18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0A1B18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A1B18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A1B18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A1B1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A1B18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:rsidR="009E662F" w:rsidRPr="000A1B18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TsA16B1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transe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4 m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&lt; 1 m,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&lt; 1,5 m 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33,60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TsD01B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33,60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TsD04A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33,60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CO06B3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Imprejmuiri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2m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interax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burare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coama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2,05m,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fixati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imprejmuire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ECO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L- 2.5m H=2.00 m D-4.9 mm,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patrata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60*60*2. H=2.70,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0.05)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110,00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CK14A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Portite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profiluridin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profilat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stоlpi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metal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CA04A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10/B 150), la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(Se exclude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>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6,48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cl. C16/20 (XC4, XF4, XD3)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6,48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CL08A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Numai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manopera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>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1,888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fotovoltaice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sol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>) 32 MESE 2279х1134х35 (2x16 MESE  2-rinduri)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fotovoltaice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sol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>) 30 MESE 2279х1134х35 (2x15 MESE  2-rinduri)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Constructie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fotovoltaice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sol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>) 28 MESE 2279х1134х35 (2x14 MESE  2-rinduri)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A1B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0A1B18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0A1B18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0A1B18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A1B18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0A1B18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A1B1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A1B18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0A1B1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9E662F" w:rsidRPr="000A1B18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08-03-522-15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maneta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laterala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manevrare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bara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tripolar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250 A (Separator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fuzibile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NH 00 160A)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08-03-523-1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instalata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250 A (NH 00 125A)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08-02-407-14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cofrajul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fundatiilor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planseelor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80 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0,06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80x80x3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4,00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profilata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40x20x2.5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08-03-573-4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mm,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600х600х350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BZUM DDE (100A))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08-03-522-15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maneta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laterala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manevrare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bara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tripolar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250 A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BP32 3P/100A)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08-03-526-2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Automat mono-, bi-,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tripolar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100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automat 100SL.100A)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08-03-600-2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Contoare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pregatit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faze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LUN 23 0.15-5(100)A)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08-03-575-1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(MODEM WUM CDC-WG)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08-03-573-4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mm,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general ЩМП-2-0 У2 IP54 (500х400х220))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08-03-522-15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Comutator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maneta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laterala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manevrare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bara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tripolar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250 A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BP32 3P/100A)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08-03-526-2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Automat mono-, bi-,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tripolar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100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automat 100SL.80A)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08-03-526-2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Automat mono-, bi-,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tripolar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100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automat ВА47-29 B32/3P)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08-01-066-1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Paratrasnet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10 kV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Descarcator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supratensiune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ОПС1-В/3P)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08-03-575-1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demontat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inainte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(Bare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N(PE) YKM10-NP-02 IEK)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08-02-148-1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la: 1 kg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0,88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АВВГнг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>-LS 4x35 mm2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10,00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АВВГнг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>-LS 5x35 mm2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lastRenderedPageBreak/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АПВБбШп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4x35 mm2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46,00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АПВБбШп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5x10 mm2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30,00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08-02-159-2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Cap terminal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manusa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3-5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1 kV,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la: 70 mm2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Manusa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termoretractabila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4ТПИ 4x25/50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Manusa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termoretractabila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5ТПИ 5x10/25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retractabil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12-3 (1m)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16,00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08-02-165-1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Manson  terminal,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(epoxide),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3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1 kV,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conductor,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la: 35 mm2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4,00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Manson terminal 4КВНТп 25/50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Manson terminal 5ПКВНТп-1 10/25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Papuc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TA35(KBT)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Papuc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TA10(KBT)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08-02-411-1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48 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0,08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gofrat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PVC D=32mm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8,00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08-02-396-6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Canal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3 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0,04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Jgheab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100x100x3000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Capac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jgheab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100x3000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Jgheab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50x50x3000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Capac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jgheab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50x3000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08-01-101-1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invertor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(Afore BNT040KTL/Afore BNT015KTL)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11-04-008-04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panoului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forovoltaic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kg,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la: 30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fotovoltaice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SWISS SOLAR </w:t>
            </w:r>
            <w:r w:rsidRPr="000A1B18">
              <w:rPr>
                <w:sz w:val="24"/>
                <w:szCs w:val="24"/>
                <w:lang w:val="en-US"/>
              </w:rPr>
              <w:lastRenderedPageBreak/>
              <w:t>IBEX 144BF 580W)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118,00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lastRenderedPageBreak/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08-02-148-1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35 kV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masa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la: 1 kg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2,25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PV  1x6 F mm2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225,00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08-02-410-1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suportul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pardoselii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25 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0,36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PE D. 25*2.0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36,00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08-01-061-1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MC4,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fuzibila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20A 10x38mm)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16,00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08-01-082-1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Cleme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asortiment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conectori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MC4 (set M+F) C4B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0,24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08-02-471-4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20 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 xml:space="preserve">10 </w:t>
            </w: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0,80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Vergea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D20 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24,00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08-02-472-1</w:t>
            </w: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12 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0,55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Vergea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D12 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55,00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A1B1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0A1B18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0A1B18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0A1B18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A1B18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0A1B18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:rsidR="009E662F" w:rsidRPr="000A1B18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Separator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fuzibile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NH 00 160A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fuzibila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>, NH 00 125A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3,00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evidenta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BZUM DDE-3 100A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BP32 3P/100A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automat 100SL. 3P, 100A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 LUN 23 0.15-5(100)A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MODEM WUM CDC-WG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Panou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general ЩМП-2-0 У2 IP54 (500х400х220)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lastRenderedPageBreak/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BP32 3P/100A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automat 100SL. 3P, 80A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automat ВА47-29 B32/3P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Descarcator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supratensiune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ОПС1-В/3P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Bare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N(PE) YKM10-NP-02 IEK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On-Grid Afore BNT040KTL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echivalent</w:t>
            </w:r>
            <w:proofErr w:type="spellEnd"/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 xml:space="preserve">Invertor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trifazat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On-Grid Afore BNT015KTL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echivalent</w:t>
            </w:r>
            <w:proofErr w:type="spellEnd"/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fotovoltaice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SWISS SOLAR IBEX 144BF-MHC-TOPCON CELLS INSIDE GLAS/GLAS 585W (25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garantie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producator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30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viata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echivalent</w:t>
            </w:r>
            <w:proofErr w:type="spellEnd"/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118,00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Conector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MC4, cu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1B18">
              <w:rPr>
                <w:sz w:val="24"/>
                <w:szCs w:val="24"/>
                <w:lang w:val="en-US"/>
              </w:rPr>
              <w:t>fuzibila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20A 10x38mm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16,00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0A1B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  <w:r w:rsidRPr="000A1B1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  <w:p w:rsidR="00A47D3B" w:rsidRPr="000A1B18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0A1B18">
              <w:rPr>
                <w:sz w:val="24"/>
                <w:szCs w:val="24"/>
                <w:lang w:val="en-US"/>
              </w:rPr>
              <w:t>Conectori</w:t>
            </w:r>
            <w:proofErr w:type="spellEnd"/>
            <w:r w:rsidRPr="000A1B18">
              <w:rPr>
                <w:sz w:val="24"/>
                <w:szCs w:val="24"/>
                <w:lang w:val="en-US"/>
              </w:rPr>
              <w:t xml:space="preserve"> MC4 (set M+F) C4B</w:t>
            </w:r>
          </w:p>
          <w:p w:rsidR="00A47D3B" w:rsidRPr="000A1B18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A1B18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A1B1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0A1B18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A1B18">
              <w:rPr>
                <w:sz w:val="24"/>
                <w:szCs w:val="24"/>
                <w:lang w:val="en-US"/>
              </w:rPr>
              <w:t>24,00</w:t>
            </w:r>
          </w:p>
          <w:p w:rsidR="00A47D3B" w:rsidRPr="000A1B18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05F80" w:rsidRPr="000A1B18" w:rsidRDefault="00A05F80"/>
    <w:sectPr w:rsidR="00A05F80" w:rsidRPr="000A1B18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8E"/>
    <w:rsid w:val="00027881"/>
    <w:rsid w:val="00041262"/>
    <w:rsid w:val="00050365"/>
    <w:rsid w:val="00090C80"/>
    <w:rsid w:val="000A1B18"/>
    <w:rsid w:val="00170791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05F80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39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</dc:creator>
  <cp:lastModifiedBy>Ion</cp:lastModifiedBy>
  <cp:revision>2</cp:revision>
  <dcterms:created xsi:type="dcterms:W3CDTF">2025-07-30T10:11:00Z</dcterms:created>
  <dcterms:modified xsi:type="dcterms:W3CDTF">2025-07-30T10:11:00Z</dcterms:modified>
</cp:coreProperties>
</file>