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15" w:rsidRPr="00FC14DE" w:rsidRDefault="00284405" w:rsidP="00882BFC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                   </w:t>
      </w:r>
      <w:r w:rsidR="00FC14DE"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  <w:t>Anexa nr.2</w:t>
      </w: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592"/>
        <w:gridCol w:w="709"/>
        <w:gridCol w:w="1439"/>
        <w:gridCol w:w="1701"/>
        <w:gridCol w:w="1469"/>
        <w:gridCol w:w="1418"/>
      </w:tblGrid>
      <w:tr w:rsidR="00826F80" w:rsidRPr="00824599" w:rsidTr="00882BFC">
        <w:trPr>
          <w:trHeight w:val="12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F80" w:rsidRPr="00826F80" w:rsidRDefault="00FC14DE" w:rsidP="005F73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1</w:t>
            </w:r>
            <w:r w:rsidR="00F054B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 xml:space="preserve">.1 - </w:t>
            </w:r>
            <w:r w:rsidR="008C2F1B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Dacia Duster, 1461 dCi cm³, 4×4, Euro 6, a.f.</w:t>
            </w:r>
            <w:r w:rsidR="00B250F7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2018-2021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826F80" w:rsidRPr="00826F80" w:rsidTr="00882BFC">
        <w:trPr>
          <w:trHeight w:val="38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882B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882B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826F80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4599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F054B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F80" w:rsidRPr="00826F80" w:rsidRDefault="00826F80" w:rsidP="00882B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Diagnosticarea computerizată cu identificarea și înlăturarea defecțiunii (Acest serviciu va fi folosit în cazu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l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în 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care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este imposibilă identificarea problemei prin altă metodă și va fi facturat o singură dată în procesul de reparație)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82BFC" w:rsidRDefault="00826F80" w:rsidP="00882B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882BFC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ro-MD"/>
              </w:rPr>
              <w:t>(se va indicata modelul softului cu care se va efectua diagnosticarea, acesta urmează să fie licențiat)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curea distribuție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amplificator hidraulic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13430E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D238B5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Intercooler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4599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Pompa de îaltă presiune – schimb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1F0C71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Bujii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incandescentă (1 buc.) </w:t>
            </w:r>
            <w:r w:rsidR="00D238B5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de încălzire interior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Turbosuflanta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 w:rsidR="00D238B5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demontare/montare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</w:t>
            </w:r>
            <w:r w:rsidR="001F0C71">
              <w:rPr>
                <w:rFonts w:ascii="Times New Roman" w:eastAsia="Calibri" w:hAnsi="Times New Roman" w:cs="Times New Roman"/>
                <w:color w:val="000000" w:themeColor="text1"/>
              </w:rPr>
              <w:t>suflantă</w:t>
            </w:r>
            <w:proofErr w:type="spellEnd"/>
            <w:r w:rsidR="001F0C71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="001F0C71">
              <w:rPr>
                <w:rFonts w:ascii="Times New Roman" w:eastAsia="Calibri" w:hAnsi="Times New Roman" w:cs="Times New Roman"/>
                <w:color w:val="000000" w:themeColor="text1"/>
              </w:rPr>
              <w:t>recondiționare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montare/demontare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– recondiționare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garnituri 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Clapeta accelerație EGR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curățire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Simmering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Sensor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1F0C71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lambda </w:t>
            </w:r>
            <w:r w:rsidR="00D238B5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Ventilator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953FE8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953FE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</w:t>
            </w:r>
            <w:r w:rsidR="00AB0ACF">
              <w:rPr>
                <w:rFonts w:ascii="Times New Roman" w:eastAsia="Calibri" w:hAnsi="Times New Roman" w:cs="Times New Roman"/>
                <w:color w:val="000000"/>
                <w:lang w:val="ro-RO"/>
              </w:rPr>
              <w:t>u particule DPF-schimb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habitaclu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amortizator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interioară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exterioară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 ghidare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Stabilizator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Planetară transmisie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Caseta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demontare/montare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Caseta de direcție – recondiționare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Tija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Arc elicoidal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Bieleta antiruliu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Geometria roților - reglarea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2211B3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2211B3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recondiționare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recondiționare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Bloc ECU - reinstalarea soft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AF7D36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4599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</w:t>
            </w:r>
            <w:r w:rsidR="003C10D3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manual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Ambreiaj (set)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planetară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Balansier cutie de viteză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Crucea cardanică -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9F1A47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 –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9F1A47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echilibrare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9F1A47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Cardan – recondiționare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spate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 –schimb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 – schimb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față – reparația/deservire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6F1997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spate – reparația/deservire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997" w:rsidRPr="00826F80" w:rsidRDefault="006F1997" w:rsidP="006F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</w:t>
            </w:r>
            <w:r w:rsidR="00824599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260B58" w:rsidRPr="00260B58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="00824599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bookmarkStart w:id="0" w:name="_GoBack"/>
            <w:bookmarkEnd w:id="0"/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habitaclu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953FE8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Filtru de particule DPF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8C2F1B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l</w:t>
            </w:r>
            <w:r w:rsidR="004D1BDE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8C2F1B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l</w:t>
            </w:r>
            <w:r w:rsidR="004D1BDE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distribuție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8C2F1B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Injectorul</w:t>
            </w:r>
            <w:r w:rsidR="004D1BDE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combustibil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C2F1B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1B" w:rsidRPr="00826F80" w:rsidRDefault="008C2F1B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1B" w:rsidRPr="00826F80" w:rsidRDefault="008C2F1B" w:rsidP="008C2F1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înaltă presiune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1B" w:rsidRPr="00826F80" w:rsidRDefault="008C2F1B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1B" w:rsidRPr="00826F80" w:rsidRDefault="008C2F1B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F1B" w:rsidRPr="00826F80" w:rsidRDefault="008C2F1B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1B" w:rsidRPr="00826F80" w:rsidRDefault="008C2F1B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1B" w:rsidRPr="00826F80" w:rsidRDefault="008C2F1B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Bujii</w:t>
            </w:r>
            <w:r w:rsidR="008C2F1B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incandescente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 (buc.)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 supape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Racord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Hamut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garnituri chiulasă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Carcasă termostat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 rezervor sistem de răcire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Ventilator sistem de răcire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Intercooler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față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spate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Burduf articulație planetară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sarcină/ghidare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Stabilizator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Planetară transmisie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Arc elicoidal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Tija de comandă a direcției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Bieleta antiruliu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9F1A47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9F1A47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A15BE3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Pr="007452FC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A15BE3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Pr="007452FC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A15BE3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Pr="007452FC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A15BE3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Pr="007452FC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A15BE3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Pr="007452FC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A15BE3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Pr="007452FC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A15BE3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9E4046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9E4046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Pr="009E4046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9E4046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față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9E4046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C71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spate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4599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manuală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Semiring planetară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Balansier cutie de viteză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Volantă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(0,5 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spate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față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spate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reparație etrier frână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Tambur spate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1F0C71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Senzori plăcuțe de frînă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71" w:rsidRPr="00826F80" w:rsidRDefault="001F0C71" w:rsidP="001F0C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F054B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882BF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F054BF" w:rsidP="00F054B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Total Poziție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F054BF" w:rsidRPr="00284405" w:rsidRDefault="00F054BF" w:rsidP="00882BFC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                                                                                          </w:t>
      </w: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822"/>
        <w:gridCol w:w="1610"/>
        <w:gridCol w:w="1701"/>
        <w:gridCol w:w="1469"/>
        <w:gridCol w:w="1418"/>
      </w:tblGrid>
      <w:tr w:rsidR="00F054BF" w:rsidRPr="00824599" w:rsidTr="007D2F88">
        <w:trPr>
          <w:trHeight w:val="42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1</w:t>
            </w:r>
            <w:r w:rsidR="00F054B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.2 - Dacia Duster III, 1500 dCi cm³, 110 c.p., 4×4, Euro 5, a.f. 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Diagnosticarea computerizată cu identificarea și înlăturarea defecțiunii (Acest serviciu va fi folosit în cazu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l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în 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care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este imposibilă identificarea problemei prin altă metodă și va fi facturat o singură dată în procesul de reparație)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 va indicata modelul softului cu care se va efectua diagnosticarea, acesta urmează să fie licențiat)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curea distribuție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amplificator hidraulic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13430E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D238B5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Intercooler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Pompa de îaltă presiune – schimb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Bujii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incandescentă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de încălzire interior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Turbosuflanta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demontare/montare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13430E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suflantă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recondiționare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Default="00F054BF" w:rsidP="00FC14DE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montare/demontare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– recondiționare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garnituri 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Clapeta accelerație EGR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curățire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Simmering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Sensor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lambda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Ventilator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Filtru particule DPF-schimb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habitaclu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amortizator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interioară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exterioară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 ghidare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Stabilizator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Planetară transmisie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Caseta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demontare/montare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Caseta de direcție – recondiționare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Tija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Arc elicoidal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Bieleta antiruliu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Geometria roților - reglarea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recondiționare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recondiționare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Bloc ECU - reinstalarea soft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manual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Ambreiaj (set)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planetară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Balansier cutie de viteză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Crucea cardanică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9F1A47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 –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9F1A47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echilibrare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9F1A47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Cardan – recondiționare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spate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 –schimb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față – reparația/deservire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spate – reparația/deservire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260B58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habitaclu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Filtru de particule DPF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distribuție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Injectorul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înaltă presiune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Bujii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incandescente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 (buc.)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 supape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Racord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Hamut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garnituri chiulasă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Carcasă termostat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 rezervor sistem de răcire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Ventilator sistem de răcire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Intercooler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față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spate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exterior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Burduf articulație planetară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sarcină/ghidare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Stabilizator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Planetară transmisie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Arc elicoidal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Tija de comandă a direcției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Bieleta antiruliu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9F1A47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9F1A47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9E404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față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spate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manuală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Semiring planetară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Balansier cutie de viteză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Volantă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(0,5 l)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spate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față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spate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reparație etrier frână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Tambur spate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Senzori plăcuțe de frînă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Total Poziție</w:t>
            </w: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F054BF" w:rsidRDefault="00F054BF" w:rsidP="007D2F88">
      <w:pPr>
        <w:spacing w:after="0"/>
        <w:rPr>
          <w:lang w:val="ro-MD"/>
        </w:rPr>
      </w:pP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822"/>
        <w:gridCol w:w="1610"/>
        <w:gridCol w:w="1701"/>
        <w:gridCol w:w="1469"/>
        <w:gridCol w:w="1418"/>
      </w:tblGrid>
      <w:tr w:rsidR="00F054BF" w:rsidRPr="00824599" w:rsidTr="007D2F88">
        <w:trPr>
          <w:trHeight w:val="55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1</w:t>
            </w:r>
            <w:r w:rsidR="00F054B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.3 - Skoda Octavia A8 Combi, 2,0 cm³ TSI, 140kW, DSG7, a.f.2023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F054BF" w:rsidRPr="00B61088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Diagnosticarea computerizată cu identificarea și înlăturarea defecțiunii (Acest serviciu va fi folosit în cazu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l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în 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care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este imposibilă identificarea problemei prin altă metodă și va fi facturat o singură dată în procesul de reparație)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 va indicata modelul softului cu care se va efectua diagnosticarea, acesta urmează să fie licențiat)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lanț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distribuire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13430E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Bobina de inducție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de încălzire interior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Turbosuflanta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 montare/demontare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3F7A38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recondiționare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Default="00F054BF" w:rsidP="00FC14DE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lambda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Ventilator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habitaclu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garnitura bușon scurgere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amortizator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Burduf planetară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interioară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exterioară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 ghidare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Stabilizator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Planetară transmisie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Caseta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demontare/montare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Casetă de direcție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-  recondiționare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Tija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Arc elicoidal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-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Bieleta antiruliu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Geometria roților - reglarea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recondiționare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recondiționare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F7D3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Adaptare cutie de viteză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 –schimb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 –schimb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față – reparația/deservire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spate – reparația/deservire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260B58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habitaclu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lanț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 distribuție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Injectorul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Bujii  (buc.)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Racord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Hamut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capacului cu clape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 arbore cotit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 lambda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 rezervor sistem de răcire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Ventilator sistem de răcire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față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spate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exterior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Burduf articulație planetară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sarcină/ghidare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sferic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Stabilizator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Planetară transmisie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Arc elicoidal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Tija de comandă a direcției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Bieleta antiruliu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lumină de zi 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lumină zi spate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9E404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față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spate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Bobină de inducție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Colier plastic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DSG7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Volantă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 cutia de viteză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(0,5 l)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reparație etrier frână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 ABS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Total Poziție</w:t>
            </w: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7D2F88" w:rsidRPr="00A15BE3" w:rsidRDefault="007D2F88" w:rsidP="007D2F88">
      <w:pPr>
        <w:tabs>
          <w:tab w:val="left" w:pos="0"/>
        </w:tabs>
        <w:spacing w:after="0" w:line="240" w:lineRule="auto"/>
        <w:ind w:left="720"/>
        <w:contextualSpacing/>
        <w:rPr>
          <w:lang w:val="ro-MD"/>
        </w:rPr>
      </w:pP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167"/>
        <w:gridCol w:w="963"/>
        <w:gridCol w:w="1610"/>
        <w:gridCol w:w="1701"/>
        <w:gridCol w:w="1469"/>
        <w:gridCol w:w="1418"/>
      </w:tblGrid>
      <w:tr w:rsidR="00F054BF" w:rsidRPr="00824599" w:rsidTr="007D2F88">
        <w:trPr>
          <w:trHeight w:val="4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C14DE" w:rsidP="00882B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1</w:t>
            </w:r>
            <w:r w:rsidR="00F054B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.4 - Skoda Rapid, 1598 cm³ MPi, a.f.2013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Diagnosticarea computerizată cu identificarea și înlăturarea defecțiunii (Acest serviciu va fi folosit în cazu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l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în 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care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este imposibilă identificarea problemei prin altă metodă și va fi facturat o singură dată în procesul de reparație)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 va indicata modelul softului cu care se va efectua diagnosticarea, acesta urmează să fie licențiat)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lanț de distribuire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13430E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Bobina de inducție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de încălzire interior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montare/demontare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– recondiționare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garnituri 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lambda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Ventilator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habitaclu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amortizator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Burduf planetară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interioară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exterioară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 ghidare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Stabilizator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Planetară transmisie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Caseta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demontare/montare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Casetă de direcție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-  recondiționare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Tija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Arc elicoidal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-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Bieleta antiruliu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Geometria roților - reglarea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recondiționare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recondiționare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F7D3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Ambreiaj (set)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planetară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 –schimb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 – schimb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față – reparația/deservire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spate – reparația/deservire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Tambur spate demontare/montare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260B58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habitaclu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lanț de distribuție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Injectorul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combustibil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ulei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Bujii  (buc.)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Racord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Hamut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capacului cu clape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garnituri chiulasă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Carcasă termostat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 arbore cotit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 lambda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 rezervor sistem de răcire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Ventilator sistem de răcire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față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spate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exterior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Burduf articulație planetară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sarcină/ghidare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sferic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Stabilizator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Planetară transmisie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Arc elicoidal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Tija de comandă a direcției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Bieleta antiruliu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9E404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față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spate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Bobină de inducție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Colier plastic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manuală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Semiring planetară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Volantă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(0,5 l)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reparație etrier frână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Senzori plăcuțe de frînă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Tambur frînă (set)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7D2F88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Total Poziție</w:t>
            </w: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F054BF" w:rsidRPr="00882BFC" w:rsidRDefault="00F054BF" w:rsidP="00882BFC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                         </w:t>
      </w:r>
      <w:r w:rsidR="00882BF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   </w:t>
      </w: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6854"/>
        <w:gridCol w:w="1276"/>
        <w:gridCol w:w="1610"/>
        <w:gridCol w:w="1701"/>
        <w:gridCol w:w="1469"/>
        <w:gridCol w:w="1418"/>
      </w:tblGrid>
      <w:tr w:rsidR="00F054BF" w:rsidRPr="00824599" w:rsidTr="007D2F88">
        <w:trPr>
          <w:trHeight w:val="55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1</w:t>
            </w:r>
            <w:r w:rsidR="00F054B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.5 - Skoda Octavia, 1600 cm³, a.f. 2007 (manual)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Diagnosticarea computerizată cu identificarea și înlăturarea defecțiunii (Acest serviciu va fi folosit în cazu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l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în 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care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este imposibilă identificarea problemei prin altă metodă și va fi facturat o singură dată în procesul de reparație)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 va indicata modelul softului cu care se va efectua diagnosticarea, acesta urmează să fie licențiat)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curea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distribuire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Bobina de inducție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de încălzire interior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Turbosuflanta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 montare/demontare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3F7A38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recondiționare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Default="00F054BF" w:rsidP="00FC14DE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lambda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Ventilator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habitaclu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amortizator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Burduf planetară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interioară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exterioară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 ghidare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Stabilizator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Planetară transmisie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Tija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Arc elicoidal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Bieleta antiruliu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Geometria roților -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recondiționare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recondiționare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F7D3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Ambreiaj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planetară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 –schimb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față – reparația/deservire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spate – reparația/deservire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260B58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habitaclu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 distribuție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Bujii 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Racord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Hamut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capacului cu clape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Carcasă termostat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 arbore cotit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 lambda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 rezervor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Ventilator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Burduf articulație planetară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sarcină/ghidare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sferic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Stabilizator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Planetară transmisie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Arc elicoidal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Tija de comandă a direcției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Bieleta antiruliu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9E404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față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spate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Bobină de inducție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Colier plastic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manuală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Semiring planetară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Volantă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(0,5 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reparație etrier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Senzori plăcuțe de frînă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Total Poziție</w:t>
            </w: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F054BF" w:rsidRPr="00882BFC" w:rsidRDefault="00F054BF" w:rsidP="00882BFC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                                                        </w:t>
      </w:r>
      <w:r w:rsidR="00882BF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   </w:t>
      </w: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6854"/>
        <w:gridCol w:w="1276"/>
        <w:gridCol w:w="1610"/>
        <w:gridCol w:w="1701"/>
        <w:gridCol w:w="1469"/>
        <w:gridCol w:w="1418"/>
      </w:tblGrid>
      <w:tr w:rsidR="00F054BF" w:rsidRPr="00824599" w:rsidTr="007D2F88">
        <w:trPr>
          <w:trHeight w:val="42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4BF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1</w:t>
            </w:r>
            <w:r w:rsidR="00F054BF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.6 - Ford Kuga  2,5 cm³ HEV, 190 c.p., eCVT, AWD, a.f.2023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F054BF" w:rsidRPr="00B61088" w:rsidTr="00882BFC">
        <w:trPr>
          <w:trHeight w:val="55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Diagnosticarea computerizată cu identificarea și înlăturarea defecțiunii (Acest serviciu va fi folosit în cazu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l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în 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care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este imposibilă identificarea problemei prin altă metodă și va fi facturat o singură dată în procesul de reparație)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 va indicata modelul softului cu care se va efectua diagnosticarea, acesta urmează să fie licențiat)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lanț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distribuire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13430E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Bobina de inducție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de încălzire interior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Turbosuflanta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 montare/demontare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3F7A38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recondiționare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Default="00F054BF" w:rsidP="00FC14DE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lambda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Ventilator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habitaclu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garnitura bușon scurgere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amortizator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Burduf planetară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interioară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exterioară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 ghidare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Stabilizator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Planetară transmisie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Tija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Arc elicoidal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Bieleta antiruliu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Geometria roților -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2211B3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recondiționare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recondiționare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F7D3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7D3A42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Verificarea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(HHC)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stării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bateriei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hibride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conectorilor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7D3A42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CF30F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Verificarea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invertorului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convertorului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cablurilor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înaltă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tensiune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portocalii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CF30F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AF7D3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Verificarea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funcționării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corecte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propulsie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(motor-generator)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Adaptare cutie de viteză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 –schimb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 –schimb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față – reparația/deservire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spate – reparația/deservire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260B58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habitaclu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lanț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 distribuție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Injectorul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Bujii 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Racord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Hamut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Senzor arbore cotit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Sonda lambda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 rezervor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Ventilator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(buc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Burduf articulație planetară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sarcină/ghidare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sferic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Stabilizator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Planetară transmisie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Arc elicoidal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Tija de comandă a direcției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Bieleta antiruliu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7452FC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A15BE3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Pr="009E4046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față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9E4046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spate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Bobină de inducție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Colier plastic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E-CVT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Volantă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4599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Filtru de ulei cutia de viteză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(0,5 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reparație etrier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054BF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054BF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  <w:p w:rsidR="00F054BF" w:rsidRPr="00826F80" w:rsidRDefault="00F054BF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Total Poziție</w:t>
            </w: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BF" w:rsidRPr="00826F80" w:rsidRDefault="00F054BF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882BFC">
        <w:trPr>
          <w:trHeight w:val="41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C14DE" w:rsidRDefault="00FC14DE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SERVICII SUPLIMENTARE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Alimentarea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răcire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(AC)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freon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R134– 100gr.inclus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Alimentarea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răcire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(AC)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freon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R1234yf   – 100gr.inclus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Evacuarea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tractarea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automobilului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(urban,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municipiu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Bălți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) lei/km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Evacuarea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tractarea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automobilului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(interurban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teritoriu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RM, zona de Nord) lei/km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Default="00FC14DE" w:rsidP="00FC14D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Demontare/ montare/ balansare</w:t>
            </w:r>
            <w:r>
              <w:rPr>
                <w:rFonts w:ascii="Times New Roman" w:hAnsi="Times New Roman" w:cs="Times New Roman"/>
                <w:lang w:val="ro-RO"/>
              </w:rPr>
              <w:t xml:space="preserve">  R15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Default="00FC14DE" w:rsidP="00FC14DE">
            <w:pPr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/>
                <w:lang w:val="ro-RO"/>
              </w:rPr>
              <w:t xml:space="preserve">Demontare/ montare/ balansare </w:t>
            </w:r>
            <w:r>
              <w:rPr>
                <w:rFonts w:ascii="Times New Roman" w:hAnsi="Times New Roman" w:cs="Times New Roman"/>
                <w:lang w:val="en-US"/>
              </w:rPr>
              <w:t xml:space="preserve"> R16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FC14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Default="00FC14DE" w:rsidP="00FC14DE">
            <w:pPr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/>
                <w:lang w:val="ro-RO"/>
              </w:rPr>
              <w:t>Demontare/ montare/ balansare</w:t>
            </w:r>
            <w:r>
              <w:rPr>
                <w:rFonts w:ascii="Times New Roman" w:hAnsi="Times New Roman" w:cs="Times New Roman"/>
                <w:lang w:val="en-US"/>
              </w:rPr>
              <w:t xml:space="preserve">  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C14DE" w:rsidRPr="00826F80" w:rsidTr="00882BFC">
        <w:trPr>
          <w:trHeight w:val="37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Default="00FC14DE" w:rsidP="00FC14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TOTAL 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4DE" w:rsidRPr="00826F80" w:rsidRDefault="00FC14DE" w:rsidP="00FC14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F054BF" w:rsidRDefault="00F054BF" w:rsidP="00882BFC">
      <w:pPr>
        <w:rPr>
          <w:lang w:val="ro-MD"/>
        </w:rPr>
      </w:pPr>
    </w:p>
    <w:sectPr w:rsidR="00F054BF" w:rsidSect="007D2F88">
      <w:pgSz w:w="16838" w:h="11906" w:orient="landscape"/>
      <w:pgMar w:top="425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45EEE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34B28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81B65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74592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675CE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C502B1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30BED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D5A"/>
    <w:rsid w:val="00021A24"/>
    <w:rsid w:val="00066D6C"/>
    <w:rsid w:val="000E73C0"/>
    <w:rsid w:val="0014233E"/>
    <w:rsid w:val="001C6571"/>
    <w:rsid w:val="001F0C71"/>
    <w:rsid w:val="002566FC"/>
    <w:rsid w:val="00260B58"/>
    <w:rsid w:val="002815D0"/>
    <w:rsid w:val="00284405"/>
    <w:rsid w:val="002B3AE0"/>
    <w:rsid w:val="002F3B3E"/>
    <w:rsid w:val="00326E80"/>
    <w:rsid w:val="00336D5A"/>
    <w:rsid w:val="003755FD"/>
    <w:rsid w:val="003C10D3"/>
    <w:rsid w:val="003C21D4"/>
    <w:rsid w:val="004C57CF"/>
    <w:rsid w:val="004D1BDE"/>
    <w:rsid w:val="005A3EDA"/>
    <w:rsid w:val="005F7384"/>
    <w:rsid w:val="00641AA3"/>
    <w:rsid w:val="006F1997"/>
    <w:rsid w:val="007201A5"/>
    <w:rsid w:val="007543D4"/>
    <w:rsid w:val="007D2F88"/>
    <w:rsid w:val="007D7DF7"/>
    <w:rsid w:val="007F7835"/>
    <w:rsid w:val="00824599"/>
    <w:rsid w:val="00826F80"/>
    <w:rsid w:val="00872596"/>
    <w:rsid w:val="00882BFC"/>
    <w:rsid w:val="008C2F1B"/>
    <w:rsid w:val="008D1D15"/>
    <w:rsid w:val="00953FE8"/>
    <w:rsid w:val="009938F3"/>
    <w:rsid w:val="009E4046"/>
    <w:rsid w:val="009F5A8E"/>
    <w:rsid w:val="00A15BE3"/>
    <w:rsid w:val="00AB0ACF"/>
    <w:rsid w:val="00AC548B"/>
    <w:rsid w:val="00AF7D36"/>
    <w:rsid w:val="00B250F7"/>
    <w:rsid w:val="00B75772"/>
    <w:rsid w:val="00BD6609"/>
    <w:rsid w:val="00D238B5"/>
    <w:rsid w:val="00DD7429"/>
    <w:rsid w:val="00E226EC"/>
    <w:rsid w:val="00E65208"/>
    <w:rsid w:val="00E850F7"/>
    <w:rsid w:val="00EB490A"/>
    <w:rsid w:val="00F054BF"/>
    <w:rsid w:val="00FC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EFFA"/>
  <w15:chartTrackingRefBased/>
  <w15:docId w15:val="{1B287A98-9860-4C3B-9F54-963F19C76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26F80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6F80"/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26F80"/>
  </w:style>
  <w:style w:type="paragraph" w:styleId="a3">
    <w:name w:val="List Paragraph"/>
    <w:basedOn w:val="a"/>
    <w:uiPriority w:val="34"/>
    <w:qFormat/>
    <w:rsid w:val="00826F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99"/>
    <w:rsid w:val="00826F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Текст выноски1"/>
    <w:basedOn w:val="a"/>
    <w:next w:val="a5"/>
    <w:link w:val="a6"/>
    <w:uiPriority w:val="99"/>
    <w:semiHidden/>
    <w:unhideWhenUsed/>
    <w:rsid w:val="00826F80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a6">
    <w:name w:val="Текст выноски Знак"/>
    <w:basedOn w:val="a0"/>
    <w:link w:val="12"/>
    <w:uiPriority w:val="99"/>
    <w:semiHidden/>
    <w:rsid w:val="00826F80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82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next w:val="a7"/>
    <w:link w:val="a8"/>
    <w:uiPriority w:val="99"/>
    <w:unhideWhenUsed/>
    <w:rsid w:val="00826F80"/>
    <w:pPr>
      <w:tabs>
        <w:tab w:val="center" w:pos="4677"/>
        <w:tab w:val="right" w:pos="9355"/>
      </w:tabs>
      <w:spacing w:after="0" w:line="240" w:lineRule="auto"/>
    </w:pPr>
    <w:rPr>
      <w:lang w:val="en-GB"/>
    </w:rPr>
  </w:style>
  <w:style w:type="character" w:customStyle="1" w:styleId="a8">
    <w:name w:val="Верхний колонтитул Знак"/>
    <w:basedOn w:val="a0"/>
    <w:link w:val="13"/>
    <w:uiPriority w:val="99"/>
    <w:rsid w:val="00826F80"/>
    <w:rPr>
      <w:lang w:val="en-GB"/>
    </w:rPr>
  </w:style>
  <w:style w:type="paragraph" w:customStyle="1" w:styleId="14">
    <w:name w:val="Нижний колонтитул1"/>
    <w:basedOn w:val="a"/>
    <w:next w:val="a9"/>
    <w:link w:val="aa"/>
    <w:uiPriority w:val="99"/>
    <w:unhideWhenUsed/>
    <w:rsid w:val="00826F80"/>
    <w:pPr>
      <w:tabs>
        <w:tab w:val="center" w:pos="4677"/>
        <w:tab w:val="right" w:pos="9355"/>
      </w:tabs>
      <w:spacing w:after="0" w:line="240" w:lineRule="auto"/>
    </w:pPr>
    <w:rPr>
      <w:lang w:val="en-GB"/>
    </w:rPr>
  </w:style>
  <w:style w:type="character" w:customStyle="1" w:styleId="aa">
    <w:name w:val="Нижний колонтитул Знак"/>
    <w:basedOn w:val="a0"/>
    <w:link w:val="14"/>
    <w:uiPriority w:val="99"/>
    <w:rsid w:val="00826F80"/>
    <w:rPr>
      <w:lang w:val="en-GB"/>
    </w:rPr>
  </w:style>
  <w:style w:type="paragraph" w:styleId="a5">
    <w:name w:val="Balloon Text"/>
    <w:basedOn w:val="a"/>
    <w:link w:val="15"/>
    <w:uiPriority w:val="99"/>
    <w:semiHidden/>
    <w:unhideWhenUsed/>
    <w:rsid w:val="00826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link w:val="a5"/>
    <w:uiPriority w:val="99"/>
    <w:semiHidden/>
    <w:rsid w:val="00826F8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16"/>
    <w:uiPriority w:val="99"/>
    <w:semiHidden/>
    <w:unhideWhenUsed/>
    <w:rsid w:val="00826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7"/>
    <w:uiPriority w:val="99"/>
    <w:semiHidden/>
    <w:rsid w:val="00826F80"/>
  </w:style>
  <w:style w:type="paragraph" w:styleId="a9">
    <w:name w:val="footer"/>
    <w:basedOn w:val="a"/>
    <w:link w:val="17"/>
    <w:uiPriority w:val="99"/>
    <w:semiHidden/>
    <w:unhideWhenUsed/>
    <w:rsid w:val="00826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9"/>
    <w:uiPriority w:val="99"/>
    <w:semiHidden/>
    <w:rsid w:val="00826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29</Pages>
  <Words>6599</Words>
  <Characters>37618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 033</dc:creator>
  <cp:keywords/>
  <dc:description/>
  <cp:lastModifiedBy>INSP 033</cp:lastModifiedBy>
  <cp:revision>41</cp:revision>
  <cp:lastPrinted>2023-01-16T14:17:00Z</cp:lastPrinted>
  <dcterms:created xsi:type="dcterms:W3CDTF">2023-01-16T07:10:00Z</dcterms:created>
  <dcterms:modified xsi:type="dcterms:W3CDTF">2026-04-22T12:24:00Z</dcterms:modified>
</cp:coreProperties>
</file>