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10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>Numărul procedurii de achiziție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</w:rPr>
              <w:t>3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/>
              </w:rPr>
              <w:t>4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</w:rPr>
              <w:t>/23/VM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vertAlign w:val="baseline"/>
              </w:rPr>
              <w:t>din</w:t>
            </w: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/>
              </w:rPr>
              <w:t>02</w:t>
            </w:r>
            <w:r>
              <w:rPr>
                <w:rFonts w:hint="default" w:ascii="Times New Roman" w:hAnsi="Times New Roman" w:cs="Times New Roman"/>
                <w:b/>
                <w:bCs/>
                <w:highlight w:val="none"/>
                <w:u w:val="single"/>
                <w:vertAlign w:val="baseline"/>
              </w:rPr>
              <w:t>.0</w:t>
            </w:r>
            <w:r>
              <w:rPr>
                <w:rFonts w:hint="default" w:ascii="Times New Roman" w:hAnsi="Times New Roman" w:cs="Times New Roman"/>
                <w:b/>
                <w:bCs/>
                <w:highlight w:val="none"/>
                <w:u w:val="single"/>
                <w:vertAlign w:val="baseline"/>
                <w:lang/>
              </w:rPr>
              <w:t>5</w:t>
            </w:r>
            <w:r>
              <w:rPr>
                <w:rFonts w:hint="default" w:ascii="Times New Roman" w:hAnsi="Times New Roman" w:cs="Times New Roman"/>
                <w:b/>
                <w:bCs/>
                <w:highlight w:val="none"/>
                <w:u w:val="single"/>
                <w:vertAlign w:val="baseline"/>
              </w:rPr>
              <w:t>.2023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singl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</w:rPr>
              <w:t>Articole de menaj și produse igienice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10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2910"/>
        <w:gridCol w:w="1755"/>
        <w:gridCol w:w="1155"/>
        <w:gridCol w:w="1380"/>
        <w:gridCol w:w="3480"/>
        <w:gridCol w:w="3195"/>
        <w:gridCol w:w="12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9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75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5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4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2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9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5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5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4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Lotul 1 </w:t>
            </w: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  <w:t>Articole de menaj și produse igienice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Inalbitor 1 l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Rulou prosop p/u dispensor, 1 strat, 150m*21,5cm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Produse de curăţare a mâinilor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Hârtie igienică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Şervete din hârtie pentru mâini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Detergent rufe 5L (lichid)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Mături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Saci şi pungi din polietilenă pentru deşeuri 35L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50 buc.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Săpun solid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Săpun lichid 5L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Burete de spălat vase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5 buc.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Lavete de bucătărie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5 buc.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Coș pentru gunoi plastic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Perii 40*140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Lavete microfibră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5 buc.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Perie p/u curățenie, în 3 rânduri, 340mm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Soluție anticalcar  Spray 1L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Saci menajeri p/u gunoi 120L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(10 buc)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Saci menajeri p/u gunoi 60L (20 buc)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Set făraș + perie cu mâner 80cm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Lavetă p/u podea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Praf de curățare 500gr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Soluție de curățare WC  1L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Spumă p/u curățarea stofei 650ml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Racletă burete+cauciuc 95x25cm, cu coadă telescopică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Racletă burete+cauciuc, coadă 20-25cm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Soluție curățare ceramică și teracotă 750ml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Soluție curățare suprafețe de inox 750ml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Coadă p/u mop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Mop natural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Soluție-praf anticalcar 1kg, p/u mașina de spălat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Covor textil/cauciuc 0,9x0,6m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Rulou hârtie igienică p/u dispensor, 1 strat, 200m*10cm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Săpun-spumă p/u dispensor 1000ml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Găleată plastic 10L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Odorizant 300ML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Set găleată cu mop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Soluție de eliminare a grăsimilor 750 ml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Perii de toaletă cu suport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Detergent universal pentru podea 5L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Spray pentru mobila, anti-praf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ș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i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î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ntre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ț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inere mobilier, 300 ml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10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>Numărul procedurii de achiziție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</w:rPr>
              <w:t>34/23/VM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vertAlign w:val="baseline"/>
              </w:rPr>
              <w:t>din</w:t>
            </w: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</w:rPr>
              <w:t>02</w:t>
            </w:r>
            <w:r>
              <w:rPr>
                <w:rFonts w:hint="default" w:ascii="Times New Roman" w:hAnsi="Times New Roman" w:cs="Times New Roman"/>
                <w:b/>
                <w:bCs/>
                <w:highlight w:val="none"/>
                <w:u w:val="single"/>
                <w:vertAlign w:val="baseline"/>
              </w:rPr>
              <w:t>.05.2023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</w:rPr>
              <w:t>Articole de menaj și produse igienice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10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1110"/>
        <w:gridCol w:w="2468"/>
        <w:gridCol w:w="999"/>
        <w:gridCol w:w="1125"/>
        <w:gridCol w:w="1290"/>
        <w:gridCol w:w="1306"/>
        <w:gridCol w:w="1391"/>
        <w:gridCol w:w="1293"/>
        <w:gridCol w:w="1951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11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4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99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11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0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29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195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11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4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99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11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0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29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195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  <w:tblHeader/>
        </w:trPr>
        <w:tc>
          <w:tcPr>
            <w:tcW w:w="15702" w:type="dxa"/>
            <w:gridSpan w:val="1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Lotul 1 </w:t>
            </w: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  <w:t>Articole de menaj și produse igienice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tabs>
                <w:tab w:val="clear" w:pos="42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restart"/>
            <w:textDirection w:val="btLr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  <w:t>39831240-0</w:t>
            </w: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Inalbitor 1 l</w:t>
            </w:r>
          </w:p>
        </w:tc>
        <w:tc>
          <w:tcPr>
            <w:tcW w:w="999" w:type="dxa"/>
            <w:vAlign w:val="center"/>
          </w:tcPr>
          <w:p>
            <w:pPr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eastAsia="ru-RU" w:bidi="ar-SA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eastAsia="ru-RU" w:bidi="ar-SA"/>
              </w:rPr>
              <w:t>600,00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Conform Caietului de sarcini</w:t>
            </w:r>
          </w:p>
        </w:tc>
        <w:tc>
          <w:tcPr>
            <w:tcW w:w="1214" w:type="dxa"/>
            <w:vMerge w:val="restart"/>
            <w:tcBorders>
              <w:left w:val="single" w:color="auto" w:sz="4" w:space="0"/>
            </w:tcBorders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MD39VI022510100000013MDL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tabs>
                <w:tab w:val="clear" w:pos="42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Rulou prosop p/u dispensor, 1 strat, 150m*21,5cm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Produse de curăţare a mâinilor</w:t>
            </w:r>
          </w:p>
        </w:tc>
        <w:tc>
          <w:tcPr>
            <w:tcW w:w="999" w:type="dxa"/>
            <w:vAlign w:val="center"/>
          </w:tcPr>
          <w:p>
            <w:pPr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470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Hârtie igienică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1 9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15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zh-C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Şervete din hârtie pentru mâini</w:t>
            </w:r>
          </w:p>
        </w:tc>
        <w:tc>
          <w:tcPr>
            <w:tcW w:w="999" w:type="dxa"/>
            <w:vAlign w:val="center"/>
          </w:tcPr>
          <w:p>
            <w:pPr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eastAsia="ru-RU" w:bidi="ar-SA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1212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zh-C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Detergent rufe 5L (lichid)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Mături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280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Saci şi pungi din polietile</w:t>
            </w:r>
            <w:bookmarkStart w:id="0" w:name="_GoBack"/>
            <w:bookmarkEnd w:id="0"/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nă pentru deşeuri 35L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50 buc.</w:t>
            </w:r>
          </w:p>
        </w:tc>
        <w:tc>
          <w:tcPr>
            <w:tcW w:w="999" w:type="dxa"/>
            <w:vAlign w:val="center"/>
          </w:tcPr>
          <w:p>
            <w:pPr>
              <w:jc w:val="both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eastAsia="ru-RU" w:bidi="ar-SA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470,00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Săpun solid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2 200,00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Săpun lichid 5L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Burete de spălat vase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5 buc.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Lavete de bucătărie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5 buc.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Coș pentru gunoi plastic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Perii 40*140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Lavete microfibră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5 buc.</w:t>
            </w:r>
          </w:p>
        </w:tc>
        <w:tc>
          <w:tcPr>
            <w:tcW w:w="999" w:type="dxa"/>
            <w:vAlign w:val="center"/>
          </w:tcPr>
          <w:p>
            <w:pPr>
              <w:jc w:val="both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eastAsia="ru-RU" w:bidi="ar-SA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Perie p/u curățenie, în 3 rânduri, 340mm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Soluție anticalcar  Spray 1L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c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Saci menajeri p/u gunoi 120L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(10 buc)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buc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Saci menajeri p/u gunoi 60L (20 buc)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buc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Set făraș + perie cu mâner 80cm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Lavetă p/u podea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700,00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Praf de curățare 500gr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3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Soluție de curățare WC  1L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Spumă p/u curățarea stofei 650ml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Racletă burete+cauciuc 95x25cm, cu coadă telescopică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Racletă burete+cauciuc, coadă 20-25cm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Soluție curățare ceramică și teracotă 750ml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Soluție curățare suprafețe de inox 750ml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Coadă p/u mop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Mop natural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Soluție-praf anticalcar 1kg, p/u mașina de spălat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Covor textil/cauciuc 0,9x0,6m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Rulou hârtie igienică p/u dispensor, 1 strat, 200m*10cm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Săpun-spumă p/u dispensor 1000ml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Găleată plastic 10L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Odorizant 300ML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Set găleată cu mop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37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Soluție de eliminare a grăsimilor 750 ml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Perii de toaletă cu suport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Detergent universal pentru podea 5L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Spray pentru mobila, anti-praf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ș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i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î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ntre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ț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inere mobilier, 300 ml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24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  <w:t>TOTAL</w:t>
            </w:r>
          </w:p>
        </w:tc>
        <w:tc>
          <w:tcPr>
            <w:tcW w:w="99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0lY7tAAAAAFAQAADwAAAAAAAAABACAAAAAiAAAAZHJzL2Rv&#10;d25yZXYueG1sUEsBAhQAFAAAAAgAh07iQANI9ulCAgAAcwQAAA4AAAAAAAAAAQAgAAAAHwEAAGRy&#10;cy9lMm9Eb2MueG1s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9BE33DF"/>
    <w:multiLevelType w:val="singleLevel"/>
    <w:tmpl w:val="59BE33DF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  <w:sz w:val="20"/>
        <w:szCs w:val="20"/>
      </w:rPr>
    </w:lvl>
  </w:abstractNum>
  <w:abstractNum w:abstractNumId="1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1121D8B"/>
    <w:rsid w:val="02346795"/>
    <w:rsid w:val="02462A4F"/>
    <w:rsid w:val="03962305"/>
    <w:rsid w:val="04492847"/>
    <w:rsid w:val="05687487"/>
    <w:rsid w:val="07E0084F"/>
    <w:rsid w:val="07F75782"/>
    <w:rsid w:val="08E617D4"/>
    <w:rsid w:val="09BB20A2"/>
    <w:rsid w:val="0A1F41F1"/>
    <w:rsid w:val="0B9E1294"/>
    <w:rsid w:val="0C722C9C"/>
    <w:rsid w:val="0D116EA1"/>
    <w:rsid w:val="0D7F51EF"/>
    <w:rsid w:val="0DE66214"/>
    <w:rsid w:val="0EE8685B"/>
    <w:rsid w:val="0F5333B3"/>
    <w:rsid w:val="0FF11F36"/>
    <w:rsid w:val="10425480"/>
    <w:rsid w:val="124A57A9"/>
    <w:rsid w:val="14036962"/>
    <w:rsid w:val="140A5C07"/>
    <w:rsid w:val="14C22C10"/>
    <w:rsid w:val="14C31A74"/>
    <w:rsid w:val="15433EAE"/>
    <w:rsid w:val="15CF515F"/>
    <w:rsid w:val="16176152"/>
    <w:rsid w:val="17001CBE"/>
    <w:rsid w:val="17B01BD2"/>
    <w:rsid w:val="1A235F91"/>
    <w:rsid w:val="1B0A44F5"/>
    <w:rsid w:val="1BF2555C"/>
    <w:rsid w:val="1C8708F3"/>
    <w:rsid w:val="1CAF2C3E"/>
    <w:rsid w:val="1CB376A0"/>
    <w:rsid w:val="1D1F7306"/>
    <w:rsid w:val="1D807281"/>
    <w:rsid w:val="1DB03E28"/>
    <w:rsid w:val="1E2A35E1"/>
    <w:rsid w:val="1ED12D01"/>
    <w:rsid w:val="1EEC7A8C"/>
    <w:rsid w:val="1F7C2CE0"/>
    <w:rsid w:val="20642787"/>
    <w:rsid w:val="210D27B8"/>
    <w:rsid w:val="22575BBF"/>
    <w:rsid w:val="233D0DFF"/>
    <w:rsid w:val="23ED1E01"/>
    <w:rsid w:val="25917193"/>
    <w:rsid w:val="259D1413"/>
    <w:rsid w:val="28491EAD"/>
    <w:rsid w:val="28F46B87"/>
    <w:rsid w:val="2B8A559C"/>
    <w:rsid w:val="2BBA29A4"/>
    <w:rsid w:val="2C550F46"/>
    <w:rsid w:val="2FAB6462"/>
    <w:rsid w:val="30976DA2"/>
    <w:rsid w:val="3098299F"/>
    <w:rsid w:val="319934B1"/>
    <w:rsid w:val="32117518"/>
    <w:rsid w:val="321F6D79"/>
    <w:rsid w:val="32A40826"/>
    <w:rsid w:val="33C96A80"/>
    <w:rsid w:val="34A40779"/>
    <w:rsid w:val="34D058C0"/>
    <w:rsid w:val="353F0533"/>
    <w:rsid w:val="358F4C83"/>
    <w:rsid w:val="35B4714A"/>
    <w:rsid w:val="36202A8B"/>
    <w:rsid w:val="379A1435"/>
    <w:rsid w:val="3826529B"/>
    <w:rsid w:val="38286CC9"/>
    <w:rsid w:val="38874FCD"/>
    <w:rsid w:val="38A21BCA"/>
    <w:rsid w:val="38BB7B3D"/>
    <w:rsid w:val="39E9692C"/>
    <w:rsid w:val="3BAE6E07"/>
    <w:rsid w:val="3CEE333F"/>
    <w:rsid w:val="3D453581"/>
    <w:rsid w:val="3D98229D"/>
    <w:rsid w:val="3DF53D49"/>
    <w:rsid w:val="3DFF4976"/>
    <w:rsid w:val="3F79605C"/>
    <w:rsid w:val="424A73AE"/>
    <w:rsid w:val="43566DE0"/>
    <w:rsid w:val="442B4CA6"/>
    <w:rsid w:val="446A7138"/>
    <w:rsid w:val="456A7A63"/>
    <w:rsid w:val="45B756C2"/>
    <w:rsid w:val="461B1C1B"/>
    <w:rsid w:val="488A68CF"/>
    <w:rsid w:val="493C0430"/>
    <w:rsid w:val="49991CBB"/>
    <w:rsid w:val="4A3459A1"/>
    <w:rsid w:val="4B2B3590"/>
    <w:rsid w:val="4B766DDB"/>
    <w:rsid w:val="4C6C31D0"/>
    <w:rsid w:val="4C7F14BA"/>
    <w:rsid w:val="4C9F407B"/>
    <w:rsid w:val="4E1B06BB"/>
    <w:rsid w:val="4E4F6CE3"/>
    <w:rsid w:val="4E7013BD"/>
    <w:rsid w:val="51816D85"/>
    <w:rsid w:val="51B37C8A"/>
    <w:rsid w:val="51FD0610"/>
    <w:rsid w:val="53380017"/>
    <w:rsid w:val="533D68E5"/>
    <w:rsid w:val="540839FD"/>
    <w:rsid w:val="548C44EC"/>
    <w:rsid w:val="56E078B0"/>
    <w:rsid w:val="56FF7082"/>
    <w:rsid w:val="57166F80"/>
    <w:rsid w:val="577F10CA"/>
    <w:rsid w:val="578F06BB"/>
    <w:rsid w:val="579F77F4"/>
    <w:rsid w:val="57F81DBC"/>
    <w:rsid w:val="587D42C5"/>
    <w:rsid w:val="58D6288E"/>
    <w:rsid w:val="594F3B0C"/>
    <w:rsid w:val="5AC72C37"/>
    <w:rsid w:val="5B307ABF"/>
    <w:rsid w:val="5CF43F2D"/>
    <w:rsid w:val="5D177788"/>
    <w:rsid w:val="5DA51471"/>
    <w:rsid w:val="5E940365"/>
    <w:rsid w:val="5EB10C74"/>
    <w:rsid w:val="5EC40C4A"/>
    <w:rsid w:val="601A2A50"/>
    <w:rsid w:val="610A2A1F"/>
    <w:rsid w:val="61D80EC5"/>
    <w:rsid w:val="63531759"/>
    <w:rsid w:val="63A250EB"/>
    <w:rsid w:val="63ED6696"/>
    <w:rsid w:val="64045BB5"/>
    <w:rsid w:val="64FC4F2D"/>
    <w:rsid w:val="667F722F"/>
    <w:rsid w:val="66BF2FF9"/>
    <w:rsid w:val="66D607EF"/>
    <w:rsid w:val="67843724"/>
    <w:rsid w:val="681B32D5"/>
    <w:rsid w:val="6972735B"/>
    <w:rsid w:val="69AC0C58"/>
    <w:rsid w:val="6AF75CE4"/>
    <w:rsid w:val="6B52785D"/>
    <w:rsid w:val="6DE34AE4"/>
    <w:rsid w:val="6DED4477"/>
    <w:rsid w:val="6E3C219F"/>
    <w:rsid w:val="6E924DCB"/>
    <w:rsid w:val="6F3F7C4D"/>
    <w:rsid w:val="71C52598"/>
    <w:rsid w:val="71F22B08"/>
    <w:rsid w:val="726444F1"/>
    <w:rsid w:val="72E36382"/>
    <w:rsid w:val="733D60BC"/>
    <w:rsid w:val="739915E2"/>
    <w:rsid w:val="7477213F"/>
    <w:rsid w:val="74BD341A"/>
    <w:rsid w:val="75D7705D"/>
    <w:rsid w:val="76FF686B"/>
    <w:rsid w:val="78A7196E"/>
    <w:rsid w:val="7AE377C7"/>
    <w:rsid w:val="7B0B2BDE"/>
    <w:rsid w:val="7BE6624C"/>
    <w:rsid w:val="7BF628C7"/>
    <w:rsid w:val="7C4F1F14"/>
    <w:rsid w:val="7E7365A2"/>
    <w:rsid w:val="7EAD3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9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basedOn w:val="3"/>
    <w:next w:val="1"/>
    <w:qFormat/>
    <w:uiPriority w:val="0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5"/>
    <w:next w:val="1"/>
    <w:semiHidden/>
    <w:unhideWhenUsed/>
    <w:qFormat/>
    <w:uiPriority w:val="9"/>
    <w:pPr>
      <w:spacing w:beforeAutospacing="1" w:afterAutospacing="1"/>
      <w:outlineLvl w:val="4"/>
    </w:pPr>
    <w:rPr>
      <w:rFonts w:hint="eastAsia" w:ascii="SimSun" w:hAnsi="SimSun" w:eastAsia="SimSun" w:cs="Times New Roman"/>
      <w:b/>
      <w:bCs/>
      <w:i/>
      <w:iCs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unhideWhenUsed/>
    <w:qFormat/>
    <w:uiPriority w:val="99"/>
    <w:pPr>
      <w:spacing w:after="120"/>
    </w:pPr>
  </w:style>
  <w:style w:type="paragraph" w:styleId="7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paragraph" w:styleId="9">
    <w:name w:val="HTML Preformatted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 w:ascii="SimSun" w:hAnsi="SimSun" w:eastAsia="SimSun" w:cs="Times New Roman"/>
      <w:sz w:val="24"/>
      <w:szCs w:val="24"/>
      <w:lang w:val="en-US" w:eastAsia="zh-CN" w:bidi="ar-SA"/>
    </w:rPr>
  </w:style>
  <w:style w:type="table" w:styleId="10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12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Office_11.2.0.11536_F1E327BC-269C-435d-A152-05C5408002CA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SA_Stagiar</cp:lastModifiedBy>
  <dcterms:modified xsi:type="dcterms:W3CDTF">2023-05-02T08:08:14Z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1049-11.2.0.11536</vt:lpwstr>
  </property>
  <property fmtid="{D5CDD505-2E9C-101B-9397-08002B2CF9AE}" pid="3" name="ICV">
    <vt:lpwstr>B1C91A819D91421594CF9D197C7A21C5</vt:lpwstr>
  </property>
</Properties>
</file>