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E1182C">
              <w:rPr>
                <w:b/>
                <w:sz w:val="32"/>
                <w:szCs w:val="32"/>
              </w:rPr>
              <w:t>Lucrări de reparație capitală și dotarea cu mobilier a Centrului Consultativ Medical Transfrontalier</w:t>
            </w:r>
            <w:r w:rsidRPr="00EB1FF8">
              <w:rPr>
                <w:b/>
                <w:sz w:val="32"/>
                <w:szCs w:val="32"/>
              </w:rPr>
              <w:tab/>
            </w:r>
            <w:r w:rsidR="00E1182C">
              <w:rPr>
                <w:b/>
                <w:sz w:val="32"/>
                <w:szCs w:val="32"/>
              </w:rPr>
              <w:t>a IMSP Spitalul Raional Cimișlia</w:t>
            </w:r>
            <w:r w:rsidR="001D3AB5">
              <w:rPr>
                <w:b/>
                <w:sz w:val="32"/>
                <w:szCs w:val="32"/>
              </w:rPr>
              <w:t xml:space="preserve"> REPETAT</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B23685">
              <w:rPr>
                <w:b/>
                <w:sz w:val="32"/>
                <w:szCs w:val="32"/>
              </w:rPr>
              <w:t>45453000-7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E1182C">
              <w:rPr>
                <w:sz w:val="32"/>
                <w:szCs w:val="32"/>
              </w:rPr>
              <w:t>IMSP Spitalul Raional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E1182C">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566478" w:rsidP="002870C3">
            <w:pPr>
              <w:rPr>
                <w:rFonts w:asciiTheme="majorHAnsi" w:hAnsiTheme="majorHAnsi" w:cstheme="majorHAnsi"/>
                <w:b/>
                <w:i/>
                <w:noProof w:val="0"/>
              </w:rPr>
            </w:pPr>
            <w:r>
              <w:rPr>
                <w:rFonts w:asciiTheme="majorHAnsi" w:hAnsiTheme="majorHAnsi" w:cstheme="majorHAnsi"/>
                <w:b/>
                <w:i/>
                <w:noProof w:val="0"/>
              </w:rPr>
              <w:t>IMSP Spitalul Raional Cimișlia</w:t>
            </w:r>
          </w:p>
          <w:p w:rsidR="00566478" w:rsidRPr="002870C3" w:rsidRDefault="00566478" w:rsidP="002870C3">
            <w:pPr>
              <w:rPr>
                <w:rFonts w:asciiTheme="majorHAnsi" w:hAnsiTheme="majorHAnsi" w:cstheme="majorHAnsi"/>
                <w:b/>
                <w:i/>
                <w:noProof w:val="0"/>
              </w:rPr>
            </w:pPr>
            <w:r>
              <w:rPr>
                <w:rFonts w:asciiTheme="majorHAnsi" w:hAnsiTheme="majorHAnsi" w:cstheme="majorHAnsi"/>
                <w:b/>
                <w:i/>
                <w:noProof w:val="0"/>
              </w:rPr>
              <w:t>c.f.1003605150319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66478" w:rsidP="002870C3">
            <w:pPr>
              <w:rPr>
                <w:rFonts w:asciiTheme="majorHAnsi" w:hAnsiTheme="majorHAnsi" w:cstheme="majorHAnsi"/>
                <w:b/>
                <w:i/>
                <w:noProof w:val="0"/>
              </w:rPr>
            </w:pPr>
            <w:r>
              <w:rPr>
                <w:rFonts w:asciiTheme="majorHAnsi" w:hAnsiTheme="majorHAnsi" w:cstheme="majorHAnsi"/>
                <w:b/>
                <w:i/>
                <w:noProof w:val="0"/>
              </w:rPr>
              <w:t>Lucrări de reparație capitală și dotarea cu mobilier a Centrului Medical Consultativ Transfrontalier a IMSP SR Cimișlia</w:t>
            </w:r>
            <w:r w:rsidR="001D3AB5">
              <w:rPr>
                <w:rFonts w:asciiTheme="majorHAnsi" w:hAnsiTheme="majorHAnsi" w:cstheme="majorHAnsi"/>
                <w:b/>
                <w:i/>
                <w:noProof w:val="0"/>
              </w:rPr>
              <w:t xml:space="preserve"> REPETAT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66478" w:rsidRPr="007732DB">
              <w:rPr>
                <w:b/>
                <w:i/>
                <w:color w:val="333333"/>
                <w:shd w:val="clear" w:color="auto" w:fill="FFFFFF"/>
              </w:rPr>
              <w:t xml:space="preserve"> Informația o găsiți în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66478">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66478" w:rsidP="002870C3">
            <w:pPr>
              <w:rPr>
                <w:rFonts w:asciiTheme="majorHAnsi" w:hAnsiTheme="majorHAnsi" w:cstheme="majorHAnsi"/>
                <w:b/>
                <w:i/>
                <w:noProof w:val="0"/>
              </w:rPr>
            </w:pPr>
            <w:r>
              <w:rPr>
                <w:rFonts w:asciiTheme="majorHAnsi" w:hAnsiTheme="majorHAnsi" w:cstheme="majorHAnsi"/>
                <w:b/>
                <w:i/>
                <w:noProof w:val="0"/>
              </w:rPr>
              <w:t>Lucrări și dotare cu mobilier</w:t>
            </w:r>
            <w:r w:rsidR="001D3AB5">
              <w:rPr>
                <w:rFonts w:asciiTheme="majorHAnsi" w:hAnsiTheme="majorHAnsi" w:cstheme="majorHAnsi"/>
                <w:b/>
                <w:i/>
                <w:noProof w:val="0"/>
              </w:rPr>
              <w:t xml:space="preserve"> REPETAT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66478"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49FF" w:rsidP="002870C3">
            <w:pPr>
              <w:rPr>
                <w:rFonts w:asciiTheme="majorHAnsi" w:hAnsiTheme="majorHAnsi" w:cstheme="majorHAnsi"/>
                <w:b/>
                <w:i/>
                <w:noProof w:val="0"/>
              </w:rPr>
            </w:pPr>
            <w:r>
              <w:rPr>
                <w:b/>
                <w:shd w:val="clear" w:color="auto" w:fill="FFFFFF"/>
                <w:lang w:val="en-US"/>
              </w:rPr>
              <w:t>Comunitatea Europeană în cadrul instrumentului European de Vecinătate,Cooperare Transfrontalieră.Cofinanțat de Uniunea Europeană 2 SOFT/4.1/16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02099" w:rsidP="002870C3">
            <w:pPr>
              <w:rPr>
                <w:rFonts w:asciiTheme="majorHAnsi" w:hAnsiTheme="majorHAnsi" w:cstheme="majorHAnsi"/>
                <w:b/>
                <w:i/>
                <w:noProof w:val="0"/>
              </w:rPr>
            </w:pPr>
            <w:r>
              <w:rPr>
                <w:rFonts w:asciiTheme="majorHAnsi" w:hAnsiTheme="majorHAnsi" w:cstheme="majorHAnsi"/>
                <w:b/>
                <w:i/>
                <w:noProof w:val="0"/>
              </w:rPr>
              <w:t>IMSP SR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02099"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49FF" w:rsidP="002870C3">
            <w:pPr>
              <w:rPr>
                <w:rFonts w:asciiTheme="majorHAnsi" w:hAnsiTheme="majorHAnsi" w:cstheme="majorHAnsi"/>
                <w:b/>
                <w:i/>
                <w:noProof w:val="0"/>
              </w:rPr>
            </w:pPr>
            <w:r>
              <w:rPr>
                <w:b/>
                <w:shd w:val="clear" w:color="auto" w:fill="FFFFFF"/>
                <w:lang w:val="en-US"/>
              </w:rPr>
              <w:t>Comunitatea Europeană în cadrul instrumentului European de Vecinătate,Cooperare Transfrontalieră.Cofinanțat de Uniunea Europeană 2 SOFT/4.1/16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149FF" w:rsidRDefault="00B149FF" w:rsidP="00B149FF">
            <w:pPr>
              <w:rPr>
                <w:rFonts w:asciiTheme="majorHAnsi" w:hAnsiTheme="majorHAnsi" w:cstheme="majorHAnsi"/>
                <w:b/>
                <w:i/>
                <w:noProof w:val="0"/>
              </w:rPr>
            </w:pPr>
            <w:r>
              <w:rPr>
                <w:rFonts w:asciiTheme="majorHAnsi" w:hAnsiTheme="majorHAnsi" w:cstheme="majorHAnsi"/>
                <w:b/>
                <w:i/>
                <w:noProof w:val="0"/>
              </w:rPr>
              <w:t>IMSP Spitalul Raional Cimișlia</w:t>
            </w:r>
          </w:p>
          <w:p w:rsidR="002870C3" w:rsidRPr="002870C3" w:rsidRDefault="00B149FF" w:rsidP="00B149FF">
            <w:pPr>
              <w:rPr>
                <w:rFonts w:asciiTheme="majorHAnsi" w:hAnsiTheme="majorHAnsi" w:cstheme="majorHAnsi"/>
                <w:b/>
                <w:i/>
                <w:noProof w:val="0"/>
              </w:rPr>
            </w:pPr>
            <w:r>
              <w:rPr>
                <w:rFonts w:asciiTheme="majorHAnsi" w:hAnsiTheme="majorHAnsi" w:cstheme="majorHAnsi"/>
                <w:b/>
                <w:i/>
                <w:noProof w:val="0"/>
              </w:rPr>
              <w:t>c.f.1003605150319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49FF"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B149FF" w:rsidP="002870C3">
            <w:pPr>
              <w:jc w:val="both"/>
              <w:rPr>
                <w:rFonts w:asciiTheme="majorHAnsi" w:hAnsiTheme="majorHAnsi" w:cstheme="majorHAnsi"/>
                <w:b/>
                <w:i/>
                <w:noProof w:val="0"/>
              </w:rPr>
            </w:pPr>
            <w:r w:rsidRPr="00034BFA">
              <w:rPr>
                <w:b/>
                <w:i/>
                <w:lang w:val="en-US" w:eastAsia="ru-RU"/>
              </w:rPr>
              <w:t>electronic prin intermediul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49FF"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49FF"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w:t>
            </w:r>
            <w:r w:rsidR="002870C3" w:rsidRPr="002870C3">
              <w:rPr>
                <w:rFonts w:asciiTheme="majorHAnsi" w:hAnsiTheme="majorHAnsi" w:cstheme="majorHAnsi"/>
                <w:b/>
                <w:i/>
                <w:noProof w:val="0"/>
              </w:rPr>
              <w:t>de ant</w:t>
            </w:r>
            <w:r>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149FF" w:rsidRPr="00B149FF" w:rsidRDefault="00B149FF" w:rsidP="00B149FF">
            <w:pPr>
              <w:numPr>
                <w:ilvl w:val="0"/>
                <w:numId w:val="64"/>
              </w:numPr>
              <w:shd w:val="clear" w:color="auto" w:fill="FFFFFF"/>
              <w:tabs>
                <w:tab w:val="right" w:pos="426"/>
              </w:tabs>
              <w:spacing w:before="120"/>
              <w:ind w:left="0" w:firstLine="0"/>
              <w:rPr>
                <w:b/>
                <w:u w:val="single"/>
                <w:lang w:val="en-US"/>
              </w:rPr>
            </w:pPr>
            <w:r w:rsidRPr="00B149FF">
              <w:rPr>
                <w:b/>
                <w:u w:val="single"/>
                <w:shd w:val="clear" w:color="auto" w:fill="FFFFFF"/>
                <w:lang w:val="en-US"/>
              </w:rPr>
              <w:t>Suma totală contractuală va fi fără TVA conform HG nr.246-2010 cu privire la modul de aplicare a facilităților fiscal și vamale aferente realizării proiectelor de asistență tehnică și investițională în derulare,care cad sub incidența tratatelor international la care RM este parte</w:t>
            </w:r>
          </w:p>
          <w:p w:rsidR="002870C3" w:rsidRPr="00B149FF" w:rsidRDefault="00B149FF" w:rsidP="002870C3">
            <w:pPr>
              <w:tabs>
                <w:tab w:val="right" w:pos="4743"/>
              </w:tabs>
              <w:rPr>
                <w:rFonts w:asciiTheme="majorHAnsi" w:hAnsiTheme="majorHAnsi" w:cstheme="majorHAnsi"/>
                <w:b/>
                <w:i/>
                <w:noProof w:val="0"/>
                <w:spacing w:val="-2"/>
                <w:lang w:val="en-US"/>
              </w:rPr>
            </w:pPr>
            <w:r w:rsidRPr="00B149FF">
              <w:rPr>
                <w:b/>
                <w:i/>
                <w:noProof w:val="0"/>
                <w:spacing w:val="-2"/>
                <w:u w:val="single"/>
                <w:lang w:val="en-US"/>
              </w:rPr>
              <w:t xml:space="preserve">2.Operatorul economic  </w:t>
            </w:r>
            <w:proofErr w:type="spellStart"/>
            <w:r w:rsidRPr="00B149FF">
              <w:rPr>
                <w:b/>
                <w:i/>
                <w:noProof w:val="0"/>
                <w:spacing w:val="-2"/>
                <w:u w:val="single"/>
                <w:lang w:val="en-US"/>
              </w:rPr>
              <w:t>va</w:t>
            </w:r>
            <w:proofErr w:type="spellEnd"/>
            <w:r w:rsidRPr="00B149FF">
              <w:rPr>
                <w:b/>
                <w:i/>
                <w:noProof w:val="0"/>
                <w:spacing w:val="-2"/>
                <w:u w:val="single"/>
                <w:lang w:val="en-US"/>
              </w:rPr>
              <w:t xml:space="preserve"> </w:t>
            </w:r>
            <w:proofErr w:type="spellStart"/>
            <w:r w:rsidRPr="00B149FF">
              <w:rPr>
                <w:b/>
                <w:i/>
                <w:noProof w:val="0"/>
                <w:spacing w:val="-2"/>
                <w:u w:val="single"/>
                <w:lang w:val="en-US"/>
              </w:rPr>
              <w:t>dispune</w:t>
            </w:r>
            <w:proofErr w:type="spellEnd"/>
            <w:r w:rsidRPr="00B149FF">
              <w:rPr>
                <w:b/>
                <w:i/>
                <w:noProof w:val="0"/>
                <w:spacing w:val="-2"/>
                <w:u w:val="single"/>
                <w:lang w:val="en-US"/>
              </w:rPr>
              <w:t xml:space="preserve"> </w:t>
            </w:r>
            <w:r w:rsidRPr="00B149FF">
              <w:rPr>
                <w:b/>
                <w:u w:val="single"/>
                <w:lang w:val="en-GB"/>
              </w:rPr>
              <w:t xml:space="preserve"> de bani lichizi sau capital circulant, de resurse creditare sau alte mijloace financiare în valoare  sumei contractuale pentru finalizare lucrărilor .pînă la momentul recepționării primei plăți conform contractului.</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C746A2" w:rsidRDefault="00C746A2" w:rsidP="00C746A2"/>
    <w:p w:rsidR="00C746A2" w:rsidRDefault="00C746A2" w:rsidP="00C746A2"/>
    <w:tbl>
      <w:tblPr>
        <w:tblW w:w="11199" w:type="dxa"/>
        <w:tblInd w:w="-1246" w:type="dxa"/>
        <w:tblCellMar>
          <w:top w:w="13" w:type="dxa"/>
          <w:left w:w="30" w:type="dxa"/>
          <w:right w:w="30" w:type="dxa"/>
        </w:tblCellMar>
        <w:tblLook w:val="04A0" w:firstRow="1" w:lastRow="0" w:firstColumn="1" w:lastColumn="0" w:noHBand="0" w:noVBand="1"/>
      </w:tblPr>
      <w:tblGrid>
        <w:gridCol w:w="709"/>
        <w:gridCol w:w="1276"/>
        <w:gridCol w:w="2835"/>
        <w:gridCol w:w="1276"/>
        <w:gridCol w:w="1276"/>
        <w:gridCol w:w="2730"/>
        <w:gridCol w:w="1097"/>
      </w:tblGrid>
      <w:tr w:rsidR="00C746A2" w:rsidRPr="00CB02B5" w:rsidTr="00B02099">
        <w:trPr>
          <w:trHeight w:val="600"/>
        </w:trPr>
        <w:tc>
          <w:tcPr>
            <w:tcW w:w="70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C746A2" w:rsidRPr="00BF3614" w:rsidRDefault="00C746A2" w:rsidP="00B02099">
            <w:pPr>
              <w:jc w:val="both"/>
            </w:pPr>
            <w:r w:rsidRPr="00CB02B5">
              <w:rPr>
                <w:b/>
              </w:rPr>
              <w:t>Nr. d/o</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C746A2" w:rsidRPr="00BF3614" w:rsidRDefault="00C746A2" w:rsidP="00B02099">
            <w:pPr>
              <w:ind w:left="192"/>
            </w:pPr>
            <w:r w:rsidRPr="00CB02B5">
              <w:rPr>
                <w:b/>
              </w:rPr>
              <w:t>Cod CPV</w:t>
            </w:r>
          </w:p>
        </w:tc>
        <w:tc>
          <w:tcPr>
            <w:tcW w:w="2835"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C746A2" w:rsidRPr="00BF3614" w:rsidRDefault="00C746A2" w:rsidP="00B02099">
            <w:pPr>
              <w:jc w:val="center"/>
            </w:pPr>
            <w:r w:rsidRPr="00CB02B5">
              <w:rPr>
                <w:b/>
              </w:rPr>
              <w:t>Denumire: Bunuri solicitate</w:t>
            </w:r>
          </w:p>
        </w:tc>
        <w:tc>
          <w:tcPr>
            <w:tcW w:w="1276" w:type="dxa"/>
            <w:tcBorders>
              <w:top w:val="single" w:sz="8" w:space="0" w:color="000000"/>
              <w:left w:val="single" w:sz="8" w:space="0" w:color="000000"/>
              <w:bottom w:val="single" w:sz="8" w:space="0" w:color="000000"/>
              <w:right w:val="single" w:sz="8" w:space="0" w:color="000000"/>
            </w:tcBorders>
            <w:shd w:val="clear" w:color="auto" w:fill="CCCCCC"/>
          </w:tcPr>
          <w:p w:rsidR="00C746A2" w:rsidRPr="00BF3614" w:rsidRDefault="00C746A2" w:rsidP="00B02099">
            <w:pPr>
              <w:jc w:val="center"/>
            </w:pPr>
            <w:r w:rsidRPr="00CB02B5">
              <w:rPr>
                <w:b/>
              </w:rPr>
              <w:t>Unitatea de măsura</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C746A2" w:rsidRPr="00BF3614" w:rsidRDefault="00C746A2" w:rsidP="00B02099">
            <w:pPr>
              <w:jc w:val="center"/>
            </w:pPr>
            <w:r w:rsidRPr="00CB02B5">
              <w:rPr>
                <w:b/>
              </w:rPr>
              <w:t>Cantitatea</w:t>
            </w:r>
          </w:p>
        </w:tc>
        <w:tc>
          <w:tcPr>
            <w:tcW w:w="2730" w:type="dxa"/>
            <w:tcBorders>
              <w:top w:val="single" w:sz="8" w:space="0" w:color="000000"/>
              <w:left w:val="single" w:sz="8" w:space="0" w:color="000000"/>
              <w:bottom w:val="single" w:sz="8" w:space="0" w:color="000000"/>
              <w:right w:val="single" w:sz="4" w:space="0" w:color="auto"/>
            </w:tcBorders>
            <w:shd w:val="clear" w:color="auto" w:fill="CCCCCC"/>
          </w:tcPr>
          <w:p w:rsidR="00C746A2" w:rsidRPr="00CB02B5" w:rsidRDefault="00C746A2" w:rsidP="00B02099">
            <w:pPr>
              <w:jc w:val="center"/>
              <w:rPr>
                <w:lang w:val="en-US"/>
              </w:rPr>
            </w:pPr>
            <w:r w:rsidRPr="00CB02B5">
              <w:rPr>
                <w:b/>
                <w:lang w:val="en-US"/>
              </w:rPr>
              <w:t>Specificarea tehnică deplină solicitată, Standarde de referinţă</w:t>
            </w:r>
          </w:p>
        </w:tc>
        <w:tc>
          <w:tcPr>
            <w:tcW w:w="1097" w:type="dxa"/>
            <w:tcBorders>
              <w:top w:val="single" w:sz="8" w:space="0" w:color="000000"/>
              <w:left w:val="single" w:sz="4" w:space="0" w:color="auto"/>
              <w:bottom w:val="single" w:sz="8" w:space="0" w:color="000000"/>
              <w:right w:val="single" w:sz="8" w:space="0" w:color="000000"/>
            </w:tcBorders>
            <w:shd w:val="clear" w:color="auto" w:fill="CCCCCC"/>
          </w:tcPr>
          <w:p w:rsidR="00C746A2" w:rsidRPr="007E26C6" w:rsidRDefault="00C746A2" w:rsidP="00B02099">
            <w:pPr>
              <w:jc w:val="center"/>
              <w:rPr>
                <w:b/>
                <w:lang w:val="en-US"/>
              </w:rPr>
            </w:pPr>
            <w:r w:rsidRPr="007E26C6">
              <w:rPr>
                <w:b/>
                <w:lang w:val="en-US"/>
              </w:rPr>
              <w:t>Valoarea estimate se va indica pentru fiecare lot în parte</w:t>
            </w:r>
            <w:r>
              <w:rPr>
                <w:b/>
                <w:lang w:val="en-US"/>
              </w:rPr>
              <w:t xml:space="preserve"> (fără TVA)</w:t>
            </w:r>
          </w:p>
        </w:tc>
      </w:tr>
      <w:tr w:rsidR="00C746A2" w:rsidRPr="00CB02B5" w:rsidTr="00B02099">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C746A2" w:rsidRPr="00BF3614" w:rsidRDefault="00C746A2" w:rsidP="00B02099">
            <w:pPr>
              <w:ind w:left="30"/>
            </w:pPr>
            <w:r w:rsidRPr="00CB02B5">
              <w:rPr>
                <w:b/>
              </w:rPr>
              <w:t>1</w:t>
            </w:r>
          </w:p>
        </w:tc>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C746A2" w:rsidRPr="0025645C" w:rsidRDefault="00C746A2" w:rsidP="00B02099">
            <w:pPr>
              <w:rPr>
                <w:b/>
                <w:lang w:val="en-US"/>
              </w:rPr>
            </w:pPr>
            <w:r w:rsidRPr="0025645C">
              <w:rPr>
                <w:b/>
                <w:lang w:val="en-US"/>
              </w:rPr>
              <w:t xml:space="preserve">Lucrări de reparatie  </w:t>
            </w:r>
            <w:r>
              <w:rPr>
                <w:b/>
                <w:lang w:val="en-US"/>
              </w:rPr>
              <w:t>capitală a Centrului Consultativ Medical T</w:t>
            </w:r>
            <w:r w:rsidRPr="0025645C">
              <w:rPr>
                <w:b/>
                <w:lang w:val="en-US"/>
              </w:rPr>
              <w:t>ransfrontalier a IMSP Spitalul Raional Cimișlia</w:t>
            </w:r>
            <w:r w:rsidR="001D3AB5">
              <w:rPr>
                <w:b/>
                <w:lang w:val="en-US"/>
              </w:rPr>
              <w:t xml:space="preserve"> REPETAT</w:t>
            </w:r>
          </w:p>
        </w:tc>
      </w:tr>
      <w:tr w:rsidR="00C746A2" w:rsidRPr="00CB02B5" w:rsidTr="00B02099">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jc w:val="center"/>
              <w:rPr>
                <w:lang w:val="en-US"/>
              </w:rPr>
            </w:pPr>
            <w:r w:rsidRPr="00CB02B5">
              <w:rPr>
                <w:lang w:val="en-US"/>
              </w:rPr>
              <w:t>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ind w:left="116"/>
              <w:rPr>
                <w:lang w:val="en-US"/>
              </w:rPr>
            </w:pPr>
            <w:r>
              <w:rPr>
                <w:lang w:val="en-US"/>
              </w:rPr>
              <w:t>45453000-7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ind w:left="10"/>
              <w:rPr>
                <w:lang w:val="en-US"/>
              </w:rPr>
            </w:pPr>
            <w:r>
              <w:rPr>
                <w:lang w:val="en-US"/>
              </w:rPr>
              <w:t>Lucrări de reparatie  capital a Centrului Consultativ  Medical Transfrontalier a IMSP Spitalul Raional Cimișlia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ind w:left="137"/>
              <w:rPr>
                <w:lang w:val="en-US"/>
              </w:rPr>
            </w:pPr>
            <w:r>
              <w:rPr>
                <w:lang w:val="en-US"/>
              </w:rPr>
              <w:t>buc</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ind w:right="10"/>
              <w:jc w:val="right"/>
              <w:rPr>
                <w:lang w:val="en-US"/>
              </w:rPr>
            </w:pPr>
            <w:r>
              <w:rPr>
                <w:lang w:val="en-US"/>
              </w:rPr>
              <w:t>1</w:t>
            </w:r>
          </w:p>
        </w:tc>
        <w:tc>
          <w:tcPr>
            <w:tcW w:w="2730" w:type="dxa"/>
            <w:tcBorders>
              <w:top w:val="single" w:sz="8" w:space="0" w:color="000000"/>
              <w:left w:val="single" w:sz="8" w:space="0" w:color="000000"/>
              <w:bottom w:val="single" w:sz="8" w:space="0" w:color="000000"/>
              <w:right w:val="single" w:sz="4" w:space="0" w:color="auto"/>
            </w:tcBorders>
            <w:shd w:val="clear" w:color="auto" w:fill="auto"/>
          </w:tcPr>
          <w:p w:rsidR="00C746A2" w:rsidRPr="00CB02B5" w:rsidRDefault="00C746A2" w:rsidP="00B02099">
            <w:pPr>
              <w:spacing w:line="238" w:lineRule="auto"/>
              <w:rPr>
                <w:lang w:val="en-US"/>
              </w:rPr>
            </w:pPr>
            <w:r>
              <w:rPr>
                <w:lang w:val="en-US"/>
              </w:rPr>
              <w:t>Conform caietului de sarcini</w:t>
            </w:r>
          </w:p>
        </w:tc>
        <w:tc>
          <w:tcPr>
            <w:tcW w:w="1097" w:type="dxa"/>
            <w:tcBorders>
              <w:top w:val="single" w:sz="8" w:space="0" w:color="000000"/>
              <w:left w:val="single" w:sz="4" w:space="0" w:color="auto"/>
              <w:bottom w:val="single" w:sz="8" w:space="0" w:color="000000"/>
              <w:right w:val="single" w:sz="8" w:space="0" w:color="000000"/>
            </w:tcBorders>
            <w:shd w:val="clear" w:color="auto" w:fill="auto"/>
          </w:tcPr>
          <w:p w:rsidR="00C746A2" w:rsidRPr="00CB02B5" w:rsidRDefault="00C746A2" w:rsidP="00B02099">
            <w:pPr>
              <w:spacing w:line="238" w:lineRule="auto"/>
              <w:rPr>
                <w:lang w:val="en-US"/>
              </w:rPr>
            </w:pPr>
            <w:r>
              <w:rPr>
                <w:lang w:val="en-US"/>
              </w:rPr>
              <w:t>876598,00</w:t>
            </w:r>
          </w:p>
        </w:tc>
      </w:tr>
      <w:tr w:rsidR="00C746A2" w:rsidRPr="00CB02B5" w:rsidTr="00B02099">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C746A2" w:rsidRPr="00170246" w:rsidRDefault="00C746A2" w:rsidP="00B02099">
            <w:pPr>
              <w:ind w:left="30"/>
              <w:rPr>
                <w:lang w:val="en-US"/>
              </w:rPr>
            </w:pPr>
            <w:r w:rsidRPr="00170246">
              <w:rPr>
                <w:b/>
                <w:lang w:val="en-US"/>
              </w:rPr>
              <w:t>2</w:t>
            </w:r>
          </w:p>
        </w:tc>
        <w:tc>
          <w:tcPr>
            <w:tcW w:w="10490" w:type="dxa"/>
            <w:gridSpan w:val="6"/>
            <w:tcBorders>
              <w:top w:val="single" w:sz="8" w:space="0" w:color="000000"/>
              <w:left w:val="single" w:sz="8" w:space="0" w:color="000000"/>
              <w:bottom w:val="single" w:sz="8" w:space="0" w:color="000000"/>
              <w:right w:val="single" w:sz="8" w:space="0" w:color="000000"/>
            </w:tcBorders>
            <w:shd w:val="clear" w:color="auto" w:fill="auto"/>
          </w:tcPr>
          <w:p w:rsidR="00C746A2" w:rsidRPr="0025645C" w:rsidRDefault="00C746A2" w:rsidP="00B02099">
            <w:pPr>
              <w:rPr>
                <w:b/>
                <w:lang w:val="en-US"/>
              </w:rPr>
            </w:pPr>
            <w:r w:rsidRPr="0025645C">
              <w:rPr>
                <w:b/>
                <w:lang w:val="en-US"/>
              </w:rPr>
              <w:t>Dotarea cu mobilier a Centrului Consultativ  Medical Transfrontalier a IMSP Spitalul Raional Cimișlia</w:t>
            </w:r>
            <w:r w:rsidR="001D3AB5">
              <w:rPr>
                <w:b/>
                <w:lang w:val="en-US"/>
              </w:rPr>
              <w:t xml:space="preserve"> REPETAT</w:t>
            </w:r>
          </w:p>
        </w:tc>
      </w:tr>
      <w:tr w:rsidR="00C746A2" w:rsidRPr="00170246" w:rsidTr="00B02099">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C746A2" w:rsidRPr="00170246" w:rsidRDefault="00C746A2" w:rsidP="00B02099">
            <w:pPr>
              <w:jc w:val="center"/>
              <w:rPr>
                <w:lang w:val="en-US"/>
              </w:rPr>
            </w:pPr>
            <w:r w:rsidRPr="00170246">
              <w:rPr>
                <w:lang w:val="en-US"/>
              </w:rPr>
              <w:lastRenderedPageBreak/>
              <w:t>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170246" w:rsidRDefault="0069180F" w:rsidP="00B02099">
            <w:pPr>
              <w:ind w:left="116"/>
              <w:rPr>
                <w:lang w:val="en-US"/>
              </w:rPr>
            </w:pPr>
            <w:r>
              <w:rPr>
                <w:lang w:val="en-US"/>
              </w:rPr>
              <w:t>39100000-3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C746A2" w:rsidRPr="00CB02B5" w:rsidRDefault="00C746A2" w:rsidP="00B02099">
            <w:pPr>
              <w:ind w:left="10"/>
              <w:rPr>
                <w:lang w:val="en-US"/>
              </w:rPr>
            </w:pPr>
            <w:r>
              <w:rPr>
                <w:lang w:val="en-US"/>
              </w:rPr>
              <w:t>Dotarea cu mobilier a Centrului Consultativ  Medical Transfrontalier a IMSP Spitalul Raional Cimișlia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25645C" w:rsidRDefault="00C746A2" w:rsidP="00B02099">
            <w:pPr>
              <w:ind w:left="137"/>
              <w:rPr>
                <w:lang w:val="en-US"/>
              </w:rPr>
            </w:pPr>
            <w:r>
              <w:rPr>
                <w:lang w:val="en-US"/>
              </w:rPr>
              <w:t>buc</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C746A2" w:rsidRPr="0025645C" w:rsidRDefault="00C746A2" w:rsidP="00B02099">
            <w:pPr>
              <w:ind w:right="10"/>
              <w:jc w:val="right"/>
              <w:rPr>
                <w:lang w:val="en-US"/>
              </w:rPr>
            </w:pPr>
            <w:r>
              <w:rPr>
                <w:lang w:val="en-US"/>
              </w:rPr>
              <w:t>1</w:t>
            </w:r>
          </w:p>
        </w:tc>
        <w:tc>
          <w:tcPr>
            <w:tcW w:w="2730" w:type="dxa"/>
            <w:tcBorders>
              <w:top w:val="single" w:sz="8" w:space="0" w:color="000000"/>
              <w:left w:val="single" w:sz="8" w:space="0" w:color="000000"/>
              <w:bottom w:val="single" w:sz="8" w:space="0" w:color="000000"/>
              <w:right w:val="single" w:sz="4" w:space="0" w:color="auto"/>
            </w:tcBorders>
            <w:shd w:val="clear" w:color="auto" w:fill="auto"/>
          </w:tcPr>
          <w:p w:rsidR="00C746A2" w:rsidRPr="00CB02B5" w:rsidRDefault="00C746A2" w:rsidP="00B02099">
            <w:pPr>
              <w:ind w:left="10"/>
              <w:rPr>
                <w:lang w:val="en-US"/>
              </w:rPr>
            </w:pPr>
            <w:r>
              <w:rPr>
                <w:lang w:val="en-US"/>
              </w:rPr>
              <w:t>Conform  formularului  F4.1 Specificații tehnice</w:t>
            </w:r>
          </w:p>
        </w:tc>
        <w:tc>
          <w:tcPr>
            <w:tcW w:w="1097" w:type="dxa"/>
            <w:tcBorders>
              <w:top w:val="single" w:sz="8" w:space="0" w:color="000000"/>
              <w:left w:val="single" w:sz="4" w:space="0" w:color="auto"/>
              <w:bottom w:val="single" w:sz="8" w:space="0" w:color="000000"/>
              <w:right w:val="single" w:sz="8" w:space="0" w:color="000000"/>
            </w:tcBorders>
            <w:shd w:val="clear" w:color="auto" w:fill="auto"/>
          </w:tcPr>
          <w:p w:rsidR="00C746A2" w:rsidRPr="00CB02B5" w:rsidRDefault="00C746A2" w:rsidP="00B02099">
            <w:pPr>
              <w:ind w:left="10"/>
              <w:rPr>
                <w:lang w:val="en-US"/>
              </w:rPr>
            </w:pPr>
            <w:r>
              <w:rPr>
                <w:lang w:val="en-US"/>
              </w:rPr>
              <w:t>110300,00</w:t>
            </w:r>
          </w:p>
        </w:tc>
      </w:tr>
      <w:tr w:rsidR="00C746A2" w:rsidRPr="00170246" w:rsidTr="00B02099">
        <w:trPr>
          <w:trHeight w:val="420"/>
        </w:trPr>
        <w:tc>
          <w:tcPr>
            <w:tcW w:w="10102" w:type="dxa"/>
            <w:gridSpan w:val="6"/>
            <w:tcBorders>
              <w:top w:val="single" w:sz="8" w:space="0" w:color="000000"/>
              <w:left w:val="single" w:sz="8" w:space="0" w:color="000000"/>
              <w:bottom w:val="single" w:sz="8" w:space="0" w:color="000000"/>
              <w:right w:val="single" w:sz="4" w:space="0" w:color="auto"/>
            </w:tcBorders>
            <w:shd w:val="clear" w:color="auto" w:fill="auto"/>
          </w:tcPr>
          <w:p w:rsidR="00C746A2" w:rsidRPr="00CD1A05" w:rsidRDefault="00C746A2" w:rsidP="00B02099">
            <w:pPr>
              <w:ind w:left="10"/>
              <w:jc w:val="center"/>
              <w:rPr>
                <w:b/>
                <w:lang w:val="en-US"/>
              </w:rPr>
            </w:pPr>
            <w:r w:rsidRPr="00CD1A05">
              <w:rPr>
                <w:b/>
                <w:lang w:val="en-US"/>
              </w:rPr>
              <w:t>Valoarea estimativă totală  fără TVA</w:t>
            </w:r>
          </w:p>
        </w:tc>
        <w:tc>
          <w:tcPr>
            <w:tcW w:w="1097" w:type="dxa"/>
            <w:tcBorders>
              <w:top w:val="single" w:sz="8" w:space="0" w:color="000000"/>
              <w:left w:val="single" w:sz="4" w:space="0" w:color="auto"/>
              <w:bottom w:val="single" w:sz="8" w:space="0" w:color="000000"/>
              <w:right w:val="single" w:sz="8" w:space="0" w:color="000000"/>
            </w:tcBorders>
            <w:shd w:val="clear" w:color="auto" w:fill="auto"/>
          </w:tcPr>
          <w:p w:rsidR="00C746A2" w:rsidRPr="00CD1A05" w:rsidRDefault="00C746A2" w:rsidP="00B02099">
            <w:pPr>
              <w:ind w:left="10"/>
              <w:rPr>
                <w:b/>
                <w:lang w:val="en-US"/>
              </w:rPr>
            </w:pPr>
            <w:r>
              <w:rPr>
                <w:b/>
                <w:lang w:val="en-US"/>
              </w:rPr>
              <w:t>986898,00</w:t>
            </w:r>
          </w:p>
        </w:tc>
      </w:tr>
    </w:tbl>
    <w:p w:rsidR="005E57E4" w:rsidRDefault="005E57E4" w:rsidP="00C746A2">
      <w:pPr>
        <w:ind w:right="-57"/>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BA78C3" w:rsidRDefault="00BA78C3" w:rsidP="00A20ACF">
      <w:pPr>
        <w:rPr>
          <w:rFonts w:asciiTheme="majorHAnsi" w:hAnsiTheme="majorHAnsi" w:cstheme="majorHAnsi"/>
          <w:b/>
        </w:rPr>
      </w:pPr>
    </w:p>
    <w:p w:rsidR="00BA78C3" w:rsidRDefault="00BA78C3" w:rsidP="00A20ACF">
      <w:pPr>
        <w:rPr>
          <w:rFonts w:asciiTheme="majorHAnsi" w:hAnsiTheme="majorHAnsi" w:cstheme="majorHAnsi"/>
          <w:b/>
        </w:rPr>
      </w:pPr>
    </w:p>
    <w:tbl>
      <w:tblPr>
        <w:tblW w:w="10095" w:type="dxa"/>
        <w:tblCellMar>
          <w:top w:w="13" w:type="dxa"/>
          <w:left w:w="30" w:type="dxa"/>
          <w:right w:w="30" w:type="dxa"/>
        </w:tblCellMar>
        <w:tblLook w:val="04A0" w:firstRow="1" w:lastRow="0" w:firstColumn="1" w:lastColumn="0" w:noHBand="0" w:noVBand="1"/>
      </w:tblPr>
      <w:tblGrid>
        <w:gridCol w:w="400"/>
        <w:gridCol w:w="6119"/>
        <w:gridCol w:w="2178"/>
        <w:gridCol w:w="1635"/>
      </w:tblGrid>
      <w:tr w:rsidR="00BA78C3" w:rsidTr="00BA78C3">
        <w:trPr>
          <w:trHeight w:val="600"/>
        </w:trPr>
        <w:tc>
          <w:tcPr>
            <w:tcW w:w="417"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BA78C3" w:rsidRDefault="00BA78C3">
            <w:pPr>
              <w:jc w:val="both"/>
              <w:rPr>
                <w:noProof w:val="0"/>
                <w:sz w:val="20"/>
                <w:szCs w:val="20"/>
                <w:lang w:val="ru-RU"/>
              </w:rPr>
            </w:pPr>
            <w:r>
              <w:rPr>
                <w:b/>
              </w:rPr>
              <w:t>Nr. d/o</w:t>
            </w:r>
          </w:p>
        </w:tc>
        <w:tc>
          <w:tcPr>
            <w:tcW w:w="5110"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BA78C3" w:rsidRDefault="00BA78C3">
            <w:pPr>
              <w:jc w:val="center"/>
            </w:pPr>
            <w:r>
              <w:rPr>
                <w:b/>
              </w:rPr>
              <w:t>Denumirea documentului/cerinței</w:t>
            </w:r>
          </w:p>
        </w:tc>
        <w:tc>
          <w:tcPr>
            <w:tcW w:w="2981"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BA78C3" w:rsidRDefault="00BA78C3">
            <w:pPr>
              <w:jc w:val="center"/>
              <w:rPr>
                <w:lang w:val="en-US"/>
              </w:rPr>
            </w:pPr>
            <w:r>
              <w:rPr>
                <w:b/>
                <w:lang w:val="en-US"/>
              </w:rPr>
              <w:t>Cerințe suplimentare față de document</w:t>
            </w:r>
          </w:p>
        </w:tc>
        <w:tc>
          <w:tcPr>
            <w:tcW w:w="1587"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BA78C3" w:rsidRDefault="00BA78C3">
            <w:pPr>
              <w:ind w:left="41"/>
              <w:jc w:val="both"/>
              <w:rPr>
                <w:lang w:val="ru-RU"/>
              </w:rPr>
            </w:pPr>
            <w:r>
              <w:rPr>
                <w:b/>
              </w:rPr>
              <w:t>Obligativitatea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1</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Formularul ofertei (F3.1)</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Original potrivit formularului (F3.1) confirmat prin aplicarea semnaturii si stampilei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2</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Specificația tehnică F4,1,specificația de preț F4.2</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Specificalii tehnice (F4.1) specificația de preț F4.2 Original - conform F</w:t>
            </w:r>
            <w:r>
              <w:t>о</w:t>
            </w:r>
            <w:r>
              <w:rPr>
                <w:lang w:val="en-US"/>
              </w:rPr>
              <w:t>rmul</w:t>
            </w:r>
            <w:r>
              <w:t>а</w:t>
            </w:r>
            <w:r>
              <w:rPr>
                <w:lang w:val="en-US"/>
              </w:rPr>
              <w:t>rului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3</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 xml:space="preserve">Devizele locale aferente ofertei </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Formularele F3,F5,F7 cu specificațiile parametrilor tehnici solicitați în caietul de sarcini în original,confirmatecu semnătura și ștampila ofertantului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4</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pPr>
            <w:r>
              <w:rPr>
                <w:lang w:val="en-US"/>
              </w:rPr>
              <w:t>Garantia pentru oferta</w:t>
            </w:r>
            <w:r>
              <w:t xml:space="preserve"> 2% (garanția bancară)(F3,2)</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pPr>
            <w:r>
              <w:rPr>
                <w:lang w:val="en-US"/>
              </w:rPr>
              <w:t>Original potrivit formularului F 3.2 eliberat de banca detinatoare de conturi sau transfer pe contul autoritatii contractante</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5</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rPr>
                <w:lang w:val="en-US"/>
              </w:rPr>
            </w:pPr>
            <w:r>
              <w:rPr>
                <w:lang w:val="en-US"/>
              </w:rPr>
              <w:t>Garanția de bună execuție 5%(F3.3)</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pPr>
            <w:r>
              <w:rPr>
                <w:lang w:val="en-US"/>
              </w:rPr>
              <w:t xml:space="preserve">Original potrivit formularului F 3.2 eliberat de banca detinatoare de conturi sau transfer pe contul autoritatii </w:t>
            </w:r>
            <w:r>
              <w:rPr>
                <w:lang w:val="en-US"/>
              </w:rPr>
              <w:lastRenderedPageBreak/>
              <w:t>contractante</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lastRenderedPageBreak/>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lastRenderedPageBreak/>
              <w:t>6</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Declarația privind conduit etică și neimplicarea în practice frauduloase și de corupere(F3.4)</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Original potrivit formularuilui F3.4 confirmat prin aplicarea semnaturii si stampilei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7</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Declarația de neîncadrare în situațiile ce determină excluderea de la procedura de atribuire, ce vin în aplicare art.1 din Legea nr.131 din 03,07.2015(F3,5)</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Original potrivit formularuilui F3.5 confirmat prin aplicarea semnaturii si stampilei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8</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pPr>
            <w:r>
              <w:rPr>
                <w:lang w:val="en-US"/>
              </w:rPr>
              <w:t xml:space="preserve">Certificate/Decizie/Certificat de înregistrare </w:t>
            </w:r>
            <w:r>
              <w:t>și extrasul din Registrul de stat a persoanelor juridice</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Copie emis de Agenția Servicii Publice, confirmat prin aplicarea semnaturii si stampilei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9</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rPr>
                <w:lang w:val="en-US"/>
              </w:rPr>
            </w:pPr>
            <w:r>
              <w:rPr>
                <w:lang w:val="en-US"/>
              </w:rPr>
              <w:t>Formularul informative despre ofertant F3,7</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Original potrivit formularuilui F3.7 confirmat prin aplicarea semnaturii si stampilei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10</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Pr>
                <w:lang w:val="en-US"/>
              </w:rPr>
            </w:pPr>
            <w:r>
              <w:rPr>
                <w:lang w:val="en-US"/>
              </w:rPr>
              <w:t>Certificat de efectuare sistematica a platii impozitelor, contributiilor</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copie- eliberat de Inspectoratul Fiscal , valabilitatea certificatului -conform cerintelor Inspectoratului Fiscal al RM, confirmat prin semnatura si stampila participantului;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11</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pPr>
            <w:r>
              <w:t xml:space="preserve"> Ultimul </w:t>
            </w:r>
            <w:r>
              <w:rPr>
                <w:lang w:val="en-US"/>
              </w:rPr>
              <w:t>Raport financiar</w:t>
            </w:r>
            <w:r>
              <w:t>/situația financiară</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ind w:left="20"/>
              <w:jc w:val="center"/>
              <w:rPr>
                <w:lang w:val="en-US"/>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hideMark/>
          </w:tcPr>
          <w:p w:rsidR="00BA78C3" w:rsidRDefault="00BA78C3">
            <w:pPr>
              <w:ind w:left="60"/>
              <w:jc w:val="center"/>
              <w:rPr>
                <w:lang w:val="en-US"/>
              </w:rPr>
            </w:pPr>
            <w:r>
              <w:rPr>
                <w:lang w:val="en-US"/>
              </w:rPr>
              <w:t>12</w:t>
            </w:r>
          </w:p>
        </w:tc>
        <w:tc>
          <w:tcPr>
            <w:tcW w:w="5110"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pPr>
            <w:r>
              <w:t>Avizul  Inspecției de Stat În construcție</w:t>
            </w:r>
          </w:p>
        </w:tc>
        <w:tc>
          <w:tcPr>
            <w:tcW w:w="2981" w:type="dxa"/>
            <w:tcBorders>
              <w:top w:val="single" w:sz="8" w:space="0" w:color="000000"/>
              <w:left w:val="single" w:sz="8" w:space="0" w:color="000000"/>
              <w:bottom w:val="single" w:sz="8" w:space="0" w:color="000000"/>
              <w:right w:val="single" w:sz="8" w:space="0" w:color="000000"/>
            </w:tcBorders>
            <w:hideMark/>
          </w:tcPr>
          <w:p w:rsidR="00BA78C3" w:rsidRDefault="00BA78C3">
            <w:pPr>
              <w:ind w:left="10" w:right="35"/>
              <w:rPr>
                <w:lang w:val="en-US"/>
              </w:rPr>
            </w:pPr>
            <w:r>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13</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Declarațiile privind dotările specific,utilaj și echipamentul necesar pentru îndeplinirea corespunzătoare a contractului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Formularul F3,11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14</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Declarația privind personalul de specialitate pentru efectuarea lucrărilor de contract</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Formularul F3,12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lastRenderedPageBreak/>
              <w:t>15</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Declarația privind experiența similară 3ani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r>
              <w:t>Executarea în ultimii 3 ani a unui contract cu o valoare nu mai mică de 75 % din valoare viitorului contract,cerință confirmată prin prezentarea contractului precum și prin prezentarea procesului verbal de recepția la terminarea lucrărilor.document scanta prin aplicarea semnăturii și ștampilei  participantului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16</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Recomandări din partea altor beneficiari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3 scrisori de recomandare cu semnătura și ștampila operatorului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17</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r>
              <w:rPr>
                <w:lang w:val="en-GB"/>
              </w:rPr>
              <w:t>Disponibilitate de bani lichizi sau capital circulant, de resurse creditare sau alte mijloace financiare</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rPr>
                <w:lang w:val="en-GB"/>
              </w:rPr>
              <w:t>Cifra respectivă nu va depăşi suma necesară pentru finanţarea contractului pînă la momentul recepţionării primei plăţi de către ofertant conform contractului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18</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Cifra medie anuală  de afacere pe ultimii 3 ani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02099">
            <w:pPr>
              <w:ind w:left="10"/>
              <w:rPr>
                <w:lang w:val="en-US"/>
              </w:rPr>
            </w:pPr>
            <w:r>
              <w:rPr>
                <w:lang w:val="en-US"/>
              </w:rPr>
              <w:t>Cifra trebuie sa fie egala sau mai mare ca valoare viitorului contract.</w:t>
            </w:r>
            <w:r w:rsidR="00BA78C3">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19</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Termenul de garanție pentru lucrări 15 ani</w:t>
            </w:r>
          </w:p>
          <w:p w:rsidR="00BA78C3" w:rsidRDefault="00BA78C3">
            <w:pPr>
              <w:ind w:left="10"/>
            </w:pPr>
            <w:r>
              <w:t>pentru mobilier 5 ani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20</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Certificat de la centrul de instruire în domeniul securității si sănătății  în muncă</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21</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Diriginte de șantier atestat conform legislației în vigoare</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Copie – confirmată prin semnătura şi ştampila candidatului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22</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rsidP="001D3AB5">
            <w:pPr>
              <w:ind w:left="10"/>
            </w:pPr>
            <w:r>
              <w:t>Certificat de conformitate a mobilierului,</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t>Semnat și ștampilat de  către ofertant</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23</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rFonts w:eastAsia="PMingLiU"/>
                <w:bCs/>
                <w:iCs/>
                <w:lang w:val="en-US"/>
              </w:rPr>
              <w:t xml:space="preserve">Certificat privind managementul calității </w:t>
            </w:r>
            <w:r w:rsidR="001D3AB5" w:rsidRPr="001D3AB5">
              <w:rPr>
                <w:rFonts w:eastAsia="PMingLiU"/>
                <w:bCs/>
                <w:iCs/>
                <w:lang w:val="en-US"/>
              </w:rPr>
              <w:t xml:space="preserve"> a principalelor materiale utilizate (linoleum,vopsea,grunt,tencueli,etc)</w:t>
            </w:r>
            <w:r>
              <w:rPr>
                <w:rFonts w:eastAsia="PMingLiU"/>
                <w:bCs/>
                <w:iCs/>
                <w:lang w:val="en-US"/>
              </w:rPr>
              <w:t>conform Standardului ISO 9001-2015</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rPr>
                <w:lang w:val="en-US"/>
              </w:rPr>
              <w:t xml:space="preserve">semnat și ștampilat de către operatorul economic sau autentificat prin </w:t>
            </w:r>
            <w:r>
              <w:rPr>
                <w:lang w:val="en-US"/>
              </w:rPr>
              <w:lastRenderedPageBreak/>
              <w:t>semnătură electronică</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en-US"/>
              </w:rPr>
            </w:pPr>
            <w:r>
              <w:rPr>
                <w:lang w:val="en-US"/>
              </w:rPr>
              <w:lastRenderedPageBreak/>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lastRenderedPageBreak/>
              <w:t>23</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Livrarea,asamblarea,instalarea,ridicarea,încărcarea,descărcarea sunt cheltuielile operatorului economic</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t>Semnat și ștampilat de  către ofertant</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rPr>
                <w:lang w:val="ru-RU"/>
              </w:rPr>
            </w:pPr>
            <w:r>
              <w:rPr>
                <w:lang w:val="en-US"/>
              </w:rPr>
              <w:t>Da</w:t>
            </w:r>
          </w:p>
        </w:tc>
      </w:tr>
      <w:tr w:rsidR="00BA78C3" w:rsidTr="00BA78C3">
        <w:trPr>
          <w:trHeight w:val="46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53"/>
              <w:jc w:val="center"/>
              <w:rPr>
                <w:lang w:val="en-US"/>
              </w:rPr>
            </w:pPr>
            <w:r>
              <w:rPr>
                <w:lang w:val="en-US"/>
              </w:rPr>
              <w:t>24</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Manualul calității integral</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pPr>
            <w:r>
              <w:t>Scanat prin aplicarea semnăturii și ștampilei participantului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jc w:val="center"/>
            </w:pPr>
            <w:r>
              <w:t>Da</w:t>
            </w:r>
          </w:p>
        </w:tc>
      </w:tr>
      <w:tr w:rsidR="00BA78C3" w:rsidTr="00BA78C3">
        <w:trPr>
          <w:trHeight w:val="70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60"/>
              <w:jc w:val="center"/>
              <w:rPr>
                <w:lang w:val="en-US"/>
              </w:rPr>
            </w:pPr>
            <w:r>
              <w:rPr>
                <w:lang w:val="en-US"/>
              </w:rPr>
              <w:t>25</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Formularul standard al Documentului Unic de Achizitii European</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10"/>
              <w:rPr>
                <w:lang w:val="en-US"/>
              </w:rPr>
            </w:pPr>
            <w:r>
              <w:rPr>
                <w:lang w:val="en-US"/>
              </w:rPr>
              <w:t>Original- confirmat prin semnatura si stampila participantului;</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hideMark/>
          </w:tcPr>
          <w:p w:rsidR="00BA78C3" w:rsidRDefault="00BA78C3">
            <w:pPr>
              <w:ind w:left="20"/>
              <w:jc w:val="center"/>
              <w:rPr>
                <w:lang w:val="en-US"/>
              </w:rPr>
            </w:pPr>
            <w:r>
              <w:rPr>
                <w:lang w:val="en-US"/>
              </w:rPr>
              <w:t>Da</w:t>
            </w:r>
          </w:p>
        </w:tc>
      </w:tr>
      <w:tr w:rsidR="00B02099" w:rsidTr="00BA78C3">
        <w:trPr>
          <w:trHeight w:val="700"/>
        </w:trPr>
        <w:tc>
          <w:tcPr>
            <w:tcW w:w="41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tcPr>
          <w:p w:rsidR="00B02099" w:rsidRDefault="00B02099">
            <w:pPr>
              <w:ind w:left="60"/>
              <w:jc w:val="center"/>
              <w:rPr>
                <w:lang w:val="en-US"/>
              </w:rPr>
            </w:pPr>
            <w:r>
              <w:rPr>
                <w:lang w:val="en-US"/>
              </w:rPr>
              <w:t xml:space="preserve">26 </w:t>
            </w:r>
          </w:p>
        </w:tc>
        <w:tc>
          <w:tcPr>
            <w:tcW w:w="5110"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tcPr>
          <w:p w:rsidR="00B02099" w:rsidRDefault="00B02099">
            <w:pPr>
              <w:ind w:left="10"/>
              <w:rPr>
                <w:lang w:val="en-US"/>
              </w:rPr>
            </w:pPr>
            <w:r>
              <w:rPr>
                <w:lang w:val="en-US"/>
              </w:rPr>
              <w:t>Graficul de executie a lucrărilor</w:t>
            </w:r>
          </w:p>
        </w:tc>
        <w:tc>
          <w:tcPr>
            <w:tcW w:w="2981"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tcPr>
          <w:p w:rsidR="00B02099" w:rsidRDefault="00B02099">
            <w:pPr>
              <w:ind w:left="10"/>
              <w:rPr>
                <w:lang w:val="en-US"/>
              </w:rPr>
            </w:pPr>
            <w:r>
              <w:t>Semnat și ștampilat de  către ofertant</w:t>
            </w:r>
          </w:p>
        </w:tc>
        <w:tc>
          <w:tcPr>
            <w:tcW w:w="1587" w:type="dxa"/>
            <w:tcBorders>
              <w:top w:val="single" w:sz="8" w:space="0" w:color="000000"/>
              <w:left w:val="single" w:sz="8" w:space="0" w:color="000000"/>
              <w:bottom w:val="single" w:sz="8" w:space="0" w:color="000000"/>
              <w:right w:val="single" w:sz="8" w:space="0" w:color="000000"/>
            </w:tcBorders>
            <w:tcMar>
              <w:top w:w="13" w:type="dxa"/>
              <w:left w:w="30" w:type="dxa"/>
              <w:bottom w:w="0" w:type="dxa"/>
              <w:right w:w="23" w:type="dxa"/>
            </w:tcMar>
          </w:tcPr>
          <w:p w:rsidR="00B02099" w:rsidRDefault="00B02099">
            <w:pPr>
              <w:ind w:left="20"/>
              <w:jc w:val="center"/>
              <w:rPr>
                <w:lang w:val="en-US"/>
              </w:rPr>
            </w:pPr>
            <w:r>
              <w:rPr>
                <w:lang w:val="en-US"/>
              </w:rPr>
              <w:t>Da</w:t>
            </w:r>
          </w:p>
        </w:tc>
      </w:tr>
    </w:tbl>
    <w:p w:rsidR="00BA78C3" w:rsidRDefault="00BA78C3" w:rsidP="00A20ACF">
      <w:pPr>
        <w:rPr>
          <w:rFonts w:asciiTheme="majorHAnsi" w:hAnsiTheme="majorHAnsi" w:cstheme="majorHAnsi"/>
          <w:b/>
        </w:rPr>
      </w:pPr>
    </w:p>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46A2"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C746A2" w:rsidRDefault="00C746A2" w:rsidP="00C746A2">
            <w:pPr>
              <w:ind w:left="10" w:right="35"/>
              <w:rPr>
                <w:lang w:val="en-US"/>
              </w:rPr>
            </w:pPr>
            <w:r>
              <w:rPr>
                <w:lang w:val="en-US"/>
              </w:rPr>
              <w:t>IMSP Spitalul Raional Cimislia</w:t>
            </w:r>
          </w:p>
          <w:p w:rsidR="00C746A2" w:rsidRDefault="00C746A2" w:rsidP="00C746A2">
            <w:pPr>
              <w:ind w:left="10" w:right="35"/>
              <w:rPr>
                <w:lang w:val="en-US"/>
              </w:rPr>
            </w:pPr>
            <w:r>
              <w:rPr>
                <w:lang w:val="en-US"/>
              </w:rPr>
              <w:t>or.Cimislia,str.Alexandru cel Bun 135</w:t>
            </w:r>
          </w:p>
          <w:p w:rsidR="00C746A2" w:rsidRDefault="00C746A2" w:rsidP="00C746A2">
            <w:pPr>
              <w:ind w:right="35"/>
              <w:rPr>
                <w:lang w:val="en-US"/>
              </w:rPr>
            </w:pPr>
            <w:r>
              <w:rPr>
                <w:lang w:val="en-US"/>
              </w:rPr>
              <w:t>BC”Moldova-AgroindBanK”SA fil.Cimislia</w:t>
            </w:r>
          </w:p>
          <w:p w:rsidR="00C746A2" w:rsidRDefault="00C746A2" w:rsidP="00C746A2">
            <w:pPr>
              <w:ind w:left="10" w:right="35"/>
              <w:rPr>
                <w:lang w:val="en-US"/>
              </w:rPr>
            </w:pPr>
            <w:r>
              <w:rPr>
                <w:lang w:val="en-US"/>
              </w:rPr>
              <w:t>Codul IBAN:</w:t>
            </w:r>
          </w:p>
          <w:p w:rsidR="00C746A2" w:rsidRDefault="00C746A2" w:rsidP="00C746A2">
            <w:pPr>
              <w:ind w:left="10" w:right="35"/>
              <w:rPr>
                <w:lang w:val="en-US"/>
              </w:rPr>
            </w:pPr>
            <w:r>
              <w:rPr>
                <w:lang w:val="en-US"/>
              </w:rPr>
              <w:t xml:space="preserve"> MD79AG000000022512564163</w:t>
            </w:r>
          </w:p>
          <w:p w:rsidR="00C746A2" w:rsidRDefault="00C746A2" w:rsidP="00C746A2">
            <w:pPr>
              <w:ind w:left="10" w:right="35"/>
              <w:rPr>
                <w:lang w:val="en-US"/>
              </w:rPr>
            </w:pPr>
            <w:r>
              <w:rPr>
                <w:lang w:val="en-US"/>
              </w:rPr>
              <w:t>C.f:1003605150319</w:t>
            </w:r>
          </w:p>
          <w:p w:rsidR="00C746A2" w:rsidRDefault="00C746A2" w:rsidP="00C746A2">
            <w:pPr>
              <w:tabs>
                <w:tab w:val="left" w:pos="1152"/>
              </w:tabs>
              <w:suppressAutoHyphens/>
              <w:spacing w:before="120" w:after="120"/>
              <w:rPr>
                <w:lang w:val="en-US"/>
              </w:rPr>
            </w:pPr>
            <w:r>
              <w:rPr>
                <w:lang w:val="en-US"/>
              </w:rPr>
              <w:t>c.b:AGRNMD2X782</w:t>
            </w:r>
          </w:p>
          <w:p w:rsidR="00A20ACF" w:rsidRPr="005D708F" w:rsidRDefault="00A20ACF" w:rsidP="00C746A2">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C746A2">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46A2"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și termenii comerciali acceptați vor fi </w:t>
            </w:r>
            <w:r w:rsidRPr="005D708F">
              <w:rPr>
                <w:rFonts w:asciiTheme="majorHAnsi" w:hAnsiTheme="majorHAnsi" w:cstheme="majorHAnsi"/>
              </w:rPr>
              <w:lastRenderedPageBreak/>
              <w:t>(după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46A2"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lastRenderedPageBreak/>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02099" w:rsidP="001F6E5A">
            <w:pPr>
              <w:tabs>
                <w:tab w:val="left" w:pos="372"/>
              </w:tabs>
              <w:suppressAutoHyphens/>
              <w:rPr>
                <w:rFonts w:asciiTheme="majorHAnsi" w:hAnsiTheme="majorHAnsi" w:cstheme="majorHAnsi"/>
                <w:b/>
                <w:i/>
              </w:rPr>
            </w:pPr>
            <w:r>
              <w:rPr>
                <w:rFonts w:asciiTheme="majorHAnsi" w:hAnsiTheme="majorHAnsi" w:cstheme="majorHAnsi"/>
                <w:b/>
                <w:i/>
              </w:rPr>
              <w:t>(pînă la 01.12.2020)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46A2" w:rsidP="001F6E5A">
            <w:pPr>
              <w:tabs>
                <w:tab w:val="left" w:pos="372"/>
              </w:tabs>
              <w:suppressAutoHyphens/>
              <w:rPr>
                <w:rFonts w:asciiTheme="majorHAnsi" w:hAnsiTheme="majorHAnsi" w:cstheme="majorHAnsi"/>
                <w:b/>
                <w:i/>
              </w:rPr>
            </w:pPr>
            <w:r>
              <w:rPr>
                <w:rFonts w:asciiTheme="majorHAnsi" w:hAnsiTheme="majorHAnsi" w:cstheme="majorHAnsi"/>
                <w:b/>
                <w:i/>
              </w:rPr>
              <w:t>IMSP Spitalul Raional Cimșlia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B02099" w:rsidP="001F6E5A">
            <w:pPr>
              <w:tabs>
                <w:tab w:val="left" w:pos="372"/>
              </w:tabs>
              <w:suppressAutoHyphens/>
              <w:rPr>
                <w:rFonts w:asciiTheme="majorHAnsi" w:hAnsiTheme="majorHAnsi" w:cstheme="majorHAnsi"/>
                <w:i/>
                <w:spacing w:val="-4"/>
              </w:rPr>
            </w:pPr>
            <w:r>
              <w:rPr>
                <w:b/>
                <w:i/>
                <w:lang w:eastAsia="ru-RU"/>
              </w:rPr>
              <w:t>20% - prealabil, 8</w:t>
            </w:r>
            <w:r w:rsidR="00C746A2" w:rsidRPr="007732DB">
              <w:rPr>
                <w:b/>
                <w:i/>
                <w:lang w:eastAsia="ru-RU"/>
              </w:rPr>
              <w:t>0% - în baza procesului verbal de recepție și a facturii fiscale în termen de 20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C746A2">
              <w:rPr>
                <w:rFonts w:asciiTheme="majorHAnsi" w:hAnsiTheme="majorHAnsi" w:cstheme="majorHAnsi"/>
                <w:i/>
                <w:spacing w:val="-4"/>
              </w:rPr>
              <w:t>60</w:t>
            </w:r>
            <w:r w:rsidRPr="005D708F">
              <w:rPr>
                <w:rFonts w:asciiTheme="majorHAnsi" w:hAnsiTheme="majorHAnsi" w:cstheme="majorHAnsi"/>
                <w:i/>
                <w:spacing w:val="-4"/>
              </w:rPr>
              <w:t>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46A2"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C746A2">
        <w:trPr>
          <w:gridAfter w:val="1"/>
          <w:wAfter w:w="8" w:type="dxa"/>
          <w:trHeight w:val="84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746A2" w:rsidP="001F6E5A">
            <w:pPr>
              <w:rPr>
                <w:rFonts w:asciiTheme="majorHAnsi" w:hAnsiTheme="majorHAnsi" w:cstheme="majorHAnsi"/>
                <w:i/>
              </w:rPr>
            </w:pPr>
            <w:r w:rsidRPr="00034BFA">
              <w:rPr>
                <w:rFonts w:ascii="Baltica RR" w:hAnsi="Baltica RR"/>
                <w:b/>
                <w:i/>
                <w:szCs w:val="20"/>
                <w:lang w:val="en-US" w:eastAsia="ru-RU"/>
              </w:rPr>
              <w:t>Ofertele sau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D57071" w:rsidP="001F6E5A">
            <w:pPr>
              <w:jc w:val="both"/>
              <w:rPr>
                <w:rFonts w:asciiTheme="majorHAnsi" w:hAnsiTheme="majorHAnsi" w:cstheme="majorHAnsi"/>
                <w:i/>
              </w:rPr>
            </w:pPr>
            <w:r w:rsidRPr="007732DB">
              <w:rPr>
                <w:b/>
                <w:i/>
                <w:color w:val="333333"/>
                <w:shd w:val="clear" w:color="auto" w:fill="FFFFFF"/>
              </w:rPr>
              <w:t>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7071" w:rsidP="004D2738">
            <w:pPr>
              <w:tabs>
                <w:tab w:val="right" w:pos="4743"/>
              </w:tabs>
              <w:jc w:val="both"/>
              <w:rPr>
                <w:rFonts w:asciiTheme="majorHAnsi" w:hAnsiTheme="majorHAnsi" w:cstheme="majorHAnsi"/>
                <w:b/>
                <w:i/>
              </w:rPr>
            </w:pPr>
            <w:r w:rsidRPr="007732DB">
              <w:rPr>
                <w:b/>
                <w:i/>
              </w:rPr>
              <w:t>nu se acceptă ofertele în valută străină</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7071" w:rsidP="00D57071">
            <w:pPr>
              <w:tabs>
                <w:tab w:val="right" w:pos="4743"/>
              </w:tabs>
              <w:jc w:val="both"/>
              <w:rPr>
                <w:rFonts w:asciiTheme="majorHAnsi" w:hAnsiTheme="majorHAnsi" w:cstheme="majorHAnsi"/>
                <w:i/>
              </w:rPr>
            </w:pPr>
            <w:r>
              <w:rPr>
                <w:rFonts w:asciiTheme="majorHAnsi" w:hAnsiTheme="majorHAnsi" w:cstheme="majorHAnsi"/>
                <w:b/>
                <w:i/>
              </w:rPr>
              <w:t>Nu se acceptă</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57071" w:rsidP="001F6E5A">
            <w:pPr>
              <w:tabs>
                <w:tab w:val="right" w:pos="4743"/>
              </w:tabs>
              <w:jc w:val="both"/>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w:t>
            </w:r>
            <w:r w:rsidR="00D57071">
              <w:rPr>
                <w:rFonts w:asciiTheme="majorHAnsi" w:hAnsiTheme="majorHAnsi" w:cstheme="majorHAnsi"/>
                <w:b/>
                <w:i/>
                <w:iCs/>
              </w:rPr>
              <w:t>uarea va fi efectuată pe: pentru toate loturile</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D57071"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w:t>
            </w:r>
            <w:r w:rsidR="00D57071">
              <w:rPr>
                <w:rFonts w:asciiTheme="majorHAnsi" w:hAnsiTheme="majorHAnsi" w:cstheme="majorHAnsi"/>
                <w:b/>
                <w:i/>
                <w:color w:val="000000" w:themeColor="text1"/>
                <w:u w:val="single"/>
              </w:rPr>
              <w:t>prețul cel mai scăzut</w:t>
            </w:r>
            <w:r w:rsidRPr="005D708F">
              <w:rPr>
                <w:rFonts w:asciiTheme="majorHAnsi" w:hAnsiTheme="majorHAnsi" w:cstheme="majorHAnsi"/>
                <w:b/>
                <w:i/>
                <w:color w:val="000000" w:themeColor="text1"/>
              </w:rPr>
              <w:t>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D57071" w:rsidRPr="00D57071">
              <w:rPr>
                <w:rFonts w:asciiTheme="majorHAnsi" w:hAnsiTheme="majorHAnsi" w:cstheme="majorHAnsi"/>
                <w:b/>
                <w:i/>
                <w:color w:val="000000" w:themeColor="text1"/>
                <w:u w:val="single"/>
              </w:rPr>
              <w:t>5</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D57071" w:rsidRDefault="00D57071" w:rsidP="00D57071">
            <w:pPr>
              <w:ind w:left="10" w:right="35"/>
              <w:rPr>
                <w:lang w:val="en-US"/>
              </w:rPr>
            </w:pPr>
            <w:r>
              <w:rPr>
                <w:lang w:val="en-US"/>
              </w:rPr>
              <w:t>IMSP Spitalul Raional Cimislia</w:t>
            </w:r>
          </w:p>
          <w:p w:rsidR="00D57071" w:rsidRDefault="00D57071" w:rsidP="00D57071">
            <w:pPr>
              <w:ind w:left="10" w:right="35"/>
              <w:rPr>
                <w:lang w:val="en-US"/>
              </w:rPr>
            </w:pPr>
            <w:r>
              <w:rPr>
                <w:lang w:val="en-US"/>
              </w:rPr>
              <w:t>or.Cimislia,str.Alexandru cel Bun 135</w:t>
            </w:r>
          </w:p>
          <w:p w:rsidR="00D57071" w:rsidRDefault="00D57071" w:rsidP="00D57071">
            <w:pPr>
              <w:ind w:right="35"/>
              <w:rPr>
                <w:lang w:val="en-US"/>
              </w:rPr>
            </w:pPr>
            <w:r>
              <w:rPr>
                <w:lang w:val="en-US"/>
              </w:rPr>
              <w:t>BC”Moldova-AgroindBanK”SA fil.Cimislia</w:t>
            </w:r>
          </w:p>
          <w:p w:rsidR="00D57071" w:rsidRDefault="00D57071" w:rsidP="00D57071">
            <w:pPr>
              <w:ind w:left="10" w:right="35"/>
              <w:rPr>
                <w:lang w:val="en-US"/>
              </w:rPr>
            </w:pPr>
            <w:r>
              <w:rPr>
                <w:lang w:val="en-US"/>
              </w:rPr>
              <w:t>Codul IBAN:</w:t>
            </w:r>
          </w:p>
          <w:p w:rsidR="00D57071" w:rsidRDefault="00D57071" w:rsidP="00D57071">
            <w:pPr>
              <w:ind w:left="10" w:right="35"/>
              <w:rPr>
                <w:lang w:val="en-US"/>
              </w:rPr>
            </w:pPr>
            <w:r>
              <w:rPr>
                <w:lang w:val="en-US"/>
              </w:rPr>
              <w:t xml:space="preserve"> MD79AG000000022512564163</w:t>
            </w:r>
          </w:p>
          <w:p w:rsidR="00D57071" w:rsidRDefault="00D57071" w:rsidP="00D57071">
            <w:pPr>
              <w:ind w:left="10" w:right="35"/>
              <w:rPr>
                <w:lang w:val="en-US"/>
              </w:rPr>
            </w:pPr>
            <w:r>
              <w:rPr>
                <w:lang w:val="en-US"/>
              </w:rPr>
              <w:t>C.f:1003605150319</w:t>
            </w:r>
          </w:p>
          <w:p w:rsidR="00D57071" w:rsidRDefault="00D57071" w:rsidP="00D57071">
            <w:pPr>
              <w:tabs>
                <w:tab w:val="left" w:pos="1152"/>
              </w:tabs>
              <w:suppressAutoHyphens/>
              <w:spacing w:before="120" w:after="120"/>
              <w:ind w:left="372"/>
              <w:rPr>
                <w:rFonts w:asciiTheme="majorHAnsi" w:hAnsiTheme="majorHAnsi" w:cstheme="majorHAnsi"/>
                <w:i/>
                <w:color w:val="000000" w:themeColor="text1"/>
              </w:rPr>
            </w:pPr>
            <w:r>
              <w:rPr>
                <w:lang w:val="en-US"/>
              </w:rPr>
              <w:t>c.b:AGRNMD2X782</w:t>
            </w:r>
          </w:p>
          <w:p w:rsidR="00A20ACF" w:rsidRPr="00D57071" w:rsidRDefault="00A20ACF" w:rsidP="00D57071">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D57071">
              <w:rPr>
                <w:rFonts w:asciiTheme="majorHAnsi" w:hAnsiTheme="majorHAnsi" w:cstheme="majorHAnsi"/>
                <w:i/>
                <w:color w:val="000000" w:themeColor="text1"/>
              </w:rPr>
              <w:t>nr. ______ din ___________”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57071" w:rsidRDefault="00D57071" w:rsidP="00D57071">
            <w:pPr>
              <w:tabs>
                <w:tab w:val="right" w:pos="426"/>
              </w:tabs>
              <w:rPr>
                <w:rFonts w:asciiTheme="majorHAnsi" w:hAnsiTheme="majorHAnsi" w:cstheme="majorHAnsi"/>
                <w:b/>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remiterea acestuia spre </w:t>
            </w:r>
            <w:r w:rsidRPr="005D708F">
              <w:rPr>
                <w:rFonts w:asciiTheme="majorHAnsi" w:hAnsiTheme="majorHAnsi" w:cstheme="majorHAnsi"/>
                <w:szCs w:val="24"/>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lastRenderedPageBreak/>
              <w:t>_____</w:t>
            </w:r>
            <w:r w:rsidR="00D57071" w:rsidRPr="00D57071">
              <w:rPr>
                <w:rFonts w:asciiTheme="majorHAnsi" w:hAnsiTheme="majorHAnsi" w:cstheme="majorHAnsi"/>
                <w:i/>
                <w:u w:val="single"/>
              </w:rPr>
              <w:t>7</w:t>
            </w:r>
            <w:r w:rsidRPr="005D708F">
              <w:rPr>
                <w:rFonts w:asciiTheme="majorHAnsi" w:hAnsiTheme="majorHAnsi" w:cstheme="majorHAnsi"/>
                <w:i/>
              </w:rPr>
              <w:t>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D57071">
            <w:pPr>
              <w:pStyle w:val="1"/>
              <w:numPr>
                <w:ilvl w:val="0"/>
                <w:numId w:val="0"/>
              </w:numPr>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w:t>
      </w:r>
      <w:r w:rsidR="00D57071" w:rsidRPr="009215C6">
        <w:rPr>
          <w:rFonts w:asciiTheme="majorHAnsi" w:hAnsiTheme="majorHAnsi" w:cstheme="majorHAnsi"/>
          <w:b/>
          <w:u w:val="single"/>
        </w:rPr>
        <w:t xml:space="preserve">Lucrări de reparație capitală </w:t>
      </w:r>
      <w:r w:rsidR="009215C6">
        <w:rPr>
          <w:rFonts w:asciiTheme="majorHAnsi" w:hAnsiTheme="majorHAnsi" w:cstheme="majorHAnsi"/>
          <w:b/>
          <w:u w:val="single"/>
        </w:rPr>
        <w:t xml:space="preserve">și dotare cu mobilier </w:t>
      </w:r>
      <w:r w:rsidR="00D57071" w:rsidRPr="009215C6">
        <w:rPr>
          <w:rFonts w:asciiTheme="majorHAnsi" w:hAnsiTheme="majorHAnsi" w:cstheme="majorHAnsi"/>
          <w:b/>
          <w:u w:val="single"/>
        </w:rPr>
        <w:t>a Centrului Consultativ Medical Transfrontalier a IMSP Spitalul Raional Cimișlia</w:t>
      </w:r>
      <w:r w:rsidR="00B242EC">
        <w:rPr>
          <w:rFonts w:asciiTheme="majorHAnsi" w:hAnsiTheme="majorHAnsi" w:cstheme="majorHAnsi"/>
          <w:b/>
          <w:u w:val="single"/>
        </w:rPr>
        <w:t>(REPETAT)</w:t>
      </w:r>
      <w:r w:rsidR="00D57071" w:rsidRPr="009215C6">
        <w:rPr>
          <w:rFonts w:asciiTheme="majorHAnsi" w:hAnsiTheme="majorHAnsi" w:cstheme="majorHAnsi"/>
          <w:b/>
        </w:rPr>
        <w:t>_</w:t>
      </w:r>
      <w:r w:rsidR="00D57071" w:rsidRPr="009215C6">
        <w:rPr>
          <w:rFonts w:asciiTheme="majorHAnsi" w:hAnsiTheme="majorHAnsi" w:cstheme="majorHAnsi"/>
          <w:b/>
          <w:u w:val="single"/>
        </w:rPr>
        <w:t>or.Cimișlia,str.Alexandru cel Bun 135</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9215C6" w:rsidRDefault="00233538" w:rsidP="00167292">
      <w:pPr>
        <w:ind w:firstLine="709"/>
        <w:jc w:val="both"/>
        <w:rPr>
          <w:rFonts w:asciiTheme="majorHAnsi" w:hAnsiTheme="majorHAnsi" w:cstheme="majorHAnsi"/>
          <w:b/>
        </w:rPr>
      </w:pPr>
      <w:r w:rsidRPr="00ED3247">
        <w:rPr>
          <w:rFonts w:asciiTheme="majorHAnsi" w:hAnsiTheme="majorHAnsi" w:cstheme="majorHAnsi"/>
        </w:rPr>
        <w:t>Autoritatea contractantă__</w:t>
      </w:r>
      <w:r w:rsidR="00D57071" w:rsidRPr="009215C6">
        <w:rPr>
          <w:rFonts w:asciiTheme="majorHAnsi" w:hAnsiTheme="majorHAnsi" w:cstheme="majorHAnsi"/>
          <w:b/>
          <w:u w:val="single"/>
        </w:rPr>
        <w:t>IMSP Spitalul Raional Cimișlia.or.Cimișlia,str.Alexandru cel Bun 135</w:t>
      </w:r>
      <w:r w:rsidR="009215C6">
        <w:rPr>
          <w:rFonts w:asciiTheme="majorHAnsi" w:hAnsiTheme="majorHAnsi" w:cstheme="majorHAnsi"/>
          <w:b/>
          <w:u w:val="single"/>
        </w:rPr>
        <w:t xml:space="preserve"> </w:t>
      </w:r>
      <w:r w:rsidR="009215C6" w:rsidRPr="009215C6">
        <w:rPr>
          <w:rFonts w:asciiTheme="majorHAnsi" w:hAnsiTheme="majorHAnsi" w:cstheme="majorHAnsi"/>
          <w:b/>
        </w:rPr>
        <w:t xml:space="preserve">                                                                           </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9215C6" w:rsidRDefault="009215C6" w:rsidP="00233538">
      <w:pPr>
        <w:ind w:firstLine="709"/>
        <w:jc w:val="both"/>
        <w:rPr>
          <w:rFonts w:asciiTheme="majorHAnsi" w:hAnsiTheme="majorHAnsi" w:cstheme="majorHAnsi"/>
        </w:rPr>
      </w:pPr>
      <w:r w:rsidRPr="009215C6">
        <w:rPr>
          <w:rFonts w:asciiTheme="majorHAnsi" w:hAnsiTheme="majorHAnsi" w:cstheme="majorHAnsi"/>
          <w:u w:val="single"/>
        </w:rPr>
        <w:t>Lucrări de reparație capitală și dotare cu mobilier a Centrului Consultativ Medical Transfrontalier a IMSP Spitalul Raional Cimișlia</w:t>
      </w:r>
      <w:r w:rsidR="001D3AB5">
        <w:rPr>
          <w:rFonts w:asciiTheme="majorHAnsi" w:hAnsiTheme="majorHAnsi" w:cstheme="majorHAnsi"/>
          <w:u w:val="single"/>
        </w:rPr>
        <w:t xml:space="preserve"> (REPETAT)</w:t>
      </w:r>
      <w:r w:rsidRPr="009215C6">
        <w:rPr>
          <w:rFonts w:asciiTheme="majorHAnsi" w:hAnsiTheme="majorHAnsi" w:cstheme="majorHAnsi"/>
        </w:rPr>
        <w:t>_</w:t>
      </w:r>
      <w:r w:rsidRPr="009215C6">
        <w:rPr>
          <w:rFonts w:asciiTheme="majorHAnsi" w:hAnsiTheme="majorHAnsi" w:cstheme="majorHAnsi"/>
          <w:u w:val="single"/>
        </w:rPr>
        <w:t>or.Cimișlia,str.Alexandru cel Bun 135</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BE6F3E" w:rsidP="00233538">
      <w:pPr>
        <w:ind w:firstLine="709"/>
        <w:jc w:val="both"/>
        <w:rPr>
          <w:rFonts w:asciiTheme="majorHAnsi" w:hAnsiTheme="majorHAnsi" w:cstheme="majorHAnsi"/>
        </w:rPr>
      </w:pPr>
      <w:r>
        <w:rPr>
          <w:rFonts w:asciiTheme="majorHAnsi" w:hAnsiTheme="majorHAnsi" w:cstheme="majorHAnsi"/>
        </w:rPr>
        <w:t xml:space="preserve">Poiectul de executare a lucrărilor Nr.     Din         verificat de verificatorul de proiecte (devize) certificat seria    </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BE6F3E" w:rsidP="00233538">
      <w:pPr>
        <w:ind w:firstLine="709"/>
        <w:jc w:val="both"/>
        <w:rPr>
          <w:rFonts w:asciiTheme="majorHAnsi" w:hAnsiTheme="majorHAnsi" w:cstheme="majorHAnsi"/>
        </w:rPr>
      </w:pPr>
      <w:r>
        <w:rPr>
          <w:rFonts w:asciiTheme="majorHAnsi" w:hAnsiTheme="majorHAnsi" w:cstheme="majorHAnsi"/>
        </w:rPr>
        <w:t>Se prezintă certificatele de calitate,inclusiv a termenului de garanție a materialelor utilizate inclusiv la obiectele sanitare,pardoseli,obiecte electrice,tencuielii,vopselei,gruntului etc.Antreprenrul repreznta reprezentantului Beeficiarului (responsabil de spraveghere tehnică)fiecare etaapă realizată de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BE6F3E" w:rsidP="00233538">
      <w:pPr>
        <w:ind w:firstLine="709"/>
        <w:jc w:val="both"/>
        <w:rPr>
          <w:rFonts w:asciiTheme="majorHAnsi" w:hAnsiTheme="majorHAnsi" w:cstheme="majorHAnsi"/>
        </w:rPr>
      </w:pPr>
      <w:r>
        <w:rPr>
          <w:rFonts w:asciiTheme="majorHAnsi" w:hAnsiTheme="majorHAnsi" w:cstheme="majorHAnsi"/>
        </w:rPr>
        <w:t>De prezentat monstre la solicitarea beneficiarului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BE6F3E" w:rsidP="00233538">
      <w:pPr>
        <w:ind w:firstLine="709"/>
        <w:jc w:val="both"/>
        <w:rPr>
          <w:rFonts w:asciiTheme="majorHAnsi" w:hAnsiTheme="majorHAnsi" w:cstheme="majorHAnsi"/>
        </w:rPr>
      </w:pPr>
      <w:r>
        <w:rPr>
          <w:rFonts w:asciiTheme="majorHAnsi" w:hAnsiTheme="majorHAnsi" w:cstheme="majorHAnsi"/>
        </w:rPr>
        <w:t>Antreprenorul poartă răspundere de furnizarea,păstrarea,protecția materialelor și 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90546B" w:rsidP="00233538">
      <w:pPr>
        <w:ind w:firstLine="709"/>
        <w:jc w:val="both"/>
        <w:rPr>
          <w:rFonts w:asciiTheme="majorHAnsi" w:hAnsiTheme="majorHAnsi" w:cstheme="majorHAnsi"/>
        </w:rPr>
      </w:pPr>
      <w:r>
        <w:rPr>
          <w:rFonts w:asciiTheme="majorHAnsi" w:hAnsiTheme="majorHAnsi" w:cstheme="majorHAnsi"/>
        </w:rPr>
        <w:t>Antreprenorul va completa cartea tehnică a cnstrucției ,conform cerințelor stabilite cu transmiterea la finalizarea lucrărilor Benefciarului,va prezenta schema instalațiilor de apeduct,canalizare,ventilare,electricitate.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90546B" w:rsidP="00233538">
      <w:pPr>
        <w:ind w:firstLine="709"/>
        <w:jc w:val="both"/>
        <w:rPr>
          <w:rFonts w:asciiTheme="majorHAnsi" w:hAnsiTheme="majorHAnsi" w:cstheme="majorHAnsi"/>
        </w:rPr>
      </w:pPr>
      <w:r>
        <w:rPr>
          <w:rFonts w:asciiTheme="majorHAnsi" w:hAnsiTheme="majorHAnsi" w:cstheme="majorHAnsi"/>
        </w:rPr>
        <w:t>De întocmit procese verbale de verificare a calității lucrărilor ce devin ascunse conform listei actelor de inspectare pentru obiectele de menire socială(apeduct,canalizare,tencuieli)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90546B" w:rsidP="00233538">
      <w:pPr>
        <w:ind w:firstLine="709"/>
        <w:jc w:val="both"/>
        <w:rPr>
          <w:rFonts w:asciiTheme="majorHAnsi" w:hAnsiTheme="majorHAnsi" w:cstheme="majorHAnsi"/>
        </w:rPr>
      </w:pPr>
      <w:r>
        <w:rPr>
          <w:rFonts w:asciiTheme="majorHAnsi" w:hAnsiTheme="majorHAnsi" w:cstheme="majorHAnsi"/>
        </w:rPr>
        <w:lastRenderedPageBreak/>
        <w:t>Se coordonează cu reprezentantul Beneficiarului instalarea obiectelor sanitare inclusiv și locul de fixare,a punctelor de electricitate cu specificarea parametrilor întrerupătoarelor/prizelor.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90546B" w:rsidP="00233538">
      <w:pPr>
        <w:ind w:firstLine="709"/>
        <w:jc w:val="both"/>
        <w:rPr>
          <w:rFonts w:asciiTheme="majorHAnsi" w:hAnsiTheme="majorHAnsi" w:cstheme="majorHAnsi"/>
        </w:rPr>
      </w:pPr>
      <w:r>
        <w:rPr>
          <w:rFonts w:asciiTheme="majorHAnsi" w:hAnsiTheme="majorHAnsi" w:cstheme="majorHAnsi"/>
        </w:rPr>
        <w:t>Se va respecta consecutivitatea lucrărilor după etape și suprafețe coordonată cu Beneficiarul ținănd cont că lucrările se produc în instituțiile medicale careși mențin activitatea se va întreprinde măsuri de minmalizre a zgomotului.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F0598E" w:rsidP="00233538">
      <w:pPr>
        <w:ind w:firstLine="709"/>
        <w:jc w:val="both"/>
        <w:rPr>
          <w:rFonts w:asciiTheme="majorHAnsi" w:hAnsiTheme="majorHAnsi" w:cstheme="majorHAnsi"/>
        </w:rPr>
      </w:pPr>
      <w:r>
        <w:rPr>
          <w:rFonts w:asciiTheme="majorHAnsi" w:hAnsiTheme="majorHAnsi" w:cstheme="majorHAnsi"/>
        </w:rPr>
        <w:t>Mecanizmele necesare pentru realizarea lucrărilor aparțin Antreprenorului.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F0598E" w:rsidP="00233538">
      <w:pPr>
        <w:ind w:firstLine="709"/>
        <w:jc w:val="both"/>
        <w:rPr>
          <w:rFonts w:asciiTheme="majorHAnsi" w:hAnsiTheme="majorHAnsi" w:cstheme="majorHAnsi"/>
        </w:rPr>
      </w:pPr>
      <w:r>
        <w:rPr>
          <w:rFonts w:asciiTheme="majorHAnsi" w:hAnsiTheme="majorHAnsi" w:cstheme="majorHAnsi"/>
        </w:rPr>
        <w:t>Antreprenorul poartă răspundere pentru securitatea personalului antrenat în realizarea cît și a personalului din exterior vis a vi de lucrările în executare,Își asuma obligațiile pentru consumul de electricite,apă.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F0598E" w:rsidP="00233538">
      <w:pPr>
        <w:ind w:firstLine="709"/>
        <w:jc w:val="both"/>
        <w:rPr>
          <w:rFonts w:asciiTheme="majorHAnsi" w:hAnsiTheme="majorHAnsi" w:cstheme="majorHAnsi"/>
        </w:rPr>
      </w:pPr>
      <w:r>
        <w:rPr>
          <w:rFonts w:asciiTheme="majorHAnsi" w:hAnsiTheme="majorHAnsi" w:cstheme="majorHAnsi"/>
        </w:rPr>
        <w:t>Materialele utilizate vor corespunde caracteristicilor specificate în caietul de sarcini.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AF10E2">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w:t>
      </w:r>
      <w:r w:rsidR="00F0598E">
        <w:rPr>
          <w:rFonts w:asciiTheme="majorHAnsi" w:hAnsiTheme="majorHAnsi" w:cstheme="majorHAnsi"/>
          <w:u w:val="single"/>
        </w:rPr>
        <w:t>IMSP Spitalul Raional Cimișlia</w:t>
      </w:r>
      <w:r w:rsidR="00F0598E">
        <w:rPr>
          <w:rFonts w:asciiTheme="majorHAnsi" w:hAnsiTheme="majorHAnsi" w:cstheme="majorHAnsi"/>
        </w:rPr>
        <w:t>_</w:t>
      </w:r>
      <w:r w:rsidRPr="00ED3247">
        <w:rPr>
          <w:rFonts w:asciiTheme="majorHAnsi" w:hAnsiTheme="majorHAnsi" w:cstheme="majorHAnsi"/>
        </w:rPr>
        <w:t>              </w:t>
      </w:r>
      <w:r w:rsidRPr="00ED3247">
        <w:rPr>
          <w:rFonts w:asciiTheme="majorHAnsi" w:hAnsiTheme="majorHAnsi" w:cstheme="majorHAnsi"/>
          <w:b/>
          <w:bCs/>
        </w:rPr>
        <w:t>Data</w:t>
      </w:r>
      <w:r w:rsidR="00AF10E2">
        <w:rPr>
          <w:rFonts w:asciiTheme="majorHAnsi" w:hAnsiTheme="majorHAnsi" w:cstheme="majorHAnsi"/>
        </w:rPr>
        <w:t xml:space="preserve"> "____"____</w:t>
      </w: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AF10E2" w:rsidRDefault="00E71F7B" w:rsidP="00AF10E2">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 xml:space="preserve">Formularul de deviz nr.1 – </w:t>
      </w:r>
      <w:r w:rsidR="00AF10E2">
        <w:rPr>
          <w:rFonts w:cstheme="majorHAnsi"/>
        </w:rPr>
        <w:t>lista cu cantitățile de lucrări</w:t>
      </w:r>
    </w:p>
    <w:p w:rsidR="00167292" w:rsidRPr="00ED3247" w:rsidRDefault="00E71F7B" w:rsidP="00167292">
      <w:pPr>
        <w:ind w:firstLine="709"/>
        <w:jc w:val="both"/>
        <w:rPr>
          <w:rFonts w:asciiTheme="majorHAnsi" w:hAnsiTheme="majorHAnsi" w:cstheme="majorHAnsi"/>
        </w:rPr>
      </w:pPr>
      <w:r w:rsidRPr="0062797B">
        <w:t>Obiectul</w:t>
      </w:r>
      <w:r w:rsidR="00167292" w:rsidRPr="00167292">
        <w:rPr>
          <w:rFonts w:asciiTheme="majorHAnsi" w:hAnsiTheme="majorHAnsi" w:cstheme="majorHAnsi"/>
          <w:b/>
          <w:u w:val="single"/>
        </w:rPr>
        <w:t xml:space="preserve"> </w:t>
      </w:r>
      <w:r w:rsidR="00167292" w:rsidRPr="009215C6">
        <w:rPr>
          <w:rFonts w:asciiTheme="majorHAnsi" w:hAnsiTheme="majorHAnsi" w:cstheme="majorHAnsi"/>
          <w:b/>
          <w:u w:val="single"/>
        </w:rPr>
        <w:t xml:space="preserve">Lucrări de reparație capitală </w:t>
      </w:r>
      <w:r w:rsidR="00167292">
        <w:rPr>
          <w:rFonts w:asciiTheme="majorHAnsi" w:hAnsiTheme="majorHAnsi" w:cstheme="majorHAnsi"/>
          <w:b/>
          <w:u w:val="single"/>
        </w:rPr>
        <w:t xml:space="preserve">și dotare cu mobilier </w:t>
      </w:r>
      <w:r w:rsidR="00167292" w:rsidRPr="009215C6">
        <w:rPr>
          <w:rFonts w:asciiTheme="majorHAnsi" w:hAnsiTheme="majorHAnsi" w:cstheme="majorHAnsi"/>
          <w:b/>
          <w:u w:val="single"/>
        </w:rPr>
        <w:t>a Centrului Consultativ Medical Transfrontalier a IMSP Spitalul Raional Cimișlia</w:t>
      </w:r>
      <w:r w:rsidR="00B242EC">
        <w:rPr>
          <w:rFonts w:asciiTheme="majorHAnsi" w:hAnsiTheme="majorHAnsi" w:cstheme="majorHAnsi"/>
          <w:b/>
          <w:u w:val="single"/>
        </w:rPr>
        <w:t>(REPETAT)</w:t>
      </w:r>
      <w:r w:rsidR="00167292" w:rsidRPr="009215C6">
        <w:rPr>
          <w:rFonts w:asciiTheme="majorHAnsi" w:hAnsiTheme="majorHAnsi" w:cstheme="majorHAnsi"/>
          <w:b/>
        </w:rPr>
        <w:t>_</w:t>
      </w:r>
      <w:r w:rsidR="00167292" w:rsidRPr="009215C6">
        <w:rPr>
          <w:rFonts w:asciiTheme="majorHAnsi" w:hAnsiTheme="majorHAnsi" w:cstheme="majorHAnsi"/>
          <w:b/>
          <w:u w:val="single"/>
        </w:rPr>
        <w:t>or.Cimișlia,str.Alexandru cel Bun 135</w:t>
      </w:r>
    </w:p>
    <w:p w:rsidR="00167292" w:rsidRPr="00ED3247" w:rsidRDefault="00167292" w:rsidP="00167292">
      <w:pPr>
        <w:ind w:firstLine="709"/>
        <w:jc w:val="center"/>
        <w:rPr>
          <w:rFonts w:asciiTheme="majorHAnsi" w:hAnsiTheme="majorHAnsi" w:cstheme="majorHAnsi"/>
        </w:rPr>
      </w:pPr>
      <w:r w:rsidRPr="00ED3247">
        <w:rPr>
          <w:rFonts w:asciiTheme="majorHAnsi" w:hAnsiTheme="majorHAnsi" w:cstheme="majorHAnsi"/>
          <w:i/>
        </w:rPr>
        <w:t>(denumirea, adresa)</w:t>
      </w:r>
    </w:p>
    <w:p w:rsidR="00AF10E2" w:rsidRDefault="00167292" w:rsidP="00167292">
      <w:pPr>
        <w:ind w:firstLine="709"/>
        <w:jc w:val="both"/>
        <w:rPr>
          <w:rFonts w:asciiTheme="majorHAnsi" w:hAnsiTheme="majorHAnsi" w:cstheme="majorHAnsi"/>
          <w:b/>
        </w:rPr>
      </w:pPr>
      <w:r w:rsidRPr="00ED3247">
        <w:rPr>
          <w:rFonts w:asciiTheme="majorHAnsi" w:hAnsiTheme="majorHAnsi" w:cstheme="majorHAnsi"/>
        </w:rPr>
        <w:t>Autoritatea contractantă__</w:t>
      </w:r>
      <w:r w:rsidRPr="009215C6">
        <w:rPr>
          <w:rFonts w:asciiTheme="majorHAnsi" w:hAnsiTheme="majorHAnsi" w:cstheme="majorHAnsi"/>
          <w:b/>
          <w:u w:val="single"/>
        </w:rPr>
        <w:t>IMSP Spitalul Raional Cimișlia.or.Cimișlia,str.Alexandru cel Bun 135</w:t>
      </w:r>
      <w:r>
        <w:rPr>
          <w:rFonts w:asciiTheme="majorHAnsi" w:hAnsiTheme="majorHAnsi" w:cstheme="majorHAnsi"/>
          <w:b/>
          <w:u w:val="single"/>
        </w:rPr>
        <w:t xml:space="preserve"> </w:t>
      </w:r>
      <w:r w:rsidRPr="009215C6">
        <w:rPr>
          <w:rFonts w:asciiTheme="majorHAnsi" w:hAnsiTheme="majorHAnsi" w:cstheme="majorHAnsi"/>
          <w:b/>
        </w:rPr>
        <w:t xml:space="preserve">                      </w:t>
      </w:r>
    </w:p>
    <w:p w:rsidR="00167292" w:rsidRDefault="00167292" w:rsidP="00167292">
      <w:pPr>
        <w:ind w:firstLine="709"/>
        <w:jc w:val="both"/>
        <w:rPr>
          <w:rFonts w:asciiTheme="majorHAnsi" w:hAnsiTheme="majorHAnsi" w:cstheme="majorHAnsi"/>
          <w:b/>
        </w:rPr>
      </w:pPr>
      <w:r w:rsidRPr="009215C6">
        <w:rPr>
          <w:rFonts w:asciiTheme="majorHAnsi" w:hAnsiTheme="majorHAnsi" w:cstheme="majorHAnsi"/>
          <w:b/>
        </w:rPr>
        <w:t xml:space="preserve">  </w:t>
      </w:r>
      <w:r w:rsidR="00AF10E2">
        <w:rPr>
          <w:rFonts w:asciiTheme="majorHAnsi" w:hAnsiTheme="majorHAnsi" w:cstheme="majorHAnsi"/>
          <w:b/>
        </w:rPr>
        <w:t>Lotul I Reparația capitală a Centrului Consultativ Medical Transfrontalier a IMSP Spitalul Raional Cimișlia</w:t>
      </w:r>
      <w:r w:rsidR="00B242EC">
        <w:rPr>
          <w:rFonts w:asciiTheme="majorHAnsi" w:hAnsiTheme="majorHAnsi" w:cstheme="majorHAnsi"/>
          <w:b/>
        </w:rPr>
        <w:t xml:space="preserve"> repetat</w:t>
      </w:r>
      <w:r w:rsidRPr="009215C6">
        <w:rPr>
          <w:rFonts w:asciiTheme="majorHAnsi" w:hAnsiTheme="majorHAnsi" w:cstheme="majorHAnsi"/>
          <w:b/>
        </w:rPr>
        <w:t xml:space="preserve">                                                   </w:t>
      </w:r>
    </w:p>
    <w:p w:rsidR="00167292" w:rsidRDefault="00167292" w:rsidP="00167292">
      <w:pPr>
        <w:tabs>
          <w:tab w:val="left" w:pos="567"/>
        </w:tabs>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67292" w:rsidTr="00B02099">
        <w:trPr>
          <w:cantSplit/>
          <w:trHeight w:val="592"/>
        </w:trPr>
        <w:tc>
          <w:tcPr>
            <w:tcW w:w="709" w:type="dxa"/>
            <w:tcBorders>
              <w:top w:val="single" w:sz="6" w:space="0" w:color="auto"/>
              <w:left w:val="single" w:sz="6" w:space="0" w:color="auto"/>
              <w:bottom w:val="nil"/>
              <w:right w:val="nil"/>
            </w:tcBorders>
            <w:shd w:val="pct5" w:color="auto" w:fill="auto"/>
          </w:tcPr>
          <w:p w:rsidR="00167292" w:rsidRDefault="00167292" w:rsidP="00B02099">
            <w:pPr>
              <w:ind w:right="-108"/>
              <w:jc w:val="center"/>
              <w:rPr>
                <w:sz w:val="22"/>
                <w:szCs w:val="22"/>
                <w:lang w:val="en-US"/>
              </w:rPr>
            </w:pPr>
            <w:r>
              <w:rPr>
                <w:sz w:val="22"/>
                <w:szCs w:val="22"/>
              </w:rPr>
              <w:t>№</w:t>
            </w:r>
          </w:p>
          <w:p w:rsidR="00167292" w:rsidRDefault="00167292" w:rsidP="00B02099">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167292" w:rsidRDefault="00167292" w:rsidP="00B0209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167292" w:rsidRDefault="00167292" w:rsidP="00B02099">
            <w:pPr>
              <w:jc w:val="center"/>
              <w:rPr>
                <w:sz w:val="22"/>
                <w:szCs w:val="22"/>
              </w:rPr>
            </w:pPr>
          </w:p>
          <w:p w:rsidR="00167292" w:rsidRDefault="00167292" w:rsidP="00B02099">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167292" w:rsidRDefault="00167292" w:rsidP="00B02099">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167292" w:rsidRPr="006D228E" w:rsidRDefault="00167292" w:rsidP="00B02099">
            <w:pPr>
              <w:jc w:val="center"/>
              <w:rPr>
                <w:sz w:val="22"/>
                <w:szCs w:val="22"/>
                <w:lang w:val="en-US"/>
              </w:rPr>
            </w:pPr>
            <w:r>
              <w:rPr>
                <w:sz w:val="22"/>
                <w:szCs w:val="22"/>
                <w:lang w:val="en-US"/>
              </w:rPr>
              <w:t>Volum</w:t>
            </w:r>
          </w:p>
        </w:tc>
      </w:tr>
    </w:tbl>
    <w:p w:rsidR="00167292" w:rsidRDefault="00167292" w:rsidP="0016729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67292" w:rsidTr="00B02099">
        <w:trPr>
          <w:cantSplit/>
          <w:tblHeader/>
        </w:trPr>
        <w:tc>
          <w:tcPr>
            <w:tcW w:w="709" w:type="dxa"/>
            <w:tcBorders>
              <w:top w:val="single" w:sz="6" w:space="0" w:color="auto"/>
              <w:left w:val="single" w:sz="6" w:space="0" w:color="auto"/>
              <w:bottom w:val="double" w:sz="6" w:space="0" w:color="auto"/>
              <w:right w:val="nil"/>
            </w:tcBorders>
            <w:shd w:val="pct5" w:color="auto" w:fill="auto"/>
          </w:tcPr>
          <w:p w:rsidR="00167292" w:rsidRDefault="00167292" w:rsidP="00B02099">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167292" w:rsidRDefault="00167292" w:rsidP="00B02099">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167292" w:rsidRDefault="00167292" w:rsidP="00B02099">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167292" w:rsidRDefault="00167292" w:rsidP="00B0209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67292" w:rsidRPr="00027881" w:rsidRDefault="00167292" w:rsidP="00B02099">
            <w:pPr>
              <w:jc w:val="center"/>
              <w:rPr>
                <w:sz w:val="22"/>
                <w:szCs w:val="22"/>
                <w:lang w:val="en-US"/>
              </w:rPr>
            </w:pPr>
            <w:r>
              <w:rPr>
                <w:sz w:val="22"/>
                <w:szCs w:val="22"/>
                <w:lang w:val="en-US"/>
              </w:rPr>
              <w:t>5</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1. </w:t>
            </w:r>
            <w:r>
              <w:rPr>
                <w:b/>
                <w:bCs/>
                <w:sz w:val="22"/>
                <w:szCs w:val="22"/>
              </w:rPr>
              <w:t xml:space="preserve">Pereți </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1</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RpCO56A</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Demontari: timplarie din lemn (usi, ferestre, obloane, cutii, rulou, masti, etc.)</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Pr="0034561D" w:rsidRDefault="00167292" w:rsidP="00B02099">
            <w:pPr>
              <w:jc w:val="center"/>
              <w:rPr>
                <w:sz w:val="22"/>
                <w:szCs w:val="22"/>
                <w:lang w:val="en-US"/>
              </w:rPr>
            </w:pPr>
            <w:r w:rsidRPr="0034561D">
              <w:rPr>
                <w:sz w:val="22"/>
                <w:szCs w:val="22"/>
                <w:lang w:val="en-US"/>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2</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RpCG29A</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Demolarea peretilor de zidarie din caramida sau BCA de 6-8 cm grosime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104,70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RpCB18F</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lastRenderedPageBreak/>
              <w:t xml:space="preserve">Demolarea betoanelor vechi cu mijloace </w:t>
            </w:r>
            <w:r w:rsidRPr="00C115C0">
              <w:rPr>
                <w:lang w:val="en-US"/>
              </w:rPr>
              <w:lastRenderedPageBreak/>
              <w:t>mecanice,  beton simplu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RpCM33A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Demontarea placajelor din faianta, gresie, ceramica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CD51C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Zidarie din caramida , format 250 x 120 x 65 la pereti despartitori armati cu grosimea 1/2 caramida, inaltimea pina la 4 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0,54</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CL03A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Grinzi cu inima plina din otel gata confectionati, livrati complet asamblati, montati la inaltimi pina la 35 m, avind pina la 1 t inclusiv ( </w:t>
            </w:r>
            <w:r w:rsidRPr="00B40365">
              <w:t>Швеилер</w:t>
            </w:r>
            <w:r w:rsidRPr="00C115C0">
              <w:rPr>
                <w:lang w:val="en-US"/>
              </w:rPr>
              <w:t xml:space="preserve"> </w:t>
            </w:r>
            <w:r w:rsidRPr="00B40365">
              <w:t>нр</w:t>
            </w:r>
            <w:r w:rsidRPr="00C115C0">
              <w:rPr>
                <w:lang w:val="en-US"/>
              </w:rPr>
              <w:t>. 14 )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0,08</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CK27B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Glasvanduri din profile din mase plastice la constructii cu inaltimi pina la 35 m din panouri fixe montate la nivelul pardoselii</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8,20</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2. </w:t>
            </w:r>
            <w:r>
              <w:rPr>
                <w:b/>
                <w:bCs/>
                <w:sz w:val="22"/>
                <w:szCs w:val="22"/>
              </w:rPr>
              <w:t>Pardoseli</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8</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RpCK42C</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Desfacerea pardoselilor reci din placi de beton, marmura, piatra, gresie, placi ceramice, etc</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Pr="0034561D" w:rsidRDefault="00167292" w:rsidP="00B02099">
            <w:pPr>
              <w:jc w:val="center"/>
              <w:rPr>
                <w:sz w:val="22"/>
                <w:szCs w:val="22"/>
                <w:lang w:val="en-US"/>
              </w:rPr>
            </w:pPr>
            <w:r w:rsidRPr="0034561D">
              <w:rPr>
                <w:sz w:val="22"/>
                <w:szCs w:val="22"/>
                <w:lang w:val="en-US"/>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9,40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9</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RpCK41C</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Desfacerea pardoselilor din covor din PVC pe suport sau fara suport textil, mocheta, etc</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82,60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RpCK01B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Repararea stratului-suport pentru pardoseli executat din mortar din ciment M 100-T de 3 cm grosime cu fata driscuita fin</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83,60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IzF11B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Strat termoizolant la terase, acoperisuri si plansee, executat cu granulit, pe suprafete orizontale sau inclinate pina la 7%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CG22A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Pardoseli din beton simplu clasa C 10/8 (Bc 10/B 150) in grosime de 10 cm, in cimp continuu, driscuit, turnat pe loc, in incaperi cu suprafata mai mare de 16 mp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15,10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CG01A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Strat suport pentru pardoseli executat din mortar din ciment M 100-T de 3 cm grosime cu fata driscuita fin</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15,10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CG56A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Sapa din amestec de autonivelare "Nivelir": grosime 10mm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128,60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15</w:t>
            </w:r>
          </w:p>
        </w:tc>
        <w:tc>
          <w:tcPr>
            <w:tcW w:w="1559" w:type="dxa"/>
            <w:tcBorders>
              <w:top w:val="single" w:sz="4" w:space="0" w:color="auto"/>
              <w:bottom w:val="single" w:sz="4" w:space="0" w:color="auto"/>
              <w:right w:val="single" w:sz="4" w:space="0" w:color="auto"/>
            </w:tcBorders>
          </w:tcPr>
          <w:p w:rsidR="00167292" w:rsidRDefault="00167292" w:rsidP="00B02099">
            <w:pPr>
              <w:rPr>
                <w:sz w:val="22"/>
                <w:szCs w:val="22"/>
              </w:rPr>
            </w:pPr>
            <w:r>
              <w:rPr>
                <w:sz w:val="22"/>
                <w:szCs w:val="22"/>
                <w:lang w:val="en-US"/>
              </w:rPr>
              <w:t>CG17A</w:t>
            </w:r>
          </w:p>
          <w:p w:rsidR="00167292" w:rsidRDefault="00167292" w:rsidP="00B02099">
            <w:pPr>
              <w:rPr>
                <w:sz w:val="22"/>
                <w:szCs w:val="22"/>
              </w:rPr>
            </w:pPr>
          </w:p>
        </w:tc>
        <w:tc>
          <w:tcPr>
            <w:tcW w:w="4678" w:type="dxa"/>
            <w:tcBorders>
              <w:top w:val="single" w:sz="4" w:space="0" w:color="auto"/>
              <w:left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Pardoseli din placi patrate, dreptunghiulare sau hexagonale, cu suprafata placilor pina la 60 cmp/buc  inclusiv, de gresie ceramica inclusiv stratul suport din mortar de ciment M </w:t>
            </w:r>
            <w:r w:rsidRPr="00C115C0">
              <w:rPr>
                <w:lang w:val="en-US"/>
              </w:rPr>
              <w:lastRenderedPageBreak/>
              <w:t>100-T de 3 cm grosime, cu rosturile umplute cu lapte de ciment alb, inclusiv rostuitul  si spalatul cu apa tare, executate intr-o singura forma si culoare in incaperi cu suprafete mai mari de 16 mp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15,10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80"/>
        </w:trPr>
        <w:tc>
          <w:tcPr>
            <w:tcW w:w="709" w:type="dxa"/>
            <w:vMerge w:val="restart"/>
            <w:tcBorders>
              <w:top w:val="single" w:sz="4" w:space="0" w:color="auto"/>
            </w:tcBorders>
          </w:tcPr>
          <w:p w:rsidR="00167292" w:rsidRDefault="00167292" w:rsidP="00B02099">
            <w:pPr>
              <w:rPr>
                <w:sz w:val="22"/>
                <w:szCs w:val="22"/>
              </w:rPr>
            </w:pPr>
            <w:r>
              <w:rPr>
                <w:sz w:val="22"/>
                <w:szCs w:val="22"/>
              </w:rPr>
              <w:lastRenderedPageBreak/>
              <w:t>16</w:t>
            </w:r>
          </w:p>
        </w:tc>
        <w:tc>
          <w:tcPr>
            <w:tcW w:w="1559" w:type="dxa"/>
            <w:vMerge w:val="restart"/>
            <w:tcBorders>
              <w:top w:val="single" w:sz="4" w:space="0" w:color="auto"/>
            </w:tcBorders>
          </w:tcPr>
          <w:p w:rsidR="00167292" w:rsidRDefault="00167292" w:rsidP="00B02099">
            <w:pPr>
              <w:rPr>
                <w:sz w:val="22"/>
                <w:szCs w:val="22"/>
              </w:rPr>
            </w:pPr>
            <w:r>
              <w:rPr>
                <w:sz w:val="22"/>
                <w:szCs w:val="22"/>
                <w:lang w:val="en-US"/>
              </w:rPr>
              <w:t>CG49A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Executarea acoperirii </w:t>
            </w:r>
            <w:r>
              <w:rPr>
                <w:lang w:val="en-US"/>
              </w:rPr>
              <w:t>pardoselilor cu linoleum medical categoria vinil omogen antibacterial incl plinta h=150mm(coridor)</w:t>
            </w:r>
            <w:r w:rsidRPr="00C115C0">
              <w:rPr>
                <w:lang w:val="en-US"/>
              </w:rPr>
              <w:t xml:space="preserve">  ( </w:t>
            </w:r>
            <w:r w:rsidRPr="00B40365">
              <w:t>Плинтус</w:t>
            </w:r>
            <w:r w:rsidRPr="00C115C0">
              <w:rPr>
                <w:lang w:val="en-US"/>
              </w:rPr>
              <w:t xml:space="preserve"> </w:t>
            </w:r>
            <w:r w:rsidRPr="00B40365">
              <w:t>из</w:t>
            </w:r>
            <w:r w:rsidRPr="00C115C0">
              <w:rPr>
                <w:lang w:val="en-US"/>
              </w:rPr>
              <w:t xml:space="preserve"> </w:t>
            </w:r>
            <w:r w:rsidRPr="00B40365">
              <w:t>ленолеума</w:t>
            </w:r>
            <w:r w:rsidRPr="00C115C0">
              <w:rPr>
                <w:lang w:val="en-US"/>
              </w:rPr>
              <w:t xml:space="preserve"> h 150 </w:t>
            </w:r>
            <w:r w:rsidRPr="00B40365">
              <w:t>мм</w:t>
            </w:r>
            <w:r w:rsidRPr="00C115C0">
              <w:rPr>
                <w:lang w:val="en-US"/>
              </w:rPr>
              <w:t>)</w:t>
            </w: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58.60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40"/>
        </w:trPr>
        <w:tc>
          <w:tcPr>
            <w:tcW w:w="709" w:type="dxa"/>
            <w:vMerge/>
            <w:tcBorders>
              <w:bottom w:val="single" w:sz="4" w:space="0" w:color="auto"/>
            </w:tcBorders>
          </w:tcPr>
          <w:p w:rsidR="00167292" w:rsidRDefault="00167292" w:rsidP="00B02099">
            <w:pPr>
              <w:rPr>
                <w:sz w:val="22"/>
                <w:szCs w:val="22"/>
              </w:rPr>
            </w:pPr>
          </w:p>
        </w:tc>
        <w:tc>
          <w:tcPr>
            <w:tcW w:w="1559" w:type="dxa"/>
            <w:vMerge/>
            <w:tcBorders>
              <w:bottom w:val="single" w:sz="4" w:space="0" w:color="auto"/>
            </w:tcBorders>
          </w:tcPr>
          <w:p w:rsidR="00167292"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Pr>
                <w:lang w:val="en-US"/>
              </w:rPr>
              <w:t>Executarea acoperirii pardoselilor cu linoleum medical categoria heterogen strat protective 0.7mm incl.plinta h=150mm (saloane)</w:t>
            </w:r>
          </w:p>
        </w:tc>
        <w:tc>
          <w:tcPr>
            <w:tcW w:w="992" w:type="dxa"/>
            <w:tcBorders>
              <w:top w:val="single" w:sz="4" w:space="0" w:color="auto"/>
              <w:bottom w:val="single" w:sz="4" w:space="0" w:color="auto"/>
            </w:tcBorders>
            <w:vAlign w:val="center"/>
          </w:tcPr>
          <w:p w:rsidR="00167292" w:rsidRPr="00485C41" w:rsidRDefault="00167292" w:rsidP="00B02099">
            <w:pPr>
              <w:jc w:val="center"/>
              <w:rPr>
                <w:sz w:val="22"/>
                <w:szCs w:val="22"/>
                <w:lang w:val="en-US"/>
              </w:rPr>
            </w:pPr>
            <w:r>
              <w:rPr>
                <w:sz w:val="22"/>
                <w:szCs w:val="22"/>
                <w:lang w:val="en-US"/>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88.00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CG18A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Plinte orizontale cu  inaltimea maxima de 15 cm la pereti  din gresie ceramica fixate cu  mortar de ciment M 100-T, inclusiv curatarea si spalarea cu apa,  in incaperi cu suprafete mai mari de 16 mp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21,30</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3. </w:t>
            </w:r>
            <w:r>
              <w:rPr>
                <w:b/>
                <w:bCs/>
                <w:sz w:val="22"/>
                <w:szCs w:val="22"/>
              </w:rPr>
              <w:t>Uși și geamuri</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18</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RpCO56A</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Demontari: timplarie din lemn (usi, ferestre, obloane, cutii, rulou, masti, etc.)</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Pr="0034561D" w:rsidRDefault="00167292" w:rsidP="00B02099">
            <w:pPr>
              <w:jc w:val="center"/>
              <w:rPr>
                <w:sz w:val="22"/>
                <w:szCs w:val="22"/>
                <w:lang w:val="en-US"/>
              </w:rPr>
            </w:pPr>
            <w:r w:rsidRPr="0034561D">
              <w:rPr>
                <w:sz w:val="22"/>
                <w:szCs w:val="22"/>
                <w:lang w:val="en-US"/>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65,90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19</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RpCJ06B</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Reparatii de tencuieli interioare, in jurul tocurilor si pervazurilor, la usi si ferestre, de 2 cm grosime, driscuite, executate cu mortar de ciment-var marca 25 T, avind spaletii drepti, intre 15 - 25 cm latime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62,60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RpCJ06C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Reparatii de tencuieli interioare, in jurul tocurilor si pervazurilor, la usi si ferestre, de 2 cm grosime, driscuite, executate cu mortar de ciment-var marca 25 T, avind spaletii drepti, intre 25 - 35 cm latime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65,60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CK23C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Ferestre din mase plastice cu unul sau mai multe canaturi la constructii cu inaltimi pina la 35 m inclusiv, avind suprafata tocului peste 2,5  mp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48,00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CK25A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17,90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CK26C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Pervazuri montate la ferestre sau usi din mase plastice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18,60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24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CK26D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Pervazuri montate la ferestre sau usi din aluminiu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18,60</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4. </w:t>
            </w:r>
            <w:r>
              <w:rPr>
                <w:b/>
                <w:bCs/>
                <w:sz w:val="22"/>
                <w:szCs w:val="22"/>
              </w:rPr>
              <w:t>Lucrări de electricitate</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25</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RpCU05F</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Executarea strapungerilor pentru conducte sau tiranti in pereti din piatra sau beton armat de 16 -25 cm grosime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sidRPr="0034561D">
              <w:rPr>
                <w:sz w:val="22"/>
                <w:szCs w:val="22"/>
                <w:lang w:val="en-US"/>
              </w:rPr>
              <w:t>b</w:t>
            </w:r>
            <w:r>
              <w:rPr>
                <w:sz w:val="22"/>
                <w:szCs w:val="22"/>
              </w:rPr>
              <w:t>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RpCU06A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Executarea santurilor de pina la 5 cm adincime, in pereti din zidarie de caramida de 5 x 50 cm2</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08-03-594-3</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Corp de iluminat cu lampi luminescente montat separat pe pivoti, cantitate lampi, in corp de iluminat, pina la 4 (LED) cu lampi</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0,13</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08-03-594-2</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Corp de iluminat cu lampi luminescente montat separat pe pivoti, cantitate lampi, in corp de iluminat, 2 ( LED) cu lampi</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0,06</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29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08-03-545-1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Cutie cu cleme pentru cabluri si conductoare, sectiune pina 6 mm2, montata pe constructie pe perete sau coloana, cantitate cleme: 10</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08-03-545-2</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Cutie cu cleme pentru cabluri si conductoare, sectiune pina 6 mm2, montata pe constructie pe perete sau coloana, cantitate cleme: 20</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08-02-410-1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Teava din polietilena, pe suportul pardoselii, diametru pina la 25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0,85</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08-03-591-9</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Priza de fisa tip neingropat, la instalatie inchisa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0,03</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08-03-526-6</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Automat mono-, bi-, tripolar, montat pe constructii pe podea, curent pina la 25 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08-03-526-6ф</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Automat mono-, bi-, tripolar, montat pe constructii pe podea, curent pina la 10 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08-03-526-6ф1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Automat mono-, bi-, tripolar, montat pe constructii pe podea, curent pina la 16 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08-03-638-1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B40365" w:rsidRDefault="00167292" w:rsidP="00B02099">
            <w:r w:rsidRPr="00B40365">
              <w:t>Diferential UZO AD-2-25A/30mA</w:t>
            </w:r>
          </w:p>
          <w:p w:rsidR="00167292" w:rsidRPr="00B40365" w:rsidRDefault="00167292" w:rsidP="00B02099"/>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Pret furnizor 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B40365" w:rsidRDefault="00167292" w:rsidP="00B02099">
            <w:r w:rsidRPr="00B40365">
              <w:t>Провод VVG ng - 3х 2,5  mm2</w:t>
            </w:r>
          </w:p>
          <w:p w:rsidR="00167292" w:rsidRPr="00B40365" w:rsidRDefault="00167292" w:rsidP="00B02099"/>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75,00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38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Pret furnizor 2</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B40365" w:rsidRDefault="00167292" w:rsidP="00B02099">
            <w:r w:rsidRPr="00B40365">
              <w:t>Провод VVG ng- 2х 1,5  mm2</w:t>
            </w:r>
          </w:p>
          <w:p w:rsidR="00167292" w:rsidRPr="00B40365" w:rsidRDefault="00167292" w:rsidP="00B02099"/>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98,40</w:t>
            </w:r>
          </w:p>
        </w:tc>
      </w:tr>
      <w:tr w:rsidR="00167292"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B40365">
              <w:rPr>
                <w:b/>
                <w:bCs/>
                <w:sz w:val="22"/>
                <w:szCs w:val="22"/>
              </w:rPr>
              <w:t xml:space="preserve">5. </w:t>
            </w:r>
            <w:r>
              <w:rPr>
                <w:b/>
                <w:bCs/>
                <w:sz w:val="22"/>
                <w:szCs w:val="22"/>
              </w:rPr>
              <w:t>Lucrări interioare</w:t>
            </w:r>
          </w:p>
          <w:p w:rsidR="00167292" w:rsidRPr="00B40365" w:rsidRDefault="00167292" w:rsidP="00B02099"/>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39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RpCJ35A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Desfaceri de tencuieli interioare sau exterioare driscuite la pereti sau tavane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80,50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RpCJ03A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Reparatii de tencuieli interioare, brute, la pereti din zidarie de caramida sau beton, de 2,5 cm grosime, executate cu mortar de ipsos-var marca 10 T, pentru realizarea grundului la pereti de caramida sau pe rabit smiruit</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120,50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CF03C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Tencuieli interioare de 2,5 cm grosime, in calcio-vechio la pereti, executate manual, patinat, din mozaic granulat din piatra de calcar de 1-3 mm, cu mortar de var marca-ciment M 25-T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146,00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СF59D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Placarea suprafetelor cu un strat de PGC cu executarea carcasei metalice simple plane, cu inaltimea pina la 4 m: tavane fara izolatie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144,00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CN53A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Grunduirea suprafetelor interioare a peretilor si tavanelor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CN01A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Zugraveli simple pe baza de lapte de var, executate la interior sau exterior pe orice suprafata suport cu doua straturi de lapte de var (spoeli)</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CF17C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Diverse lucrari - strat de impaslitura din fibra de sticla aplicat pe suprafata elementelor prefabricate din b.c.a. lipit cu aracet, inclusiv stratul de amorsaj</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332,10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CF50A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B40365" w:rsidRDefault="00167292" w:rsidP="00B02099">
            <w:r w:rsidRPr="00C115C0">
              <w:rPr>
                <w:lang w:val="en-US"/>
              </w:rPr>
              <w:t xml:space="preserve">Tencuieli interioare de 5 mm grosime, executate manual, cu amestec uscat pe baza de ipsos, la pereti si pereti despartitori, preparare mecanica a mortarului.  </w:t>
            </w:r>
            <w:r w:rsidRPr="00B40365">
              <w:t>( Откосы )</w:t>
            </w:r>
          </w:p>
          <w:p w:rsidR="00167292" w:rsidRPr="00B40365" w:rsidRDefault="00167292" w:rsidP="00B02099"/>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340,50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CF52A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Tencuieli interioare de 5 mm grosime, executate manual, cu amestec uscat pe baza de ipsos, la tavan, preparare mecanica a mortarului</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144,00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CF57A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Aplicarea manuala a chitului pe baza de ipsos "Eurofin" grosime 1,0 mm pe suprafetele  peretilor,  coloanelor  si  tavanelor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49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CI22B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Placaj din placute de ceramica (la pereti, stilpi, pilastri si glafuri)  fixate de adeziv (amestec uscat),  dimensiuni  placute: pina la 200 x 200 mm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49,20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50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CN06A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Vopsitorii interioare cu vopsea pe baza de copolimeri vinilici in emulsie apoasa</w:t>
            </w:r>
            <w:r>
              <w:rPr>
                <w:lang w:val="en-US"/>
              </w:rPr>
              <w:t>(vopsea lavabilă de interior clasa I)</w:t>
            </w:r>
            <w:r w:rsidRPr="00C115C0">
              <w:rPr>
                <w:lang w:val="en-US"/>
              </w:rPr>
              <w:t>,  aplicate in 2 straturi pe glet existent, executate manual</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454,50</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6. </w:t>
            </w:r>
            <w:r>
              <w:rPr>
                <w:b/>
                <w:bCs/>
                <w:sz w:val="22"/>
                <w:szCs w:val="22"/>
              </w:rPr>
              <w:t>Lucrări interioare a sistemului de canalizare</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RpSA04B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Demontarea tevii din policrorura de vinil (PVC) neplastifiat tip greu existenta in interiorul cladirii, la legaturi, coloane, sau conducte de distributie, avind diametru de 63 mm - 110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RpCU05E</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Executarea strapungerilor pentru conducte sau tiranti in pereti din beton simplu de 16 -25 cm grosime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SB08E</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Teava din material plastic pentru canalizare, imbinata cu garnitura de cauciuc, montata aparent sau ingropat sub pardoseala, avind diametrul de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SB05C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Teava din PVC neplastifiata tip usor(U) pentru canalizare, imbinata prin lipire, montata aparent sau ingropata sub pardoseala, avind diametrul de 50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19,50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переходник</w:t>
            </w:r>
            <w:r w:rsidRPr="00C115C0">
              <w:rPr>
                <w:lang w:val="en-US"/>
              </w:rPr>
              <w:t xml:space="preserve"> 100*50  avind diametrul de 50 mm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троиник</w:t>
            </w:r>
            <w:r w:rsidRPr="00C115C0">
              <w:rPr>
                <w:lang w:val="en-US"/>
              </w:rPr>
              <w:t xml:space="preserve"> , avind diametrul de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угольник</w:t>
            </w:r>
            <w:r w:rsidRPr="00C115C0">
              <w:rPr>
                <w:lang w:val="en-US"/>
              </w:rPr>
              <w:t xml:space="preserve"> 90 </w:t>
            </w:r>
            <w:r w:rsidRPr="00B40365">
              <w:t>град</w:t>
            </w:r>
            <w:r w:rsidRPr="00C115C0">
              <w:rPr>
                <w:lang w:val="en-US"/>
              </w:rPr>
              <w:t>., avind diametrul de 50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троиник</w:t>
            </w:r>
            <w:r w:rsidRPr="00C115C0">
              <w:rPr>
                <w:lang w:val="en-US"/>
              </w:rPr>
              <w:t>,   avind diametrul de 50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59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lastRenderedPageBreak/>
              <w:t xml:space="preserve">Piesa de legatura (cot, piesa de curatire, mufa </w:t>
            </w:r>
            <w:r w:rsidRPr="00C115C0">
              <w:rPr>
                <w:lang w:val="en-US"/>
              </w:rPr>
              <w:lastRenderedPageBreak/>
              <w:t xml:space="preserve">dubla, compensator de dilatatie si reductie) din teava  PVC tip usor (U), montata prin lipire, </w:t>
            </w:r>
            <w:r w:rsidRPr="00B40365">
              <w:t>ревизия</w:t>
            </w:r>
            <w:r w:rsidRPr="00C115C0">
              <w:rPr>
                <w:lang w:val="en-US"/>
              </w:rPr>
              <w:t xml:space="preserve"> ,  avind diametrul de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60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угольник</w:t>
            </w:r>
            <w:r w:rsidRPr="00C115C0">
              <w:rPr>
                <w:lang w:val="en-US"/>
              </w:rPr>
              <w:t xml:space="preserve"> 90 </w:t>
            </w:r>
            <w:r w:rsidRPr="00B40365">
              <w:t>град</w:t>
            </w:r>
            <w:r w:rsidRPr="00C115C0">
              <w:rPr>
                <w:lang w:val="en-US"/>
              </w:rPr>
              <w:t>. ,  avind diametrul de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SB06D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Piesa de legatura (cot, piesa de curatire, mufa dubla, compensator de dilatatie si reductie) din teava  PVC tip usor (U), montata prin lipire, </w:t>
            </w:r>
            <w:r w:rsidRPr="00B40365">
              <w:t>троиник</w:t>
            </w:r>
            <w:r w:rsidRPr="00C115C0">
              <w:rPr>
                <w:lang w:val="en-US"/>
              </w:rPr>
              <w:t xml:space="preserve"> , avind diametrul de 110*100*50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SC04A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Lavoar din semiportelan, portelan sanitar etc. inclusiv </w:t>
            </w:r>
            <w:r>
              <w:rPr>
                <w:lang w:val="en-US"/>
              </w:rPr>
              <w:t>pentru  persoane cu dizabilități</w:t>
            </w:r>
            <w:r w:rsidRPr="00C115C0">
              <w:rPr>
                <w:lang w:val="en-US"/>
              </w:rPr>
              <w:t>, avind teava de scurgere din material plastic, montat pe console fixate pe pereti din zidarie de caramida sau b.c.a.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5,00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SC07B1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Vas pentru closet, complet echipat, din semiportelan, portelan sanitar etc. inclusiv </w:t>
            </w:r>
            <w:r>
              <w:rPr>
                <w:lang w:val="en-US"/>
              </w:rPr>
              <w:t>cu bară de protectie pentru persoane cu dizabilități</w:t>
            </w:r>
            <w:r w:rsidRPr="00C115C0">
              <w:rPr>
                <w:lang w:val="en-US"/>
              </w:rPr>
              <w:t>, asezat pe pardoseala, cu rezervorul de apa montat pe vas, la inaltime sau semiinaltime, avind sifonul interior tip 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SF04B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2,80</w:t>
            </w:r>
          </w:p>
        </w:tc>
      </w:tr>
      <w:tr w:rsidR="00167292" w:rsidRPr="0034561D"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34561D" w:rsidRDefault="00167292" w:rsidP="00B02099">
            <w:pPr>
              <w:rPr>
                <w:b/>
                <w:bCs/>
                <w:sz w:val="22"/>
                <w:szCs w:val="22"/>
              </w:rPr>
            </w:pPr>
            <w:r w:rsidRPr="0034561D">
              <w:rPr>
                <w:b/>
                <w:bCs/>
                <w:sz w:val="22"/>
                <w:szCs w:val="22"/>
                <w:lang w:val="en-US"/>
              </w:rPr>
              <w:t xml:space="preserve">7. </w:t>
            </w:r>
            <w:r>
              <w:rPr>
                <w:b/>
                <w:bCs/>
                <w:sz w:val="22"/>
                <w:szCs w:val="22"/>
              </w:rPr>
              <w:t>Lucrări interioare a sistemului de apeduct</w:t>
            </w:r>
          </w:p>
          <w:p w:rsidR="00167292" w:rsidRPr="0034561D"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34561D" w:rsidRDefault="00167292" w:rsidP="00B02099">
            <w:pPr>
              <w:rPr>
                <w:sz w:val="22"/>
                <w:szCs w:val="22"/>
                <w:lang w:val="en-US"/>
              </w:rPr>
            </w:pPr>
            <w:r w:rsidRPr="0034561D">
              <w:rPr>
                <w:sz w:val="22"/>
                <w:szCs w:val="22"/>
                <w:lang w:val="en-US"/>
              </w:rPr>
              <w:t>65</w:t>
            </w:r>
          </w:p>
        </w:tc>
        <w:tc>
          <w:tcPr>
            <w:tcW w:w="1559" w:type="dxa"/>
            <w:tcBorders>
              <w:top w:val="single" w:sz="4" w:space="0" w:color="auto"/>
              <w:bottom w:val="single" w:sz="4" w:space="0" w:color="auto"/>
            </w:tcBorders>
          </w:tcPr>
          <w:p w:rsidR="00167292" w:rsidRPr="0034561D" w:rsidRDefault="00167292" w:rsidP="00B02099">
            <w:pPr>
              <w:rPr>
                <w:sz w:val="22"/>
                <w:szCs w:val="22"/>
                <w:lang w:val="en-US"/>
              </w:rPr>
            </w:pPr>
            <w:r>
              <w:rPr>
                <w:sz w:val="22"/>
                <w:szCs w:val="22"/>
                <w:lang w:val="en-US"/>
              </w:rPr>
              <w:t>IC42A</w:t>
            </w:r>
          </w:p>
          <w:p w:rsidR="00167292" w:rsidRPr="0034561D"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Suporti si dispozitive de fixare pentru sustinerea conductelor, boilere, aparate si recipienti, avind greutatea de pina la 2 kg / bucata ( </w:t>
            </w:r>
            <w:r w:rsidRPr="00B40365">
              <w:t>Опора</w:t>
            </w:r>
            <w:r w:rsidRPr="00C115C0">
              <w:rPr>
                <w:lang w:val="en-US"/>
              </w:rPr>
              <w:t xml:space="preserve"> </w:t>
            </w:r>
            <w:r w:rsidRPr="00B40365">
              <w:t>пластиковая</w:t>
            </w:r>
            <w:r w:rsidRPr="00C115C0">
              <w:rPr>
                <w:lang w:val="en-US"/>
              </w:rPr>
              <w:t xml:space="preserve"> </w:t>
            </w:r>
            <w:r w:rsidRPr="00B40365">
              <w:t>двоиная</w:t>
            </w:r>
            <w:r w:rsidRPr="00C115C0">
              <w:rPr>
                <w:lang w:val="en-US"/>
              </w:rPr>
              <w:t xml:space="preserve">  2*20)</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IC44A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Confectionarea, montarea si cimentarea tevii de protectie la trecerea conductelor prin ziduri, teava avind diametrul de 1" -2"</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SA08A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Teava din policlorura de vinil neplastifiata, tip greu, imbinata prin lipire la constructii industriale, avind diametrul de 16 mm ( PN 16, polipropilen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68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SA08B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Teava din policlorura de vinil neplastifiata, tip greu, imbinata prin lipire la constructii industriale, avind diametrul de 20 mm ( PN 16, polipropilen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69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IC37B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Piese de racordare cu doua imbinari (fitinguri) din polietilena, imbinate prin presare cu infiletare cu teava din polietilena armata, (</w:t>
            </w:r>
            <w:r w:rsidRPr="00B40365">
              <w:t>угольник</w:t>
            </w:r>
            <w:r w:rsidRPr="00C115C0">
              <w:rPr>
                <w:lang w:val="en-US"/>
              </w:rPr>
              <w:t xml:space="preserve"> </w:t>
            </w:r>
            <w:r w:rsidRPr="00B40365">
              <w:t>диа</w:t>
            </w:r>
            <w:r w:rsidRPr="00C115C0">
              <w:rPr>
                <w:lang w:val="en-US"/>
              </w:rPr>
              <w:t xml:space="preserve">. 20 </w:t>
            </w:r>
            <w:r w:rsidRPr="00B40365">
              <w:t>мм</w:t>
            </w:r>
            <w:r w:rsidRPr="00C115C0">
              <w:rPr>
                <w:lang w:val="en-US"/>
              </w:rPr>
              <w:t>)</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IC37B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Piese de racordare cu doua imbinari (fitinguri) din polietilena, imbinate prin presare cu infiletare cu teava din polietilena armata, ( </w:t>
            </w:r>
            <w:r w:rsidRPr="00B40365">
              <w:t>переходник</w:t>
            </w:r>
            <w:r w:rsidRPr="00C115C0">
              <w:rPr>
                <w:lang w:val="en-US"/>
              </w:rPr>
              <w:t xml:space="preserve"> 20*16 </w:t>
            </w:r>
            <w:r w:rsidRPr="00B40365">
              <w:t>мм</w:t>
            </w:r>
            <w:r w:rsidRPr="00C115C0">
              <w:rPr>
                <w:lang w:val="en-US"/>
              </w:rPr>
              <w:t xml:space="preserve">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IC37B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Piese de racordare cu doua imbinari (fitinguri) din polietilena, imbinate prin presare cu infiletare cu teava din polietilena armata, ( </w:t>
            </w:r>
            <w:r w:rsidRPr="00B40365">
              <w:t>троиник</w:t>
            </w:r>
            <w:r w:rsidRPr="00C115C0">
              <w:rPr>
                <w:lang w:val="en-US"/>
              </w:rPr>
              <w:t xml:space="preserve"> 20*16 </w:t>
            </w:r>
            <w:r w:rsidRPr="00B40365">
              <w:t>мм</w:t>
            </w:r>
            <w:r w:rsidRPr="00C115C0">
              <w:rPr>
                <w:lang w:val="en-US"/>
              </w:rPr>
              <w:t xml:space="preserve">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SD09A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Robinet cu ventil, cu filetul tijei la interior din fonta, cu flanse, drept sau de colt, avind diametrul nominal de 15-20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SD04A1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Baterie amestecatoare cu brat basculant stativa  pentru lavoar sau spalator, indiferent de modul de inchidere, inclusiv pentru handicapati, avind diametrul de 1/2", montarea bateriei amestecatoare cu brat basculant de perete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5,00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SF02C</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Efectuarea probei de functionare a instalatiei de apa rece executata cu teava din policlorura de vinil tip greu sau material plastic, avind diametrul de 16 - 110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6,30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SF05A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Spalarea instalatiei de apa rece sau calda, executata din teava de otel, zincata,  avind diametrul de 3/8"-2"</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63,00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SE59A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Uscator de mini sau distribuitor automat de sapun lichid, montat pe perete din caramida sau b.c.a.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RpCU05E</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Executarea strapungerilor pentru conducte sau tiranti in pereti din beton simplu de 16 -25 cm grosime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w:t>
            </w:r>
          </w:p>
        </w:tc>
      </w:tr>
      <w:tr w:rsidR="00167292" w:rsidRPr="00BC0E6E"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BC0E6E" w:rsidRDefault="00167292" w:rsidP="00B02099">
            <w:pPr>
              <w:rPr>
                <w:b/>
                <w:bCs/>
                <w:sz w:val="22"/>
                <w:szCs w:val="22"/>
              </w:rPr>
            </w:pPr>
            <w:r w:rsidRPr="00BC0E6E">
              <w:rPr>
                <w:b/>
                <w:bCs/>
                <w:sz w:val="22"/>
                <w:szCs w:val="22"/>
                <w:lang w:val="en-US"/>
              </w:rPr>
              <w:t xml:space="preserve">8. </w:t>
            </w:r>
            <w:r>
              <w:rPr>
                <w:b/>
                <w:bCs/>
                <w:sz w:val="22"/>
                <w:szCs w:val="22"/>
              </w:rPr>
              <w:t>Scara intrării centrale</w:t>
            </w:r>
          </w:p>
          <w:p w:rsidR="00167292" w:rsidRPr="00BC0E6E"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BC0E6E" w:rsidRDefault="00167292" w:rsidP="00B02099">
            <w:pPr>
              <w:rPr>
                <w:sz w:val="22"/>
                <w:szCs w:val="22"/>
                <w:lang w:val="en-US"/>
              </w:rPr>
            </w:pPr>
            <w:r w:rsidRPr="00BC0E6E">
              <w:rPr>
                <w:sz w:val="22"/>
                <w:szCs w:val="22"/>
                <w:lang w:val="en-US"/>
              </w:rPr>
              <w:lastRenderedPageBreak/>
              <w:t>78</w:t>
            </w:r>
          </w:p>
        </w:tc>
        <w:tc>
          <w:tcPr>
            <w:tcW w:w="1559" w:type="dxa"/>
            <w:tcBorders>
              <w:top w:val="single" w:sz="4" w:space="0" w:color="auto"/>
              <w:bottom w:val="single" w:sz="4" w:space="0" w:color="auto"/>
            </w:tcBorders>
          </w:tcPr>
          <w:p w:rsidR="00167292" w:rsidRPr="00BC0E6E" w:rsidRDefault="00167292" w:rsidP="00B02099">
            <w:pPr>
              <w:rPr>
                <w:sz w:val="22"/>
                <w:szCs w:val="22"/>
                <w:lang w:val="en-US"/>
              </w:rPr>
            </w:pPr>
            <w:r>
              <w:rPr>
                <w:sz w:val="22"/>
                <w:szCs w:val="22"/>
                <w:lang w:val="en-US"/>
              </w:rPr>
              <w:t>TsA20B</w:t>
            </w:r>
          </w:p>
          <w:p w:rsidR="00167292" w:rsidRPr="00BC0E6E"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Sapatura manuala de pamint, in taluzuri, la deblee sapate cu excavator sau screper, pentru completarea sapaturii la profilul taluzului, in teren mijlociu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2,70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79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CB02B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Cofraje din panouri refolosibile, cu asteriala din scinduri de rasinoase scurte si subscurte pentru turnarea betonului in elevatii, pereti drepti si diafragme  inclusiv sprijinirile la inaltimi pina la 20 m inclusiv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5,80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CC01B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Armaturi din otel beton OB 37 fasonate in ateliere de santier cu diametrul barelor peste 8 mm inclusiv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86,60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CA02A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Beton simplu turnat in egalizari, pante, sape la inaltimi pina la 35 m inclusiv, prepararea cu centrala de betoane si turnarea cu mijloace clasice beton clasa  B 15</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3,30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CF15A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Tencuieli interioare si exterioare sclivisite, executate manual, cu mortar de ciment M 100-T de 2 cm grosime medie, la pereti din beton sau caramida, cu suprafete plane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CG01A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Strat suport pentru pardoseli executat din mortar din ciment M 100-T de 3 cm grosime cu fata driscuita fin</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16,50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CG17A1</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13,50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CI12A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Placaje din piatra de cosauti artificiala  cu grosimea pina la 25 mm inclusiv, aplicate cu adeziv pe suprafete verticale, inclusiv rostuirea cu chit a rosturilor</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3,00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86</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CL19D</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Grilaje metalice gata confectiona</w:t>
            </w:r>
            <w:r>
              <w:rPr>
                <w:lang w:val="en-US"/>
              </w:rPr>
              <w:t>te: din inox sau forjat</w:t>
            </w:r>
            <w:r w:rsidRPr="00C115C0">
              <w:rPr>
                <w:lang w:val="en-US"/>
              </w:rPr>
              <w:t xml:space="preserve"> la scari sau balcoane, exclusiv mina curenta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4,50</w:t>
            </w:r>
          </w:p>
        </w:tc>
      </w:tr>
      <w:tr w:rsidR="00167292"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BC0E6E" w:rsidRDefault="00167292" w:rsidP="00B02099">
            <w:pPr>
              <w:rPr>
                <w:b/>
                <w:bCs/>
                <w:sz w:val="22"/>
                <w:szCs w:val="22"/>
              </w:rPr>
            </w:pPr>
            <w:r>
              <w:rPr>
                <w:b/>
                <w:bCs/>
                <w:sz w:val="22"/>
                <w:szCs w:val="22"/>
              </w:rPr>
              <w:t>9. Amenajarea</w:t>
            </w:r>
          </w:p>
          <w:p w:rsidR="00167292" w:rsidRPr="00B40365" w:rsidRDefault="00167292" w:rsidP="00B02099"/>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TsA02B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lastRenderedPageBreak/>
              <w:t xml:space="preserve">Sapatura manuala de pamint in spatii limitate, </w:t>
            </w:r>
            <w:r w:rsidRPr="00C115C0">
              <w:rPr>
                <w:lang w:val="en-US"/>
              </w:rPr>
              <w:lastRenderedPageBreak/>
              <w:t>avind sub 1,00 m sau peste 1,00 m latime, executata fara sprijiniri, cu taluz vertical, la fundatii, canale, subsoluri, drenuri, trepte de infratire, in pamint necoeziv sau slab coeziv adincime &lt; 0,75 m teren mijlociu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7,50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88</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DG04B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Desfacerea de borduri de piatra sau de  beton  de orice dimensiune, asezate pe beton</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89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DG05A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Decaparea de imbracaminti cu stratul de pina la 3 cm grosime, formate din covoare asfaltice permanente, betoane sfaltice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112,00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CA03C3</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Beton turnat in fundatii, socluri, ziduri de sprijin, pereti sub cota zero, preparat manual si turnarea cu mijloace clasice beton armat clasa C 10/8 (Bc 10/B 150)</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7,70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CC01A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Armaturi din otel beton OB 37 fasonate in ateliere de santier cu diametrul barelor pina la 8 mm inclusiv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288,90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CB02B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Cofraje din panouri refolosibile, cu asteriala din scinduri de rasinoase scurte si subscurte pentru turnarea betonului in elevatii, pereti drepti si diafragme  inclusiv sprijinirile la inaltimi pina la 20 m inclusiv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60,00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CI12A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Placaje din piatra de cosauti artificiala  cu grosimea pina la 25 mm inclusiv, aplicate cu adeziv pe suprafete verticale, inclusiv rostuirea cu chit a rosturilor</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TsC54B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Strat de fundatie din piatra sparta</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26,50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DE17A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Pavaje executate din placi de trotuare din beton prefabricat asezate pe un strat din amestec uscat de ciment si nisip, in proportie 1:3, rostuit cu amestec uscat de ciment si nisip, grosime strat de 5 cm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235,00</w:t>
            </w:r>
          </w:p>
        </w:tc>
      </w:tr>
      <w:tr w:rsidR="00167292" w:rsidRPr="00BC0E6E"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BC0E6E" w:rsidRDefault="00167292" w:rsidP="00B02099">
            <w:pPr>
              <w:rPr>
                <w:b/>
                <w:bCs/>
                <w:sz w:val="22"/>
                <w:szCs w:val="22"/>
              </w:rPr>
            </w:pPr>
            <w:r w:rsidRPr="00BC0E6E">
              <w:rPr>
                <w:b/>
                <w:bCs/>
                <w:sz w:val="22"/>
                <w:szCs w:val="22"/>
                <w:lang w:val="en-US"/>
              </w:rPr>
              <w:t xml:space="preserve">10. </w:t>
            </w:r>
            <w:r>
              <w:rPr>
                <w:b/>
                <w:bCs/>
                <w:sz w:val="22"/>
                <w:szCs w:val="22"/>
              </w:rPr>
              <w:t>Reparația fundamentului</w:t>
            </w:r>
          </w:p>
          <w:p w:rsidR="00167292" w:rsidRPr="00BC0E6E"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BC0E6E" w:rsidRDefault="00167292" w:rsidP="00B02099">
            <w:pPr>
              <w:rPr>
                <w:sz w:val="22"/>
                <w:szCs w:val="22"/>
                <w:lang w:val="en-US"/>
              </w:rPr>
            </w:pPr>
            <w:r w:rsidRPr="00BC0E6E">
              <w:rPr>
                <w:sz w:val="22"/>
                <w:szCs w:val="22"/>
                <w:lang w:val="en-US"/>
              </w:rPr>
              <w:t>96</w:t>
            </w:r>
          </w:p>
        </w:tc>
        <w:tc>
          <w:tcPr>
            <w:tcW w:w="1559" w:type="dxa"/>
            <w:tcBorders>
              <w:top w:val="single" w:sz="4" w:space="0" w:color="auto"/>
              <w:bottom w:val="single" w:sz="4" w:space="0" w:color="auto"/>
            </w:tcBorders>
          </w:tcPr>
          <w:p w:rsidR="00167292" w:rsidRPr="00BC0E6E" w:rsidRDefault="00167292" w:rsidP="00B02099">
            <w:pPr>
              <w:rPr>
                <w:sz w:val="22"/>
                <w:szCs w:val="22"/>
                <w:lang w:val="en-US"/>
              </w:rPr>
            </w:pPr>
            <w:r>
              <w:rPr>
                <w:sz w:val="22"/>
                <w:szCs w:val="22"/>
                <w:lang w:val="en-US"/>
              </w:rPr>
              <w:t>RpCJ23A</w:t>
            </w:r>
          </w:p>
          <w:p w:rsidR="00167292" w:rsidRPr="00BC0E6E"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Reparatii de tencuieli exterioare, driscuite, pe zidarie de caramida sau beton, de 2,5 cm grosime, executate cu mortar de var-ciment marca 50-T pentru sprit si mortar de var-ciment marca 25-T pentru grund si stratul vizibil, inclusiv profilurile trase cu sablonul, avind pina la 5 cm iesitura din cimpul peretelui si 20 cm latime, executate cu mortar </w:t>
            </w:r>
            <w:r w:rsidRPr="00C115C0">
              <w:rPr>
                <w:lang w:val="en-US"/>
              </w:rPr>
              <w:lastRenderedPageBreak/>
              <w:t>de ciment-var marca 50-T in cimp continuu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lastRenderedPageBreak/>
              <w:t>97</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CI12A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Placaje din piatra de cosauti artificiala  cu grosimea pina la 25 mm inclusiv, aplicate cu adeziv pe suprafete verticale, inclusiv rostuirea cu chit a rosturilor</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24,50</w:t>
            </w:r>
          </w:p>
        </w:tc>
      </w:tr>
      <w:tr w:rsidR="00167292" w:rsidRPr="00BC0E6E" w:rsidTr="00B02099">
        <w:tc>
          <w:tcPr>
            <w:tcW w:w="709" w:type="dxa"/>
            <w:tcBorders>
              <w:top w:val="nil"/>
              <w:left w:val="single" w:sz="6" w:space="0" w:color="auto"/>
              <w:bottom w:val="nil"/>
              <w:right w:val="nil"/>
            </w:tcBorders>
          </w:tcPr>
          <w:p w:rsidR="00167292" w:rsidRDefault="00167292" w:rsidP="00B02099">
            <w:pPr>
              <w:jc w:val="center"/>
            </w:pPr>
          </w:p>
        </w:tc>
        <w:tc>
          <w:tcPr>
            <w:tcW w:w="1559" w:type="dxa"/>
            <w:tcBorders>
              <w:top w:val="nil"/>
              <w:left w:val="single" w:sz="6" w:space="0" w:color="auto"/>
              <w:bottom w:val="nil"/>
              <w:right w:val="nil"/>
            </w:tcBorders>
          </w:tcPr>
          <w:p w:rsidR="00167292" w:rsidRDefault="00167292" w:rsidP="00B02099"/>
        </w:tc>
        <w:tc>
          <w:tcPr>
            <w:tcW w:w="7513" w:type="dxa"/>
            <w:gridSpan w:val="3"/>
            <w:tcBorders>
              <w:top w:val="nil"/>
              <w:left w:val="single" w:sz="6" w:space="0" w:color="auto"/>
              <w:bottom w:val="nil"/>
              <w:right w:val="single" w:sz="6" w:space="0" w:color="auto"/>
            </w:tcBorders>
          </w:tcPr>
          <w:p w:rsidR="00167292" w:rsidRPr="00BC0E6E" w:rsidRDefault="00167292" w:rsidP="00B02099">
            <w:pPr>
              <w:rPr>
                <w:b/>
                <w:bCs/>
                <w:sz w:val="22"/>
                <w:szCs w:val="22"/>
              </w:rPr>
            </w:pPr>
            <w:r w:rsidRPr="00BC0E6E">
              <w:rPr>
                <w:b/>
                <w:bCs/>
                <w:sz w:val="22"/>
                <w:szCs w:val="22"/>
                <w:lang w:val="en-US"/>
              </w:rPr>
              <w:t xml:space="preserve">11. </w:t>
            </w:r>
            <w:r>
              <w:rPr>
                <w:b/>
                <w:bCs/>
                <w:sz w:val="22"/>
                <w:szCs w:val="22"/>
              </w:rPr>
              <w:t>Sistemul de canalizare exterior</w:t>
            </w:r>
          </w:p>
          <w:p w:rsidR="00167292" w:rsidRPr="00BC0E6E" w:rsidRDefault="00167292" w:rsidP="00B02099">
            <w:pPr>
              <w:rPr>
                <w:lang w:val="en-US"/>
              </w:rPr>
            </w:pP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Pr="00BC0E6E" w:rsidRDefault="00167292" w:rsidP="00B02099">
            <w:pPr>
              <w:rPr>
                <w:sz w:val="22"/>
                <w:szCs w:val="22"/>
                <w:lang w:val="en-US"/>
              </w:rPr>
            </w:pPr>
            <w:r w:rsidRPr="00BC0E6E">
              <w:rPr>
                <w:sz w:val="22"/>
                <w:szCs w:val="22"/>
                <w:lang w:val="en-US"/>
              </w:rPr>
              <w:t>98</w:t>
            </w:r>
          </w:p>
        </w:tc>
        <w:tc>
          <w:tcPr>
            <w:tcW w:w="1559" w:type="dxa"/>
            <w:tcBorders>
              <w:top w:val="single" w:sz="4" w:space="0" w:color="auto"/>
              <w:bottom w:val="single" w:sz="4" w:space="0" w:color="auto"/>
            </w:tcBorders>
          </w:tcPr>
          <w:p w:rsidR="00167292" w:rsidRPr="00BC0E6E" w:rsidRDefault="00167292" w:rsidP="00B02099">
            <w:pPr>
              <w:rPr>
                <w:sz w:val="22"/>
                <w:szCs w:val="22"/>
                <w:lang w:val="en-US"/>
              </w:rPr>
            </w:pPr>
            <w:r>
              <w:rPr>
                <w:sz w:val="22"/>
                <w:szCs w:val="22"/>
                <w:lang w:val="en-US"/>
              </w:rPr>
              <w:t>DG05A</w:t>
            </w:r>
          </w:p>
          <w:p w:rsidR="00167292" w:rsidRPr="00BC0E6E" w:rsidRDefault="00167292" w:rsidP="00B02099">
            <w:pPr>
              <w:rPr>
                <w:sz w:val="22"/>
                <w:szCs w:val="22"/>
                <w:lang w:val="en-US"/>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Decaparea de imbracaminti cu stratul de pina la 3 cm grosime, formate din covoare asfaltice permanente, betoane sfaltice</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99</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TsA20B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Sapatura manuala de pamint, in taluzuri, la deblee sapate cu excavator sau screper, pentru completarea sapaturii la profilul taluzului, in teren mijlociu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15,60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100</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TsD01B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Imprastierea cu lopata a pamintului afinat, in straturi uniforme, de 10-30 cm grosime, printr-o aruncare de pina la 3 m din gramezi, inclusiv sfarimarea bulgarilor, pamintul provenind din teren mijlociu</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4,00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101</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TsD05B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Compactarea cu maiul mecanic de 150-200 kg a umpluturilor in straturi succesive de 20-30 cm grosime, exclusiv udarea fiecarui strat in parte, umpluturile executindu-se din pamint coeziv</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0,04</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102</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AcF03A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Umpluturi in santuri la conductele de alimentare cu apa sau canalizare, ca substrat, strat de protectie, strat de izolare sau strat filtrant la tuburile de drenaj, executate cu nisip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1,20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103</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AcD18B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Montarea tevii din PVC tip M-3, pentru scurgere, imbinate prin lipire, in exteriorul cladirilor, ingropate la o adincime de pina la 2m, avind diametrul de 75-125 mm</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9,50</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104</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SF04B</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0,95</w:t>
            </w:r>
          </w:p>
        </w:tc>
      </w:tr>
      <w:tr w:rsidR="00167292" w:rsidTr="00B0209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67292" w:rsidRDefault="00167292" w:rsidP="00B02099">
            <w:pPr>
              <w:rPr>
                <w:sz w:val="22"/>
                <w:szCs w:val="22"/>
              </w:rPr>
            </w:pPr>
            <w:r>
              <w:rPr>
                <w:sz w:val="22"/>
                <w:szCs w:val="22"/>
              </w:rPr>
              <w:t>105</w:t>
            </w:r>
          </w:p>
        </w:tc>
        <w:tc>
          <w:tcPr>
            <w:tcW w:w="1559" w:type="dxa"/>
            <w:tcBorders>
              <w:top w:val="single" w:sz="4" w:space="0" w:color="auto"/>
              <w:bottom w:val="single" w:sz="4" w:space="0" w:color="auto"/>
            </w:tcBorders>
          </w:tcPr>
          <w:p w:rsidR="00167292" w:rsidRDefault="00167292" w:rsidP="00B02099">
            <w:pPr>
              <w:rPr>
                <w:sz w:val="22"/>
                <w:szCs w:val="22"/>
              </w:rPr>
            </w:pPr>
            <w:r>
              <w:rPr>
                <w:sz w:val="22"/>
                <w:szCs w:val="22"/>
                <w:lang w:val="en-US"/>
              </w:rPr>
              <w:t>CG22A</w:t>
            </w:r>
          </w:p>
          <w:p w:rsidR="00167292" w:rsidRDefault="00167292" w:rsidP="00B02099">
            <w:pPr>
              <w:rPr>
                <w:sz w:val="22"/>
                <w:szCs w:val="22"/>
              </w:rPr>
            </w:pPr>
          </w:p>
        </w:tc>
        <w:tc>
          <w:tcPr>
            <w:tcW w:w="4678" w:type="dxa"/>
            <w:tcBorders>
              <w:top w:val="single" w:sz="4" w:space="0" w:color="auto"/>
              <w:bottom w:val="single" w:sz="4" w:space="0" w:color="auto"/>
            </w:tcBorders>
            <w:vAlign w:val="center"/>
          </w:tcPr>
          <w:p w:rsidR="00167292" w:rsidRPr="00C115C0" w:rsidRDefault="00167292" w:rsidP="00B02099">
            <w:pPr>
              <w:rPr>
                <w:lang w:val="en-US"/>
              </w:rPr>
            </w:pPr>
            <w:r w:rsidRPr="00C115C0">
              <w:rPr>
                <w:lang w:val="en-US"/>
              </w:rPr>
              <w:t xml:space="preserve">Pardoseli din beton simplu clasa C 10/8 (Bc 10/B 150) in grosime de 10 cm, in cimp continuu, driscuit, turnat pe loc, in incaperi cu </w:t>
            </w:r>
            <w:r w:rsidRPr="00C115C0">
              <w:rPr>
                <w:lang w:val="en-US"/>
              </w:rPr>
              <w:lastRenderedPageBreak/>
              <w:t>suprafata mai mare de 16 mp</w:t>
            </w:r>
          </w:p>
          <w:p w:rsidR="00167292" w:rsidRPr="00C115C0" w:rsidRDefault="00167292" w:rsidP="00B02099">
            <w:pPr>
              <w:rPr>
                <w:lang w:val="en-US"/>
              </w:rPr>
            </w:pPr>
          </w:p>
        </w:tc>
        <w:tc>
          <w:tcPr>
            <w:tcW w:w="992" w:type="dxa"/>
            <w:tcBorders>
              <w:top w:val="single" w:sz="4" w:space="0" w:color="auto"/>
              <w:bottom w:val="single" w:sz="4" w:space="0" w:color="auto"/>
            </w:tcBorders>
            <w:vAlign w:val="center"/>
          </w:tcPr>
          <w:p w:rsidR="00167292" w:rsidRDefault="00167292" w:rsidP="00B02099">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167292" w:rsidRDefault="00167292" w:rsidP="00B02099">
            <w:pPr>
              <w:jc w:val="center"/>
              <w:rPr>
                <w:sz w:val="22"/>
                <w:szCs w:val="22"/>
                <w:lang w:val="en-US"/>
              </w:rPr>
            </w:pPr>
            <w:r>
              <w:rPr>
                <w:sz w:val="22"/>
                <w:szCs w:val="22"/>
                <w:lang w:val="en-US"/>
              </w:rPr>
              <w:t>5,60</w:t>
            </w:r>
          </w:p>
        </w:tc>
      </w:tr>
    </w:tbl>
    <w:p w:rsidR="00AF10E2" w:rsidRDefault="00AF10E2" w:rsidP="00AF10E2">
      <w:pPr>
        <w:rPr>
          <w:b/>
          <w:noProof w:val="0"/>
          <w:sz w:val="28"/>
          <w:szCs w:val="28"/>
        </w:rPr>
      </w:pPr>
      <w:r>
        <w:rPr>
          <w:b/>
          <w:sz w:val="28"/>
          <w:szCs w:val="28"/>
        </w:rPr>
        <w:lastRenderedPageBreak/>
        <w:t>Lotul II Dotarea cu Mobilier a Centrului Cosultativ Medical Transfrontalier a IMSP Spitalul Raional Cimișlia</w:t>
      </w:r>
      <w:r w:rsidR="00B242EC">
        <w:rPr>
          <w:b/>
          <w:sz w:val="28"/>
          <w:szCs w:val="28"/>
        </w:rPr>
        <w:t xml:space="preserve"> (</w:t>
      </w:r>
      <w:bookmarkStart w:id="223" w:name="_GoBack"/>
      <w:bookmarkEnd w:id="223"/>
      <w:r w:rsidR="00B242EC">
        <w:rPr>
          <w:b/>
          <w:sz w:val="28"/>
          <w:szCs w:val="28"/>
        </w:rPr>
        <w:t>repetat)</w:t>
      </w:r>
    </w:p>
    <w:p w:rsidR="00AF10E2" w:rsidRDefault="00AF10E2" w:rsidP="00AF10E2">
      <w:pPr>
        <w:rPr>
          <w:b/>
          <w:sz w:val="28"/>
          <w:szCs w:val="28"/>
          <w:lang w:val="en-US"/>
        </w:rPr>
      </w:pPr>
    </w:p>
    <w:p w:rsidR="00AF10E2" w:rsidRDefault="00AF10E2" w:rsidP="00AF10E2">
      <w:pPr>
        <w:rPr>
          <w:sz w:val="20"/>
          <w:szCs w:val="20"/>
          <w:lang w:val="en-US"/>
        </w:rPr>
      </w:pPr>
    </w:p>
    <w:tbl>
      <w:tblPr>
        <w:tblW w:w="10710" w:type="dxa"/>
        <w:tblInd w:w="-897" w:type="dxa"/>
        <w:tblLayout w:type="fixed"/>
        <w:tblLook w:val="04A0" w:firstRow="1" w:lastRow="0" w:firstColumn="1" w:lastColumn="0" w:noHBand="0" w:noVBand="1"/>
      </w:tblPr>
      <w:tblGrid>
        <w:gridCol w:w="653"/>
        <w:gridCol w:w="909"/>
        <w:gridCol w:w="1948"/>
        <w:gridCol w:w="810"/>
        <w:gridCol w:w="720"/>
        <w:gridCol w:w="4410"/>
        <w:gridCol w:w="1260"/>
      </w:tblGrid>
      <w:tr w:rsidR="00AF10E2" w:rsidTr="00AF10E2">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lang w:val="ru-RU"/>
              </w:rPr>
            </w:pPr>
            <w:r w:rsidRPr="00AF10E2">
              <w:rPr>
                <w:sz w:val="20"/>
                <w:szCs w:val="20"/>
              </w:rPr>
              <w:t>Nr. d/o</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rPr>
            </w:pPr>
            <w:r w:rsidRPr="00AF10E2">
              <w:rPr>
                <w:sz w:val="20"/>
                <w:szCs w:val="20"/>
              </w:rPr>
              <w:t>Cod CPV</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lang w:val="en-US"/>
              </w:rPr>
            </w:pPr>
            <w:r w:rsidRPr="00AF10E2">
              <w:rPr>
                <w:sz w:val="20"/>
                <w:szCs w:val="20"/>
                <w:lang w:val="en-US"/>
              </w:rPr>
              <w:t>Denumirea bunurilor/serviciilor/lucrărilor solicitate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lang w:val="ru-RU"/>
              </w:rPr>
            </w:pPr>
            <w:r w:rsidRPr="00AF10E2">
              <w:rPr>
                <w:sz w:val="20"/>
                <w:szCs w:val="20"/>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rPr>
            </w:pPr>
            <w:r w:rsidRPr="00AF10E2">
              <w:rPr>
                <w:sz w:val="20"/>
                <w:szCs w:val="20"/>
              </w:rPr>
              <w:t>Cantitatea</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pPr>
              <w:spacing w:before="120" w:line="256" w:lineRule="auto"/>
              <w:jc w:val="center"/>
              <w:rPr>
                <w:sz w:val="20"/>
                <w:szCs w:val="20"/>
                <w:lang w:val="en-US"/>
              </w:rPr>
            </w:pPr>
            <w:r w:rsidRPr="00AF10E2">
              <w:rPr>
                <w:sz w:val="20"/>
                <w:szCs w:val="20"/>
                <w:lang w:val="en-US"/>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pPr>
              <w:spacing w:before="120" w:line="256" w:lineRule="auto"/>
              <w:jc w:val="center"/>
              <w:rPr>
                <w:sz w:val="20"/>
                <w:szCs w:val="20"/>
                <w:lang w:val="en-US"/>
              </w:rPr>
            </w:pPr>
            <w:r w:rsidRPr="00AF10E2">
              <w:rPr>
                <w:sz w:val="20"/>
                <w:szCs w:val="20"/>
                <w:lang w:val="en-US"/>
              </w:rPr>
              <w:t>Valoarea estimată</w:t>
            </w:r>
            <w:r w:rsidRPr="00AF10E2">
              <w:rPr>
                <w:sz w:val="20"/>
                <w:szCs w:val="20"/>
                <w:lang w:val="en-US"/>
              </w:rPr>
              <w:br/>
              <w:t>(se va indica pentru fiecare lot în parte)</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 xml:space="preserve">Canapea </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Blat capitonst cu poliuretan flexibil și acoperit cu piele eco,dimensiuni blat 1800x600mm,de 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7000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2</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Cuier office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Tip pom ,cu 5 agățătoare,înălțimea 185,din metal,culoare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800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3</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 xml:space="preserve">Conditioner </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Clasa A economic system inverter,putere BTI la 100 m3</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20000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4</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Jaluzele ferestre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40 m2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400l/m2 culoare,material,mecanizm va fi coordonat cu beneficiarul</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16000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5</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Comod (ECG)</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Lățimea 750 mm,înălțimea 800mm,adîncimea 40mm,cu 3 sertare glisiere cu bile,material EGGER,culoare gri-artic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2000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6</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 xml:space="preserve">Recepție </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Dimensiuni 1500x1800 culoare gri-artic EGGER U788ST9</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4500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7</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Scaun tip vizitator(sala așteptare)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Tapițat cu piele ecologică,lățimea 47cm,adîncimea 40 cm,înălțimea 80 cm.Culoare albastru-cobalt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rPr>
            </w:pPr>
            <w:r w:rsidRPr="00AF10E2">
              <w:rPr>
                <w:sz w:val="20"/>
                <w:szCs w:val="20"/>
              </w:rPr>
              <w:t>1200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8</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Fotoliu recepție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Tip pentru computer pe rotile,culoare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1750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9</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Măsuță pentru reviste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Ovală 800mmx500mm,înălțimea 550 mm EGGER gri-arctic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1400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10</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Dulap haine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3</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Dulap din corp PAL melaminat 18mm pe support.Picioare din metal îmbrăcate în cauciuc.Înălțimea picioarelor 150mm.Conține 2 uși vertical identce cu mînere din metal.Partea de sus conține raft pe toată lățimea dulapuluincu înălțimea 400mm.Partea de jos împărțită în 2 părți:din dreapta cu lățimea 400 mm conține 3 rafturi.din stînga cu lățimea 600mm cu suport bară pentru haine.Dmensiuni:Lățimea 1000mm,adîncimea 500mm,înălțimea 1900mm.EGGER culoare Gri -Arctic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rPr>
            </w:pPr>
            <w:r w:rsidRPr="00AF10E2">
              <w:rPr>
                <w:sz w:val="20"/>
                <w:szCs w:val="20"/>
              </w:rPr>
              <w:t>9900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11</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Masa birou</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4</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Cu colt rotungit,cu 3 sertare,lungimea 1200mm,lățimea 1200mm,înălțimea 800mm,glisiere cu bile,mînere din metal.Material EGGER culoare gri-arctic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8000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12</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 xml:space="preserve">Scaune </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7</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Tapițat cu piele eco.Lățimea 470mm,adîncimea 400mm,înălțimea 800mm.Culoare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rPr>
            </w:pPr>
            <w:r w:rsidRPr="00AF10E2">
              <w:rPr>
                <w:sz w:val="20"/>
                <w:szCs w:val="20"/>
              </w:rPr>
              <w:t>4550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lastRenderedPageBreak/>
              <w:t>13</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Banchetă examinare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4</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Acoperit cu piele eco,dimensiuni blat 1800x600mm,înălțimea 500mm,de 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1000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14</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Masa de ședințe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Alungită cu marginile ovale,pentru 12 persoane,culoare gri-arctic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7000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15</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 xml:space="preserve">Scaune </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Tapițat cu piele eco.Lățimea 470mm,adîncimea 400mm,înălțimea 800mm.Culoare albastru cobalt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rPr>
            </w:pPr>
            <w:r w:rsidRPr="00AF10E2">
              <w:rPr>
                <w:sz w:val="20"/>
                <w:szCs w:val="20"/>
              </w:rPr>
              <w:t>7800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16</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Dulap (bibliotecă)</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2</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Înălțimea 1600mm,adîncmea 350mm,lățimea 700mm,polite la 350mm,partea de jos cu cite 2 ușițe,cu mînere de metal,pe picioare laterale 100mm,culoare Gri -Arctic</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6000</w:t>
            </w:r>
          </w:p>
        </w:tc>
      </w:tr>
      <w:tr w:rsidR="00AF10E2" w:rsidTr="001D3AB5">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17</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Pr="00AF10E2" w:rsidRDefault="00AF10E2" w:rsidP="00AF10E2">
            <w:pPr>
              <w:rPr>
                <w:sz w:val="20"/>
                <w:szCs w:val="20"/>
              </w:rPr>
            </w:pPr>
            <w:r w:rsidRPr="00AF10E2">
              <w:rPr>
                <w:sz w:val="20"/>
                <w:szCs w:val="20"/>
                <w:lang w:val="en-US"/>
              </w:rPr>
              <w:t>39100000-3</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Bancheta baie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line="256" w:lineRule="auto"/>
              <w:rPr>
                <w:sz w:val="20"/>
                <w:szCs w:val="20"/>
                <w:lang w:val="ru-RU"/>
              </w:rPr>
            </w:pPr>
            <w:r w:rsidRPr="00AF10E2">
              <w:rPr>
                <w:sz w:val="20"/>
                <w:szCs w:val="20"/>
              </w:rPr>
              <w:t>buc</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rPr>
            </w:pPr>
            <w:r w:rsidRPr="00AF10E2">
              <w:rPr>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Pr="00AF10E2" w:rsidRDefault="00AF10E2" w:rsidP="00AF10E2">
            <w:pPr>
              <w:spacing w:before="120" w:line="256" w:lineRule="auto"/>
              <w:jc w:val="center"/>
              <w:rPr>
                <w:sz w:val="20"/>
                <w:szCs w:val="20"/>
                <w:lang w:val="en-US"/>
              </w:rPr>
            </w:pPr>
            <w:r w:rsidRPr="00AF10E2">
              <w:rPr>
                <w:sz w:val="20"/>
                <w:szCs w:val="20"/>
                <w:lang w:val="en-US"/>
              </w:rPr>
              <w:t>dimensiuni blat 200cmx65cm</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Pr="00AF10E2" w:rsidRDefault="00AF10E2" w:rsidP="00AF10E2">
            <w:pPr>
              <w:spacing w:before="120" w:line="256" w:lineRule="auto"/>
              <w:jc w:val="center"/>
              <w:rPr>
                <w:sz w:val="20"/>
                <w:szCs w:val="20"/>
                <w:lang w:val="en-US"/>
              </w:rPr>
            </w:pPr>
            <w:r w:rsidRPr="00AF10E2">
              <w:rPr>
                <w:sz w:val="20"/>
                <w:szCs w:val="20"/>
                <w:lang w:val="en-US"/>
              </w:rPr>
              <w:t>2400</w:t>
            </w:r>
          </w:p>
        </w:tc>
      </w:tr>
      <w:tr w:rsidR="00AF10E2" w:rsidTr="00AF10E2">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rPr>
            </w:pP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lang w:val="ru-RU"/>
              </w:rPr>
            </w:pP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F10E2" w:rsidRDefault="00AF10E2">
            <w:pPr>
              <w:spacing w:before="120" w:line="256" w:lineRule="auto"/>
              <w:jc w:val="center"/>
              <w:rPr>
                <w:b/>
                <w:lang w:val="en-US"/>
              </w:rPr>
            </w:pPr>
            <w:r>
              <w:rPr>
                <w:b/>
                <w:lang w:val="en-US"/>
              </w:rPr>
              <w:t>Total Lot II</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Default="00AF10E2">
            <w:pPr>
              <w:spacing w:line="256" w:lineRule="auto"/>
              <w:rPr>
                <w:b/>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rPr>
            </w:pP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F10E2" w:rsidRDefault="00AF10E2">
            <w:pPr>
              <w:spacing w:before="120" w:line="256" w:lineRule="auto"/>
              <w:jc w:val="center"/>
              <w:rPr>
                <w:b/>
                <w:lang w:val="en-US"/>
              </w:rPr>
            </w:pPr>
            <w:r>
              <w:rPr>
                <w:b/>
                <w:lang w:val="en-US"/>
              </w:rPr>
              <w:t>110300</w:t>
            </w:r>
          </w:p>
        </w:tc>
      </w:tr>
      <w:tr w:rsidR="00AF10E2" w:rsidTr="00AF10E2">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rPr>
            </w:pP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lang w:val="ru-RU"/>
              </w:rPr>
            </w:pP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lang w:val="en-US"/>
              </w:rPr>
            </w:pPr>
            <w:r>
              <w:rPr>
                <w:b/>
                <w:lang w:val="en-US"/>
              </w:rPr>
              <w:t>Valoarea estimativă totală fără TVA</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Default="00AF10E2">
            <w:pPr>
              <w:spacing w:line="256" w:lineRule="auto"/>
              <w:rPr>
                <w:b/>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rPr>
            </w:pP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0E2" w:rsidRDefault="00AF10E2">
            <w:pPr>
              <w:spacing w:before="120" w:line="256" w:lineRule="auto"/>
              <w:jc w:val="center"/>
              <w:rPr>
                <w:b/>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F10E2" w:rsidRDefault="00AF10E2">
            <w:pPr>
              <w:spacing w:before="120" w:line="256" w:lineRule="auto"/>
              <w:jc w:val="center"/>
              <w:rPr>
                <w:b/>
                <w:lang w:val="en-US"/>
              </w:rPr>
            </w:pPr>
            <w:r>
              <w:rPr>
                <w:b/>
                <w:lang w:val="en-US"/>
              </w:rPr>
              <w:t>986898,00</w:t>
            </w:r>
          </w:p>
        </w:tc>
      </w:tr>
    </w:tbl>
    <w:p w:rsidR="00E71F7B" w:rsidRPr="0062797B" w:rsidRDefault="00E71F7B" w:rsidP="00E71F7B">
      <w:pPr>
        <w:spacing w:after="200" w:line="276" w:lineRule="auto"/>
        <w:rPr>
          <w:b/>
        </w:rPr>
      </w:pP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D0891"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D3AB5" w:rsidRDefault="001D3AB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691845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D3AB5" w:rsidRDefault="001D3AB5"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0" o:title=""/>
                                      </v:shape>
                                      <o:OLEObject Type="Embed" ProgID="Word.Picture.8" ShapeID="_x0000_i1025" DrawAspect="Content" ObjectID="_1656918455"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D0B" w:rsidRDefault="00312D0B" w:rsidP="00A20ACF">
      <w:r>
        <w:separator/>
      </w:r>
    </w:p>
  </w:endnote>
  <w:endnote w:type="continuationSeparator" w:id="0">
    <w:p w:rsidR="00312D0B" w:rsidRDefault="00312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AB5" w:rsidRDefault="001D3AB5" w:rsidP="001F6E5A">
    <w:pPr>
      <w:pStyle w:val="a4"/>
      <w:jc w:val="center"/>
    </w:pPr>
    <w:r>
      <w:fldChar w:fldCharType="begin"/>
    </w:r>
    <w:r>
      <w:instrText xml:space="preserve"> PAGE   \* MERGEFORMAT </w:instrText>
    </w:r>
    <w:r>
      <w:fldChar w:fldCharType="separate"/>
    </w:r>
    <w:r w:rsidR="00B242EC">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AB5" w:rsidRDefault="001D3AB5" w:rsidP="001F6E5A">
    <w:pPr>
      <w:pStyle w:val="a4"/>
      <w:jc w:val="center"/>
    </w:pPr>
    <w:r>
      <w:fldChar w:fldCharType="begin"/>
    </w:r>
    <w:r>
      <w:instrText xml:space="preserve"> PAGE   \* MERGEFORMAT </w:instrText>
    </w:r>
    <w:r>
      <w:fldChar w:fldCharType="separate"/>
    </w:r>
    <w:r w:rsidR="00B242E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AB5" w:rsidRDefault="001D3A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D0B" w:rsidRDefault="00312D0B" w:rsidP="00A20ACF">
      <w:r>
        <w:separator/>
      </w:r>
    </w:p>
  </w:footnote>
  <w:footnote w:type="continuationSeparator" w:id="0">
    <w:p w:rsidR="00312D0B" w:rsidRDefault="00312D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7292"/>
    <w:rsid w:val="001718AE"/>
    <w:rsid w:val="0019642D"/>
    <w:rsid w:val="001A19FD"/>
    <w:rsid w:val="001A5517"/>
    <w:rsid w:val="001C4B99"/>
    <w:rsid w:val="001C4DFD"/>
    <w:rsid w:val="001D3AB5"/>
    <w:rsid w:val="001E29F8"/>
    <w:rsid w:val="001F039D"/>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12D0B"/>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252"/>
    <w:rsid w:val="004B349A"/>
    <w:rsid w:val="004B36EF"/>
    <w:rsid w:val="004C30A2"/>
    <w:rsid w:val="004D2738"/>
    <w:rsid w:val="004D4433"/>
    <w:rsid w:val="004E1B4E"/>
    <w:rsid w:val="004E625D"/>
    <w:rsid w:val="004F7FF9"/>
    <w:rsid w:val="00523447"/>
    <w:rsid w:val="00546E60"/>
    <w:rsid w:val="00566478"/>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180F"/>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0891"/>
    <w:rsid w:val="007D6899"/>
    <w:rsid w:val="007E45A2"/>
    <w:rsid w:val="007E533B"/>
    <w:rsid w:val="007F6980"/>
    <w:rsid w:val="00802C3D"/>
    <w:rsid w:val="00806E2B"/>
    <w:rsid w:val="008202F4"/>
    <w:rsid w:val="008260DA"/>
    <w:rsid w:val="00845320"/>
    <w:rsid w:val="0084605E"/>
    <w:rsid w:val="008503E8"/>
    <w:rsid w:val="00852DB5"/>
    <w:rsid w:val="00863AAB"/>
    <w:rsid w:val="00867DA9"/>
    <w:rsid w:val="00873EA6"/>
    <w:rsid w:val="00881C9F"/>
    <w:rsid w:val="008A54A7"/>
    <w:rsid w:val="008D1ADB"/>
    <w:rsid w:val="008E005E"/>
    <w:rsid w:val="008E7D0D"/>
    <w:rsid w:val="008F5C61"/>
    <w:rsid w:val="00905255"/>
    <w:rsid w:val="0090546B"/>
    <w:rsid w:val="00905E0C"/>
    <w:rsid w:val="009215C6"/>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10E2"/>
    <w:rsid w:val="00B0183E"/>
    <w:rsid w:val="00B02099"/>
    <w:rsid w:val="00B06D9F"/>
    <w:rsid w:val="00B149FF"/>
    <w:rsid w:val="00B16D7C"/>
    <w:rsid w:val="00B228FC"/>
    <w:rsid w:val="00B23685"/>
    <w:rsid w:val="00B242EC"/>
    <w:rsid w:val="00B351D4"/>
    <w:rsid w:val="00B453B6"/>
    <w:rsid w:val="00B5234C"/>
    <w:rsid w:val="00B555F2"/>
    <w:rsid w:val="00B92FD0"/>
    <w:rsid w:val="00B94D54"/>
    <w:rsid w:val="00BA78C3"/>
    <w:rsid w:val="00BB4E4B"/>
    <w:rsid w:val="00BC6269"/>
    <w:rsid w:val="00BD36A5"/>
    <w:rsid w:val="00BE2C93"/>
    <w:rsid w:val="00BE48D7"/>
    <w:rsid w:val="00BE6F3E"/>
    <w:rsid w:val="00BF2BE1"/>
    <w:rsid w:val="00BF5BF3"/>
    <w:rsid w:val="00C121F1"/>
    <w:rsid w:val="00C50A6A"/>
    <w:rsid w:val="00C5446F"/>
    <w:rsid w:val="00C54D89"/>
    <w:rsid w:val="00C55FC5"/>
    <w:rsid w:val="00C562C2"/>
    <w:rsid w:val="00C746A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57071"/>
    <w:rsid w:val="00D76BD0"/>
    <w:rsid w:val="00D84B86"/>
    <w:rsid w:val="00D85869"/>
    <w:rsid w:val="00D876C9"/>
    <w:rsid w:val="00D913AB"/>
    <w:rsid w:val="00DD7C45"/>
    <w:rsid w:val="00DE01E7"/>
    <w:rsid w:val="00DE4594"/>
    <w:rsid w:val="00E1182C"/>
    <w:rsid w:val="00E133BB"/>
    <w:rsid w:val="00E218E2"/>
    <w:rsid w:val="00E31263"/>
    <w:rsid w:val="00E357B7"/>
    <w:rsid w:val="00E508B4"/>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598E"/>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1472888">
      <w:bodyDiv w:val="1"/>
      <w:marLeft w:val="0"/>
      <w:marRight w:val="0"/>
      <w:marTop w:val="0"/>
      <w:marBottom w:val="0"/>
      <w:divBdr>
        <w:top w:val="none" w:sz="0" w:space="0" w:color="auto"/>
        <w:left w:val="none" w:sz="0" w:space="0" w:color="auto"/>
        <w:bottom w:val="none" w:sz="0" w:space="0" w:color="auto"/>
        <w:right w:val="none" w:sz="0" w:space="0" w:color="auto"/>
      </w:divBdr>
    </w:div>
    <w:div w:id="193640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22202</Words>
  <Characters>126554</Characters>
  <Application>Microsoft Office Word</Application>
  <DocSecurity>0</DocSecurity>
  <Lines>1054</Lines>
  <Paragraphs>296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2018-10-09T16:43:00Z</cp:lastPrinted>
  <dcterms:created xsi:type="dcterms:W3CDTF">2020-07-22T07:21:00Z</dcterms:created>
  <dcterms:modified xsi:type="dcterms:W3CDTF">2020-07-22T07:21:00Z</dcterms:modified>
</cp:coreProperties>
</file>