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pPr w:leftFromText="180" w:rightFromText="180" w:vertAnchor="page" w:horzAnchor="margin" w:tblpY="347"/>
        <w:tblW w:w="539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603"/>
        <w:gridCol w:w="293"/>
        <w:gridCol w:w="2043"/>
        <w:gridCol w:w="1978"/>
        <w:gridCol w:w="1442"/>
        <w:gridCol w:w="1383"/>
        <w:gridCol w:w="747"/>
        <w:gridCol w:w="2621"/>
        <w:gridCol w:w="1888"/>
        <w:gridCol w:w="1290"/>
        <w:gridCol w:w="136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90" w:hRule="atLeast"/>
        </w:trPr>
        <w:tc>
          <w:tcPr>
            <w:tcW w:w="4601" w:type="pct"/>
            <w:gridSpan w:val="11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4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</w:trPr>
        <w:tc>
          <w:tcPr>
            <w:tcW w:w="4601" w:type="pct"/>
            <w:gridSpan w:val="11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11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Obiectul achiziției:____________________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567" w:hRule="atLeast"/>
        </w:trPr>
        <w:tc>
          <w:tcPr>
            <w:tcW w:w="2915" w:type="pct"/>
            <w:gridSpan w:val="8"/>
            <w:shd w:val="clear" w:color="auto" w:fill="auto"/>
          </w:tcPr>
          <w:p/>
        </w:tc>
        <w:tc>
          <w:tcPr>
            <w:tcW w:w="1686" w:type="pct"/>
            <w:gridSpan w:val="3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1043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rFonts w:hint="default"/>
                <w:b/>
                <w:sz w:val="20"/>
                <w:szCs w:val="20"/>
                <w:lang/>
              </w:rPr>
            </w:pPr>
            <w:r>
              <w:rPr>
                <w:rFonts w:hint="default"/>
                <w:b/>
                <w:sz w:val="20"/>
                <w:szCs w:val="20"/>
              </w:rPr>
              <w:t xml:space="preserve">Nr. </w:t>
            </w:r>
            <w:r>
              <w:rPr>
                <w:rFonts w:hint="default"/>
                <w:b/>
                <w:sz w:val="20"/>
                <w:szCs w:val="20"/>
                <w:lang/>
              </w:rPr>
              <w:t>lot</w:t>
            </w: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283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0</w:t>
            </w: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1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zh-CN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Ulei industrial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Ulei industrial I-40, butoi 205-208L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Lubrifiant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Lubrifiant Nr. 158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ro-RO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Lubrifiant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ro-RO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Lubrifiant 1</w:t>
            </w:r>
            <w:r>
              <w:rPr>
                <w:rFonts w:hint="default"/>
                <w:i w:val="0"/>
                <w:iCs w:val="0"/>
                <w:sz w:val="20"/>
                <w:szCs w:val="20"/>
                <w:lang w:eastAsia="zh-CN"/>
              </w:rPr>
              <w:t>/</w:t>
            </w: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13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zh-CN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Solidol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Solidol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zh-CN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Pastă de diamant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Pastă de diamant AC4 63/50, 50gr.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  <w:lang w:val="zh-CN" w:eastAsia="ro-RO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Lubrifiant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  <w:lang w:val="en-US" w:eastAsia="zh-CN"/>
              </w:rPr>
              <w:t>Lubrifiant de grafit GS1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</w:pPr>
          </w:p>
          <w:p>
            <w:r>
              <w:t>Semnat:_______________ Numele, Prenumele:_____________________________ În calitate de: ________________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Style w:val="11"/>
              <w:tblW w:w="15618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37"/>
              <w:gridCol w:w="712"/>
              <w:gridCol w:w="256"/>
              <w:gridCol w:w="3654"/>
              <w:gridCol w:w="1187"/>
              <w:gridCol w:w="804"/>
              <w:gridCol w:w="1200"/>
              <w:gridCol w:w="1214"/>
              <w:gridCol w:w="954"/>
              <w:gridCol w:w="415"/>
              <w:gridCol w:w="554"/>
              <w:gridCol w:w="822"/>
              <w:gridCol w:w="301"/>
              <w:gridCol w:w="718"/>
              <w:gridCol w:w="230"/>
              <w:gridCol w:w="240"/>
              <w:gridCol w:w="61"/>
              <w:gridCol w:w="709"/>
              <w:gridCol w:w="479"/>
              <w:gridCol w:w="59"/>
              <w:gridCol w:w="453"/>
              <w:gridCol w:w="59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71" w:type="dxa"/>
                <w:trHeight w:val="520" w:hRule="atLeast"/>
              </w:trPr>
              <w:tc>
                <w:tcPr>
                  <w:tcW w:w="13798" w:type="dxa"/>
                  <w:gridSpan w:val="16"/>
                  <w:shd w:val="clear" w:color="auto" w:fill="auto"/>
                  <w:vAlign w:val="center"/>
                </w:tcPr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pStyle w:val="4"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>Specificații de preț</w:t>
                  </w:r>
                  <w:bookmarkStart w:id="4" w:name="_GoBack"/>
                  <w:bookmarkEnd w:id="4"/>
                </w:p>
              </w:tc>
              <w:tc>
                <w:tcPr>
                  <w:tcW w:w="1249" w:type="dxa"/>
                  <w:gridSpan w:val="3"/>
                </w:tcPr>
                <w:p>
                  <w:pPr>
                    <w:pStyle w:val="4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>
              <w:trPr>
                <w:gridAfter w:val="3"/>
                <w:wAfter w:w="571" w:type="dxa"/>
              </w:trPr>
              <w:tc>
                <w:tcPr>
                  <w:tcW w:w="13798" w:type="dxa"/>
                  <w:gridSpan w:val="16"/>
                  <w:tcBorders>
                    <w:bottom w:val="single" w:color="auto" w:sz="4" w:space="0"/>
                  </w:tcBorders>
                  <w:shd w:val="clear" w:color="auto" w:fill="auto"/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color="auto" w:sz="4" w:space="0"/>
                  </w:tcBorders>
                </w:tcPr>
                <w:p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Numărul  procedurii de achiziție______________din_________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Obiectul de achiziției:______________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567" w:hRule="atLeast"/>
              </w:trPr>
              <w:tc>
                <w:tcPr>
                  <w:tcW w:w="12309" w:type="dxa"/>
                  <w:gridSpan w:val="12"/>
                  <w:shd w:val="clear" w:color="auto" w:fill="auto"/>
                </w:tcPr>
                <w:p/>
              </w:tc>
              <w:tc>
                <w:tcPr>
                  <w:tcW w:w="1249" w:type="dxa"/>
                  <w:gridSpan w:val="3"/>
                </w:tcPr>
                <w:p/>
              </w:tc>
              <w:tc>
                <w:tcPr>
                  <w:tcW w:w="2001" w:type="dxa"/>
                  <w:gridSpan w:val="6"/>
                </w:tcPr>
                <w:p/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3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rFonts w:hint="default"/>
                      <w:b/>
                      <w:sz w:val="20"/>
                      <w:lang/>
                    </w:rPr>
                  </w:pPr>
                  <w:r>
                    <w:rPr>
                      <w:rFonts w:hint="default"/>
                      <w:b/>
                      <w:sz w:val="20"/>
                    </w:rPr>
                    <w:t xml:space="preserve">Nr.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lot</w:t>
                  </w: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Times New Roman" w:cs="Times New Roman"/>
                      <w:b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3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0</w:t>
                  </w: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15"/>
                      <w:szCs w:val="15"/>
                      <w:lang w:val="ro-RO" w:eastAsia="en-US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zh-CN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Ulei industrial I-40, butoi 205-208L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en-US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buc</w:t>
                  </w:r>
                  <w:r>
                    <w:rPr>
                      <w:rFonts w:hint="default"/>
                      <w:sz w:val="20"/>
                      <w:lang w:eastAsia="zh-CN"/>
                    </w:rPr>
                    <w:t>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en-US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restart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Livrarea bunurilor se va realiza eșalonat. Livrarea se va efectua din contul și cu transportul operatorului economic (Vânzătorului) la depozitul entității contractante/Cumpărătorului (or. Bălți, str. Ștefan cel Mare, 168), în termen de 5 zile lucrătoare din momentul transmiterii comenzii/solicitării.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1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15"/>
                      <w:szCs w:val="15"/>
                      <w:lang w:val="ro-RO" w:eastAsia="en-US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ro-RO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Lubrifiant Nr. 158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zh-CN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l.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ro-RO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1</w:t>
                  </w:r>
                  <w:r>
                    <w:rPr>
                      <w:rFonts w:hint="default"/>
                      <w:sz w:val="20"/>
                      <w:lang w:eastAsia="zh-CN"/>
                    </w:rPr>
                    <w:t>0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2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15"/>
                      <w:szCs w:val="15"/>
                      <w:lang w:val="ro-RO" w:eastAsia="en-US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ro-RO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Lubrifiant 1/13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zh-CN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kg</w:t>
                  </w:r>
                  <w:r>
                    <w:rPr>
                      <w:rFonts w:hint="default"/>
                      <w:sz w:val="20"/>
                      <w:lang w:eastAsia="zh-CN"/>
                    </w:rPr>
                    <w:t>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ro-RO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5</w:t>
                  </w:r>
                  <w:r>
                    <w:rPr>
                      <w:rFonts w:hint="default"/>
                      <w:sz w:val="20"/>
                      <w:lang w:eastAsia="zh-CN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3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15"/>
                      <w:szCs w:val="15"/>
                      <w:lang w:val="ro-RO" w:eastAsia="en-US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zh-CN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Solidol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zh-CN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kg.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ro-RO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60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4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zh-CN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Pastă de diamant AC4 63/50, 50gr.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zh-CN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buc</w:t>
                  </w:r>
                  <w:r>
                    <w:rPr>
                      <w:rFonts w:hint="default"/>
                      <w:sz w:val="20"/>
                      <w:lang w:eastAsia="zh-CN"/>
                    </w:rPr>
                    <w:t>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ro-RO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5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eastAsia="zh-CN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5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zh-CN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  <w:lang w:val="ro-RO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color w:val="000000" w:themeColor="text1"/>
                      <w:sz w:val="15"/>
                      <w:szCs w:val="15"/>
                      <w:lang w:val="ro-RO" w:eastAsia="en-US" w:bidi="ar-SA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09200000-1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zh-CN" w:eastAsia="ro-RO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Lubrifiant de grafit GS1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val="ro-RO" w:eastAsia="zh-CN"/>
                    </w:rPr>
                  </w:pPr>
                  <w:r>
                    <w:rPr>
                      <w:rFonts w:hint="default"/>
                      <w:sz w:val="20"/>
                      <w:lang w:eastAsia="zh-CN"/>
                    </w:rPr>
                    <w:t>kg.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 w:eastAsia="ro-RO"/>
                    </w:rPr>
                  </w:pPr>
                  <w:r>
                    <w:rPr>
                      <w:rFonts w:hint="default"/>
                      <w:sz w:val="20"/>
                      <w:lang w:eastAsia="ro-RO"/>
                    </w:rPr>
                    <w:t>50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eastAsia="en-US" w:bidi="ar-SA"/>
                    </w:rPr>
                  </w:pPr>
                  <w:r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rFonts w:hint="default"/>
                      <w:b/>
                      <w:sz w:val="20"/>
                      <w:lang/>
                    </w:rPr>
                    <w:t>6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841" w:type="dxa"/>
                  <w:gridSpan w:val="3"/>
                  <w:vMerge w:val="continue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512" w:type="dxa"/>
                <w:trHeight w:val="397" w:hRule="atLeast"/>
              </w:trPr>
              <w:tc>
                <w:tcPr>
                  <w:tcW w:w="10933" w:type="dxa"/>
                  <w:gridSpan w:val="10"/>
                  <w:tcBorders>
                    <w:top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rPr>
                      <w:sz w:val="20"/>
                    </w:rPr>
                  </w:pPr>
                </w:p>
                <w:p>
                  <w:pPr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>
            <w:pPr>
              <w:rPr>
                <w:bCs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22" w:type="pct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4292" w:type="pct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Cs/>
                <w:iCs/>
              </w:rPr>
            </w:pPr>
          </w:p>
        </w:tc>
      </w:tr>
    </w:tbl>
    <w:p>
      <w:pPr>
        <w:jc w:val="both"/>
      </w:pPr>
    </w:p>
    <w:sectPr>
      <w:footerReference r:id="rId5" w:type="default"/>
      <w:pgSz w:w="16838" w:h="11906" w:orient="landscape"/>
      <w:pgMar w:top="567" w:right="567" w:bottom="567" w:left="567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436328"/>
      <w:docPartObj>
        <w:docPartGallery w:val="autotext"/>
      </w:docPartObj>
    </w:sdtPr>
    <w:sdtContent>
      <w:p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4BBC35"/>
    <w:multiLevelType w:val="singleLevel"/>
    <w:tmpl w:val="DF4BBC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469AE9C1"/>
    <w:multiLevelType w:val="singleLevel"/>
    <w:tmpl w:val="469AE9C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hideSpellingErrors/>
  <w:documentProtection w:enforcement="0"/>
  <w:defaultTabStop w:val="720"/>
  <w:hyphenationZone w:val="283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3C569C4"/>
    <w:rsid w:val="08C92DF4"/>
    <w:rsid w:val="09C91966"/>
    <w:rsid w:val="0B4A7BA2"/>
    <w:rsid w:val="14483C95"/>
    <w:rsid w:val="16971536"/>
    <w:rsid w:val="1C6269BF"/>
    <w:rsid w:val="1DCC3740"/>
    <w:rsid w:val="1F2A5F79"/>
    <w:rsid w:val="22CF7CC0"/>
    <w:rsid w:val="25A06E4F"/>
    <w:rsid w:val="29666145"/>
    <w:rsid w:val="31895AF2"/>
    <w:rsid w:val="351C6410"/>
    <w:rsid w:val="356D298D"/>
    <w:rsid w:val="38CD46B5"/>
    <w:rsid w:val="39101CD5"/>
    <w:rsid w:val="3D5B0C24"/>
    <w:rsid w:val="3D7777B9"/>
    <w:rsid w:val="40B24011"/>
    <w:rsid w:val="480D3502"/>
    <w:rsid w:val="49F65DD8"/>
    <w:rsid w:val="4B3B1359"/>
    <w:rsid w:val="4C9C1D73"/>
    <w:rsid w:val="4D381350"/>
    <w:rsid w:val="4EAE5D27"/>
    <w:rsid w:val="52CC5897"/>
    <w:rsid w:val="59E006DB"/>
    <w:rsid w:val="5C475B3F"/>
    <w:rsid w:val="5DDA3E2A"/>
    <w:rsid w:val="5E535610"/>
    <w:rsid w:val="5ECD0058"/>
    <w:rsid w:val="62DB00AF"/>
    <w:rsid w:val="63477D39"/>
    <w:rsid w:val="653906A1"/>
    <w:rsid w:val="656A4AE3"/>
    <w:rsid w:val="662263FE"/>
    <w:rsid w:val="70665A45"/>
    <w:rsid w:val="7D421F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94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0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Heading 1 Char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Heading 2 Char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Heading 3 Char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Heading 4 Char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Heading 5 Char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Heading 8 Char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Heading 9 Char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Footer Char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Body Text Char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Header Char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Subtitle Char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Body Text Indent Char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Body Text Indent 2 Char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Body Text 2 Char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Balloon Text Char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Body Text Indent 3 Char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Footnote Text Char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Comment Text Char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Comment Subject Char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HTML Preformatted Char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character" w:customStyle="1" w:styleId="94">
    <w:name w:val="List Paragraph Char"/>
    <w:link w:val="3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95">
    <w:name w:val="Unresolved Mention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6">
    <w:name w:val="Unresolved Mention2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7">
    <w:name w:val="tax1"/>
    <w:qFormat/>
    <w:uiPriority w:val="0"/>
    <w:rPr>
      <w:b/>
      <w:bCs/>
      <w:sz w:val="26"/>
      <w:szCs w:val="26"/>
    </w:rPr>
  </w:style>
  <w:style w:type="paragraph" w:customStyle="1" w:styleId="98">
    <w:name w:val="Default Text"/>
    <w:basedOn w:val="1"/>
    <w:link w:val="99"/>
    <w:qFormat/>
    <w:uiPriority w:val="99"/>
    <w:rPr>
      <w:szCs w:val="20"/>
      <w:lang w:val="en-US"/>
    </w:rPr>
  </w:style>
  <w:style w:type="character" w:customStyle="1" w:styleId="99">
    <w:name w:val="Default Text Char"/>
    <w:link w:val="98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60</Pages>
  <Words>21002</Words>
  <Characters>121812</Characters>
  <Lines>1015</Lines>
  <Paragraphs>285</Paragraphs>
  <TotalTime>5</TotalTime>
  <ScaleCrop>false</ScaleCrop>
  <LinksUpToDate>false</LinksUpToDate>
  <CharactersWithSpaces>142529</CharactersWithSpaces>
  <Application>WPS Office_11.2.0.11306_F1E327BC-269C-435d-A152-05C5408002CA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2021-04-23T08:53:00Z</dcterms:created>
  <dc:creator>student001 student001</dc:creator>
  <cp:lastModifiedBy>CET-Nord SA</cp:lastModifiedBy>
  <cp:lastPrinted>2021-03-10T08:12:00Z</cp:lastPrinted>
  <dcterms:modified xsi:type="dcterms:W3CDTF">2022-09-06T05:23:26Z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115A92771091484B805FB85003EDB668</vt:lpwstr>
  </property>
</Properties>
</file>