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1432" w:rsidRPr="00FF430B" w:rsidRDefault="00C31432" w:rsidP="00A20153">
      <w:pPr>
        <w:jc w:val="right"/>
        <w:rPr>
          <w:noProof w:val="0"/>
          <w:sz w:val="22"/>
          <w:szCs w:val="22"/>
        </w:rPr>
      </w:pPr>
      <w:r w:rsidRPr="00FF430B">
        <w:rPr>
          <w:noProof w:val="0"/>
        </w:rPr>
        <w:t>Anexa nr.</w:t>
      </w:r>
      <w:r>
        <w:rPr>
          <w:noProof w:val="0"/>
        </w:rPr>
        <w:t xml:space="preserve"> </w:t>
      </w:r>
      <w:r w:rsidRPr="00FF430B">
        <w:rPr>
          <w:noProof w:val="0"/>
        </w:rPr>
        <w:t>23</w:t>
      </w:r>
    </w:p>
    <w:p w:rsidR="00C31432" w:rsidRPr="00FF430B" w:rsidRDefault="00C31432" w:rsidP="00A20153">
      <w:pPr>
        <w:jc w:val="right"/>
        <w:rPr>
          <w:noProof w:val="0"/>
        </w:rPr>
      </w:pPr>
      <w:r w:rsidRPr="00FF430B">
        <w:rPr>
          <w:noProof w:val="0"/>
        </w:rPr>
        <w:t>la Documentația standard nr._____</w:t>
      </w:r>
    </w:p>
    <w:p w:rsidR="00C31432" w:rsidRPr="00FF430B" w:rsidRDefault="00C31432" w:rsidP="00A20153">
      <w:pPr>
        <w:jc w:val="right"/>
        <w:rPr>
          <w:noProof w:val="0"/>
        </w:rPr>
      </w:pPr>
      <w:r w:rsidRPr="00FF430B">
        <w:rPr>
          <w:noProof w:val="0"/>
        </w:rPr>
        <w:t>din “____” ________ 20___</w:t>
      </w:r>
    </w:p>
    <w:p w:rsidR="00C31432" w:rsidRPr="00FF430B" w:rsidRDefault="00C31432" w:rsidP="00A20153">
      <w:pPr>
        <w:tabs>
          <w:tab w:val="left" w:leader="underscore" w:pos="6465"/>
          <w:tab w:val="right" w:leader="underscore" w:pos="9777"/>
        </w:tabs>
        <w:spacing w:line="302" w:lineRule="auto"/>
        <w:rPr>
          <w:rFonts w:eastAsia="PMingLiU"/>
          <w:lang w:eastAsia="zh-CN"/>
        </w:rPr>
      </w:pPr>
    </w:p>
    <w:p w:rsidR="00C31432" w:rsidRPr="00FF430B" w:rsidRDefault="00C31432" w:rsidP="00A20153">
      <w:pPr>
        <w:tabs>
          <w:tab w:val="left" w:leader="underscore" w:pos="6465"/>
          <w:tab w:val="right" w:leader="underscore" w:pos="9777"/>
        </w:tabs>
        <w:spacing w:line="302" w:lineRule="auto"/>
        <w:rPr>
          <w:rFonts w:eastAsia="PMingLiU"/>
          <w:lang w:eastAsia="zh-CN"/>
        </w:rPr>
      </w:pPr>
    </w:p>
    <w:p w:rsidR="00C31432" w:rsidRDefault="00C31432" w:rsidP="00A20153">
      <w:pPr>
        <w:pStyle w:val="Heading2"/>
        <w:spacing w:before="0"/>
        <w:jc w:val="center"/>
        <w:rPr>
          <w:rFonts w:ascii="Times New Roman" w:hAnsi="Times New Roman"/>
          <w:bCs w:val="0"/>
          <w:color w:val="auto"/>
          <w:sz w:val="24"/>
          <w:szCs w:val="24"/>
        </w:rPr>
      </w:pPr>
      <w:bookmarkStart w:id="0" w:name="_Toc449692118"/>
      <w:bookmarkStart w:id="1" w:name="_Toc390252621"/>
      <w:r w:rsidRPr="00FF430B">
        <w:rPr>
          <w:rFonts w:ascii="Times New Roman" w:hAnsi="Times New Roman"/>
          <w:bCs w:val="0"/>
          <w:color w:val="auto"/>
          <w:sz w:val="24"/>
          <w:szCs w:val="24"/>
        </w:rPr>
        <w:t>CAIET DE SARCINI</w:t>
      </w:r>
      <w:bookmarkEnd w:id="0"/>
    </w:p>
    <w:p w:rsidR="00C31432" w:rsidRPr="00FF430B" w:rsidRDefault="00C31432" w:rsidP="00A20153">
      <w:pPr>
        <w:pStyle w:val="Heading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 xml:space="preserve"> </w:t>
      </w:r>
    </w:p>
    <w:p w:rsidR="00C31432" w:rsidRPr="00FF430B" w:rsidRDefault="00C31432" w:rsidP="00A20153">
      <w:pPr>
        <w:pStyle w:val="Heading2"/>
        <w:spacing w:before="0"/>
        <w:jc w:val="center"/>
        <w:rPr>
          <w:rFonts w:ascii="Times New Roman" w:hAnsi="Times New Roman"/>
          <w:bCs w:val="0"/>
          <w:color w:val="auto"/>
          <w:sz w:val="24"/>
          <w:szCs w:val="24"/>
        </w:rPr>
      </w:pPr>
      <w:r w:rsidRPr="00FF430B">
        <w:rPr>
          <w:rFonts w:ascii="Times New Roman" w:hAnsi="Times New Roman"/>
          <w:color w:val="auto"/>
          <w:sz w:val="24"/>
          <w:szCs w:val="24"/>
        </w:rPr>
        <w:t>FORMULARUL DE DEVIZ NR.1 – LISTA CU CANTITĂȚILE DE LUCRĂRI</w:t>
      </w:r>
      <w:bookmarkEnd w:id="1"/>
    </w:p>
    <w:p w:rsidR="00C31432" w:rsidRPr="00FF430B" w:rsidRDefault="00C31432" w:rsidP="00A20153">
      <w:pPr>
        <w:pStyle w:val="Heading2"/>
        <w:spacing w:before="0"/>
        <w:jc w:val="center"/>
        <w:rPr>
          <w:rFonts w:ascii="Times New Roman" w:hAnsi="Times New Roman"/>
          <w:bCs w:val="0"/>
          <w:i/>
          <w:color w:val="auto"/>
        </w:rPr>
      </w:pPr>
    </w:p>
    <w:p w:rsidR="00C31432" w:rsidRPr="00FF430B" w:rsidRDefault="00C31432" w:rsidP="00A20153">
      <w:pPr>
        <w:pStyle w:val="Heading2"/>
        <w:spacing w:before="0"/>
        <w:jc w:val="center"/>
        <w:rPr>
          <w:rFonts w:ascii="Times New Roman" w:hAnsi="Times New Roman"/>
          <w:bCs w:val="0"/>
          <w:color w:val="auto"/>
        </w:rPr>
      </w:pPr>
      <w:r w:rsidRPr="00FF430B">
        <w:rPr>
          <w:rFonts w:ascii="Times New Roman" w:hAnsi="Times New Roman"/>
          <w:bCs w:val="0"/>
          <w:color w:val="auto"/>
        </w:rPr>
        <w:t>LUCRĂRI</w:t>
      </w:r>
    </w:p>
    <w:p w:rsidR="00C31432" w:rsidRPr="00FF430B" w:rsidRDefault="00C31432" w:rsidP="00A20153">
      <w:pPr>
        <w:jc w:val="both"/>
      </w:pPr>
    </w:p>
    <w:p w:rsidR="00C31432" w:rsidRPr="0011036E" w:rsidRDefault="00C31432" w:rsidP="00A20153">
      <w:pPr>
        <w:pStyle w:val="ListParagraph"/>
        <w:numPr>
          <w:ilvl w:val="0"/>
          <w:numId w:val="0"/>
        </w:numPr>
        <w:rPr>
          <w:lang w:val="pt-BR"/>
        </w:rPr>
      </w:pPr>
    </w:p>
    <w:p w:rsidR="00C31432" w:rsidRPr="0011036E" w:rsidRDefault="00C31432" w:rsidP="00543771">
      <w:pPr>
        <w:ind w:firstLine="709"/>
        <w:jc w:val="both"/>
        <w:rPr>
          <w:b/>
        </w:rPr>
      </w:pPr>
      <w:r w:rsidRPr="00FF430B">
        <w:t>Obiectul</w:t>
      </w:r>
      <w:r w:rsidRPr="00A20153">
        <w:t xml:space="preserve"> </w:t>
      </w:r>
      <w:r>
        <w:t>Reparația consrucți</w:t>
      </w:r>
      <w:r w:rsidRPr="00DE123B">
        <w:t>ilor inginere</w:t>
      </w:r>
      <w:r>
        <w:t>ș</w:t>
      </w:r>
      <w:r w:rsidRPr="00DE123B">
        <w:t xml:space="preserve">ti pe  drumurile locale  </w:t>
      </w:r>
      <w:r>
        <w:t>L180.1</w:t>
      </w:r>
    </w:p>
    <w:p w:rsidR="00C31432" w:rsidRPr="00FF430B" w:rsidRDefault="00C31432" w:rsidP="00A20153">
      <w:pPr>
        <w:ind w:firstLine="709"/>
        <w:jc w:val="both"/>
      </w:pPr>
      <w:r w:rsidRPr="00FF430B">
        <w:t>Autoritatea contractantă</w:t>
      </w:r>
      <w:r>
        <w:t xml:space="preserve"> Consiliul  raional   Florești</w:t>
      </w:r>
    </w:p>
    <w:p w:rsidR="00C31432" w:rsidRPr="00FF430B" w:rsidRDefault="00C31432" w:rsidP="00A20153">
      <w:pPr>
        <w:ind w:firstLine="709"/>
        <w:jc w:val="center"/>
        <w:rPr>
          <w:i/>
        </w:rPr>
      </w:pPr>
      <w:r w:rsidRPr="00FF430B">
        <w:rPr>
          <w:i/>
        </w:rPr>
        <w:t>(denumirea, adresa)</w:t>
      </w:r>
    </w:p>
    <w:p w:rsidR="00C31432" w:rsidRDefault="00C31432" w:rsidP="00A20153">
      <w:pPr>
        <w:pStyle w:val="cp"/>
        <w:ind w:firstLine="709"/>
        <w:jc w:val="both"/>
      </w:pPr>
      <w:r w:rsidRPr="00FF430B">
        <w:t>1 . Descriere generală</w:t>
      </w:r>
    </w:p>
    <w:p w:rsidR="00C31432" w:rsidRDefault="00C31432" w:rsidP="00A20153">
      <w:pPr>
        <w:ind w:firstLine="709"/>
        <w:jc w:val="both"/>
      </w:pPr>
      <w:r>
        <w:t>Construcția  rigolei  din   beton prefabricat</w:t>
      </w:r>
    </w:p>
    <w:p w:rsidR="00C31432" w:rsidRDefault="00C31432" w:rsidP="00A20153">
      <w:pPr>
        <w:ind w:firstLine="709"/>
        <w:jc w:val="both"/>
        <w:rPr>
          <w:b/>
        </w:rPr>
      </w:pPr>
      <w:r>
        <w:rPr>
          <w:b/>
        </w:rPr>
        <w:t>2</w:t>
      </w:r>
      <w:r w:rsidRPr="00FF430B">
        <w:rPr>
          <w:b/>
        </w:rPr>
        <w:t>. Cerinţe privind calculul costului</w:t>
      </w:r>
    </w:p>
    <w:p w:rsidR="00C31432" w:rsidRPr="00FF430B" w:rsidRDefault="00C31432" w:rsidP="00A20153">
      <w:pPr>
        <w:ind w:firstLine="709"/>
        <w:jc w:val="both"/>
        <w:rPr>
          <w:b/>
        </w:rPr>
      </w:pPr>
      <w:r w:rsidRPr="00A20153">
        <w:rPr>
          <w:b/>
        </w:rPr>
        <w:t>Instrucţiuni</w:t>
      </w:r>
      <w:r>
        <w:rPr>
          <w:b/>
        </w:rPr>
        <w:t xml:space="preserve"> </w:t>
      </w:r>
      <w:r w:rsidRPr="00A20153">
        <w:rPr>
          <w:b/>
        </w:rPr>
        <w:t>privind întocmirea devizelor pentru lucrările</w:t>
      </w:r>
      <w:r>
        <w:rPr>
          <w:b/>
        </w:rPr>
        <w:t xml:space="preserve">  </w:t>
      </w:r>
      <w:r w:rsidRPr="00A20153">
        <w:rPr>
          <w:b/>
        </w:rPr>
        <w:t>de construcţii-montaj prin metoda de resurse</w:t>
      </w:r>
      <w:r>
        <w:rPr>
          <w:b/>
        </w:rPr>
        <w:t xml:space="preserve">  </w:t>
      </w:r>
      <w:r w:rsidRPr="00A20153">
        <w:rPr>
          <w:b/>
        </w:rPr>
        <w:t>CP L.01.01-2012</w:t>
      </w:r>
    </w:p>
    <w:p w:rsidR="00C31432" w:rsidRDefault="00C31432" w:rsidP="00A20153">
      <w:pPr>
        <w:ind w:firstLine="709"/>
        <w:jc w:val="both"/>
      </w:pPr>
      <w:r w:rsidRPr="00FF430B">
        <w:t xml:space="preserve">Se precizează modalitatea de calculare a costului ofertei, prin trimitere la actele normative în domeniu. </w:t>
      </w:r>
    </w:p>
    <w:p w:rsidR="00C31432" w:rsidRPr="00FF430B" w:rsidRDefault="00C31432" w:rsidP="00A20153">
      <w:pPr>
        <w:ind w:firstLine="709"/>
        <w:jc w:val="both"/>
      </w:pPr>
    </w:p>
    <w:p w:rsidR="00C31432" w:rsidRPr="00FF430B" w:rsidRDefault="00C31432" w:rsidP="00A20153">
      <w:pPr>
        <w:ind w:firstLine="709"/>
        <w:jc w:val="both"/>
        <w:rPr>
          <w:b/>
        </w:rPr>
      </w:pPr>
      <w:r>
        <w:rPr>
          <w:b/>
        </w:rPr>
        <w:t>3</w:t>
      </w:r>
      <w:r w:rsidRPr="00FF430B">
        <w:rPr>
          <w:b/>
        </w:rPr>
        <w:t>. Documente obligatorii la depunerea ofertei</w:t>
      </w:r>
    </w:p>
    <w:p w:rsidR="00C31432" w:rsidRDefault="00C31432" w:rsidP="00A20153">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C31432" w:rsidRPr="007C4B05" w:rsidRDefault="00C31432" w:rsidP="00A20153">
      <w:pPr>
        <w:pStyle w:val="ListParagraph"/>
        <w:numPr>
          <w:ilvl w:val="0"/>
          <w:numId w:val="3"/>
        </w:numPr>
        <w:tabs>
          <w:tab w:val="left" w:pos="0"/>
          <w:tab w:val="left" w:pos="426"/>
          <w:tab w:val="left" w:pos="960"/>
        </w:tabs>
        <w:spacing w:after="120"/>
        <w:rPr>
          <w:iCs/>
          <w:lang w:eastAsia="ru-RU"/>
        </w:rPr>
      </w:pPr>
      <w:r w:rsidRPr="000A0524">
        <w:rPr>
          <w:iCs/>
          <w:lang w:eastAsia="ru-RU"/>
        </w:rPr>
        <w:t>Oferta</w:t>
      </w:r>
      <w:r w:rsidRPr="007C4B05">
        <w:rPr>
          <w:color w:val="000000"/>
        </w:rPr>
        <w:t xml:space="preserve"> </w:t>
      </w:r>
    </w:p>
    <w:p w:rsidR="00C31432" w:rsidRPr="000A0524" w:rsidRDefault="00C31432" w:rsidP="00A20153">
      <w:pPr>
        <w:pStyle w:val="ListParagraph"/>
        <w:numPr>
          <w:ilvl w:val="0"/>
          <w:numId w:val="3"/>
        </w:numPr>
        <w:tabs>
          <w:tab w:val="left" w:pos="0"/>
          <w:tab w:val="left" w:pos="426"/>
          <w:tab w:val="left" w:pos="960"/>
        </w:tabs>
        <w:spacing w:after="120"/>
        <w:rPr>
          <w:iCs/>
          <w:lang w:eastAsia="ru-RU"/>
        </w:rPr>
      </w:pPr>
      <w:r w:rsidRPr="000A0524">
        <w:rPr>
          <w:color w:val="000000"/>
        </w:rPr>
        <w:t>DUAE</w:t>
      </w:r>
    </w:p>
    <w:p w:rsidR="00C31432" w:rsidRDefault="00C31432" w:rsidP="00A20153">
      <w:pPr>
        <w:pStyle w:val="ListParagraph"/>
        <w:numPr>
          <w:ilvl w:val="0"/>
          <w:numId w:val="3"/>
        </w:numPr>
        <w:tabs>
          <w:tab w:val="left" w:pos="0"/>
          <w:tab w:val="left" w:pos="426"/>
          <w:tab w:val="left" w:pos="960"/>
        </w:tabs>
        <w:spacing w:after="120"/>
      </w:pPr>
      <w:r>
        <w:t>D</w:t>
      </w:r>
      <w:r w:rsidRPr="00FF430B">
        <w:t>ocumentația de deviz</w:t>
      </w:r>
    </w:p>
    <w:p w:rsidR="00C31432" w:rsidRPr="000A0524" w:rsidRDefault="00C31432" w:rsidP="00A20153">
      <w:pPr>
        <w:pStyle w:val="ListParagraph"/>
        <w:numPr>
          <w:ilvl w:val="0"/>
          <w:numId w:val="3"/>
        </w:numPr>
        <w:tabs>
          <w:tab w:val="left" w:pos="0"/>
          <w:tab w:val="left" w:pos="426"/>
          <w:tab w:val="left" w:pos="960"/>
        </w:tabs>
        <w:spacing w:after="120"/>
        <w:rPr>
          <w:lang w:val="pt-BR"/>
        </w:rPr>
      </w:pPr>
      <w:r w:rsidRPr="000A0524">
        <w:rPr>
          <w:lang w:val="pt-BR"/>
        </w:rPr>
        <w:t>Declaraţie privind valabilitatea ofertei</w:t>
      </w:r>
    </w:p>
    <w:p w:rsidR="00C31432" w:rsidRPr="009B7867" w:rsidRDefault="00C31432" w:rsidP="00A20153">
      <w:pPr>
        <w:pStyle w:val="ListParagraph"/>
        <w:numPr>
          <w:ilvl w:val="0"/>
          <w:numId w:val="3"/>
        </w:numPr>
        <w:tabs>
          <w:tab w:val="left" w:pos="0"/>
          <w:tab w:val="left" w:pos="426"/>
          <w:tab w:val="left" w:pos="960"/>
        </w:tabs>
        <w:spacing w:after="120"/>
        <w:rPr>
          <w:color w:val="000000"/>
        </w:rPr>
      </w:pPr>
      <w:r w:rsidRPr="000A0524">
        <w:rPr>
          <w:lang w:val="pt-BR"/>
        </w:rPr>
        <w:t>Grafic de executare a lucrărilor</w:t>
      </w:r>
    </w:p>
    <w:p w:rsidR="00C31432" w:rsidRPr="009B7867" w:rsidRDefault="00C31432" w:rsidP="00A20153">
      <w:pPr>
        <w:pStyle w:val="ListParagraph"/>
        <w:numPr>
          <w:ilvl w:val="0"/>
          <w:numId w:val="3"/>
        </w:numPr>
        <w:tabs>
          <w:tab w:val="left" w:pos="0"/>
          <w:tab w:val="left" w:pos="426"/>
          <w:tab w:val="left" w:pos="960"/>
        </w:tabs>
        <w:spacing w:after="120"/>
        <w:rPr>
          <w:color w:val="000000"/>
        </w:rPr>
      </w:pPr>
      <w:r w:rsidRPr="009B7867">
        <w:rPr>
          <w:color w:val="000000"/>
        </w:rPr>
        <w:t>Garanția pentru ofertă</w:t>
      </w:r>
    </w:p>
    <w:p w:rsidR="00C31432" w:rsidRPr="00FF430B" w:rsidRDefault="00C31432" w:rsidP="00A20153">
      <w:pPr>
        <w:ind w:firstLine="709"/>
        <w:jc w:val="both"/>
        <w:rPr>
          <w:b/>
        </w:rPr>
      </w:pPr>
      <w:r>
        <w:rPr>
          <w:b/>
        </w:rPr>
        <w:t>4</w:t>
      </w:r>
      <w:r w:rsidRPr="00FF430B">
        <w:rPr>
          <w:b/>
        </w:rPr>
        <w:t>. Documente obligatorii la evaluarea ofertelor</w:t>
      </w:r>
    </w:p>
    <w:p w:rsidR="00C31432" w:rsidRPr="00FF430B" w:rsidRDefault="00C31432" w:rsidP="00A20153">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W w:w="0" w:type="auto"/>
        <w:tblLook w:val="00A0"/>
      </w:tblPr>
      <w:tblGrid>
        <w:gridCol w:w="3810"/>
      </w:tblGrid>
      <w:tr w:rsidR="00C31432" w:rsidRPr="00DD78C7" w:rsidTr="00673721">
        <w:tc>
          <w:tcPr>
            <w:tcW w:w="3810" w:type="dxa"/>
          </w:tcPr>
          <w:p w:rsidR="00C31432" w:rsidRPr="00DD78C7" w:rsidRDefault="00C31432" w:rsidP="00673721">
            <w:pPr>
              <w:shd w:val="clear" w:color="auto" w:fill="FFFFFF"/>
              <w:tabs>
                <w:tab w:val="left" w:pos="612"/>
              </w:tabs>
              <w:spacing w:before="120" w:after="120"/>
              <w:rPr>
                <w:iCs/>
                <w:noProof w:val="0"/>
                <w:lang w:eastAsia="ru-RU"/>
              </w:rPr>
            </w:pPr>
            <w:r w:rsidRPr="00FF430B">
              <w:t>Declarație privind experienţa similară</w:t>
            </w:r>
          </w:p>
        </w:tc>
      </w:tr>
      <w:tr w:rsidR="00C31432" w:rsidRPr="00DD78C7" w:rsidTr="00673721">
        <w:tc>
          <w:tcPr>
            <w:tcW w:w="3810" w:type="dxa"/>
          </w:tcPr>
          <w:p w:rsidR="00C31432" w:rsidRPr="00DD78C7" w:rsidRDefault="00C31432" w:rsidP="00673721">
            <w:pPr>
              <w:shd w:val="clear" w:color="auto" w:fill="FFFFFF"/>
              <w:tabs>
                <w:tab w:val="left" w:pos="612"/>
              </w:tabs>
              <w:spacing w:before="120" w:after="120"/>
              <w:rPr>
                <w:iCs/>
                <w:noProof w:val="0"/>
                <w:lang w:eastAsia="ru-RU"/>
              </w:rPr>
            </w:pPr>
            <w:r w:rsidRPr="004B7C57">
              <w:rPr>
                <w:lang w:val="pt-BR"/>
              </w:rPr>
              <w:t>Declarație privind lista principalelor lucrări executate în ultimul an de activitate</w:t>
            </w:r>
          </w:p>
        </w:tc>
      </w:tr>
      <w:tr w:rsidR="00C31432" w:rsidRPr="00DD78C7" w:rsidTr="00673721">
        <w:tc>
          <w:tcPr>
            <w:tcW w:w="3810" w:type="dxa"/>
          </w:tcPr>
          <w:p w:rsidR="00C31432" w:rsidRPr="00DD78C7" w:rsidRDefault="00C31432" w:rsidP="00673721">
            <w:pPr>
              <w:shd w:val="clear" w:color="auto" w:fill="FFFFFF"/>
              <w:tabs>
                <w:tab w:val="left" w:pos="612"/>
              </w:tabs>
              <w:spacing w:before="120" w:after="120"/>
              <w:rPr>
                <w:iCs/>
                <w:noProof w:val="0"/>
                <w:lang w:eastAsia="ru-RU"/>
              </w:rPr>
            </w:pPr>
            <w:r w:rsidRPr="004B7C57">
              <w:rPr>
                <w:lang w:val="pt-BR"/>
              </w:rPr>
              <w:t>Declaraţie privind dotările specifice, utilajul şi echipamentul necesar pentru îndeplinirea corespunzătoare a contractului</w:t>
            </w:r>
          </w:p>
        </w:tc>
      </w:tr>
      <w:tr w:rsidR="00C31432" w:rsidRPr="00DD78C7" w:rsidTr="00673721">
        <w:tc>
          <w:tcPr>
            <w:tcW w:w="3810" w:type="dxa"/>
          </w:tcPr>
          <w:p w:rsidR="00C31432" w:rsidRPr="00DD78C7" w:rsidRDefault="00C31432" w:rsidP="00673721">
            <w:pPr>
              <w:shd w:val="clear" w:color="auto" w:fill="FFFFFF"/>
              <w:tabs>
                <w:tab w:val="left" w:pos="612"/>
              </w:tabs>
              <w:spacing w:before="120" w:after="120"/>
              <w:rPr>
                <w:iCs/>
                <w:noProof w:val="0"/>
                <w:lang w:eastAsia="ru-RU"/>
              </w:rPr>
            </w:pPr>
            <w:r w:rsidRPr="004B7C57">
              <w:rPr>
                <w:lang w:val="pt-BR"/>
              </w:rPr>
              <w:t>Declaraţie privind personalul de specialitate propus pentru implementarea contractului</w:t>
            </w:r>
          </w:p>
        </w:tc>
      </w:tr>
      <w:tr w:rsidR="00C31432" w:rsidRPr="00DD78C7" w:rsidTr="00673721">
        <w:tc>
          <w:tcPr>
            <w:tcW w:w="3810" w:type="dxa"/>
          </w:tcPr>
          <w:p w:rsidR="00C31432" w:rsidRPr="00DD78C7" w:rsidRDefault="00C31432" w:rsidP="00673721">
            <w:pPr>
              <w:shd w:val="clear" w:color="auto" w:fill="FFFFFF"/>
              <w:tabs>
                <w:tab w:val="left" w:pos="612"/>
              </w:tabs>
              <w:spacing w:before="120" w:after="120"/>
              <w:rPr>
                <w:iCs/>
                <w:noProof w:val="0"/>
                <w:lang w:eastAsia="ru-RU"/>
              </w:rPr>
            </w:pPr>
            <w:r w:rsidRPr="004B7C57">
              <w:rPr>
                <w:lang w:val="pt-BR"/>
              </w:rPr>
              <w:t>Lista subcontractanților şi partea/părţile din contract care sunt îndeplinite de aceştia</w:t>
            </w:r>
          </w:p>
        </w:tc>
      </w:tr>
      <w:tr w:rsidR="00C31432" w:rsidRPr="00DD78C7" w:rsidTr="00673721">
        <w:tc>
          <w:tcPr>
            <w:tcW w:w="3810" w:type="dxa"/>
          </w:tcPr>
          <w:p w:rsidR="00C31432" w:rsidRPr="00DD78C7" w:rsidRDefault="00C31432" w:rsidP="00673721">
            <w:pPr>
              <w:shd w:val="clear" w:color="auto" w:fill="FFFFFF"/>
              <w:tabs>
                <w:tab w:val="left" w:pos="612"/>
              </w:tabs>
              <w:spacing w:before="120" w:after="120"/>
              <w:rPr>
                <w:iCs/>
                <w:noProof w:val="0"/>
                <w:lang w:eastAsia="ru-RU"/>
              </w:rPr>
            </w:pPr>
            <w:r w:rsidRPr="00FF430B">
              <w:t>Informaţii privind asocierea</w:t>
            </w:r>
          </w:p>
        </w:tc>
      </w:tr>
      <w:tr w:rsidR="00C31432" w:rsidRPr="00DD78C7" w:rsidTr="00673721">
        <w:tc>
          <w:tcPr>
            <w:tcW w:w="3810" w:type="dxa"/>
          </w:tcPr>
          <w:p w:rsidR="00C31432" w:rsidRPr="00DD78C7" w:rsidRDefault="00C31432" w:rsidP="00673721">
            <w:pPr>
              <w:shd w:val="clear" w:color="auto" w:fill="FFFFFF"/>
              <w:tabs>
                <w:tab w:val="left" w:pos="612"/>
              </w:tabs>
              <w:spacing w:before="120" w:after="120"/>
              <w:rPr>
                <w:iCs/>
                <w:noProof w:val="0"/>
                <w:lang w:eastAsia="ru-RU"/>
              </w:rPr>
            </w:pPr>
            <w:r w:rsidRPr="004B7C57">
              <w:rPr>
                <w:lang w:val="pt-BR"/>
              </w:rPr>
              <w:t>Angajament terţ susţinător financiar</w:t>
            </w:r>
          </w:p>
        </w:tc>
      </w:tr>
      <w:tr w:rsidR="00C31432" w:rsidRPr="00DD78C7" w:rsidTr="00673721">
        <w:tc>
          <w:tcPr>
            <w:tcW w:w="3810" w:type="dxa"/>
          </w:tcPr>
          <w:p w:rsidR="00C31432" w:rsidRPr="00DD78C7" w:rsidRDefault="00C31432" w:rsidP="00673721">
            <w:pPr>
              <w:shd w:val="clear" w:color="auto" w:fill="FFFFFF"/>
              <w:tabs>
                <w:tab w:val="left" w:pos="612"/>
              </w:tabs>
              <w:spacing w:before="120" w:after="120"/>
              <w:rPr>
                <w:iCs/>
                <w:noProof w:val="0"/>
                <w:lang w:eastAsia="ru-RU"/>
              </w:rPr>
            </w:pPr>
            <w:r w:rsidRPr="004B7C57">
              <w:rPr>
                <w:lang w:val="pt-BR"/>
              </w:rPr>
              <w:t>Angajament privind susţinerea tehnică și profesională a ofertantului/grupului de operatori economici</w:t>
            </w:r>
          </w:p>
        </w:tc>
      </w:tr>
      <w:tr w:rsidR="00C31432" w:rsidRPr="00DD78C7" w:rsidTr="00673721">
        <w:tc>
          <w:tcPr>
            <w:tcW w:w="3810" w:type="dxa"/>
          </w:tcPr>
          <w:p w:rsidR="00C31432" w:rsidRPr="00DD78C7" w:rsidRDefault="00C31432" w:rsidP="00673721">
            <w:pPr>
              <w:shd w:val="clear" w:color="auto" w:fill="FFFFFF"/>
              <w:tabs>
                <w:tab w:val="left" w:pos="612"/>
              </w:tabs>
              <w:spacing w:before="120" w:after="120"/>
              <w:rPr>
                <w:iCs/>
                <w:noProof w:val="0"/>
                <w:lang w:eastAsia="ru-RU"/>
              </w:rPr>
            </w:pPr>
            <w:r w:rsidRPr="00FF430B">
              <w:t>Declaraţie terţ susţinător tehnic</w:t>
            </w:r>
          </w:p>
        </w:tc>
      </w:tr>
      <w:tr w:rsidR="00C31432" w:rsidRPr="00DD78C7" w:rsidTr="00673721">
        <w:tc>
          <w:tcPr>
            <w:tcW w:w="3810" w:type="dxa"/>
          </w:tcPr>
          <w:p w:rsidR="00C31432" w:rsidRPr="00DD78C7" w:rsidRDefault="00C31432" w:rsidP="00673721">
            <w:pPr>
              <w:shd w:val="clear" w:color="auto" w:fill="FFFFFF"/>
              <w:tabs>
                <w:tab w:val="left" w:pos="612"/>
              </w:tabs>
              <w:spacing w:before="120" w:after="120"/>
              <w:rPr>
                <w:iCs/>
                <w:noProof w:val="0"/>
                <w:lang w:eastAsia="ru-RU"/>
              </w:rPr>
            </w:pPr>
            <w:r w:rsidRPr="004B7C57">
              <w:rPr>
                <w:lang w:val="pt-BR"/>
              </w:rPr>
              <w:t>Declaraţie terţ susţinător profesional</w:t>
            </w:r>
          </w:p>
        </w:tc>
      </w:tr>
      <w:tr w:rsidR="00C31432" w:rsidRPr="00DD78C7" w:rsidTr="00673721">
        <w:tc>
          <w:tcPr>
            <w:tcW w:w="3810" w:type="dxa"/>
          </w:tcPr>
          <w:p w:rsidR="00C31432" w:rsidRPr="00DD78C7" w:rsidRDefault="00C31432" w:rsidP="00673721">
            <w:pPr>
              <w:shd w:val="clear" w:color="auto" w:fill="FFFFFF"/>
              <w:tabs>
                <w:tab w:val="left" w:pos="612"/>
              </w:tabs>
              <w:spacing w:before="120" w:after="120"/>
              <w:rPr>
                <w:iCs/>
                <w:noProof w:val="0"/>
                <w:lang w:eastAsia="ru-RU"/>
              </w:rPr>
            </w:pPr>
            <w:r w:rsidRPr="004B7C57">
              <w:rPr>
                <w:lang w:val="pt-BR"/>
              </w:rPr>
              <w:t>Aviz pentru participare la licitațiile publice de lucrări din domeniul construcțiilor și instalațiilor</w:t>
            </w:r>
          </w:p>
        </w:tc>
      </w:tr>
      <w:tr w:rsidR="00C31432" w:rsidRPr="00DD78C7" w:rsidTr="00673721">
        <w:tc>
          <w:tcPr>
            <w:tcW w:w="3810" w:type="dxa"/>
          </w:tcPr>
          <w:p w:rsidR="00C31432" w:rsidRPr="00DD78C7" w:rsidRDefault="00C31432" w:rsidP="00673721">
            <w:pPr>
              <w:shd w:val="clear" w:color="auto" w:fill="FFFFFF"/>
              <w:tabs>
                <w:tab w:val="left" w:pos="612"/>
              </w:tabs>
              <w:spacing w:before="120" w:after="120"/>
              <w:rPr>
                <w:iCs/>
                <w:noProof w:val="0"/>
                <w:lang w:eastAsia="ru-RU"/>
              </w:rPr>
            </w:pPr>
            <w:r>
              <w:t>Ultimul raport financiar</w:t>
            </w:r>
          </w:p>
        </w:tc>
      </w:tr>
      <w:tr w:rsidR="00C31432" w:rsidRPr="00DD78C7" w:rsidTr="00673721">
        <w:tc>
          <w:tcPr>
            <w:tcW w:w="3810" w:type="dxa"/>
          </w:tcPr>
          <w:p w:rsidR="00C31432" w:rsidRPr="00DD78C7" w:rsidRDefault="00C31432" w:rsidP="00673721">
            <w:pPr>
              <w:shd w:val="clear" w:color="auto" w:fill="FFFFFF"/>
              <w:tabs>
                <w:tab w:val="left" w:pos="612"/>
              </w:tabs>
              <w:spacing w:before="120" w:after="120"/>
              <w:rPr>
                <w:iCs/>
                <w:noProof w:val="0"/>
                <w:lang w:eastAsia="ru-RU"/>
              </w:rPr>
            </w:pPr>
            <w:r>
              <w:t>Disponibilitate de bani lichizi sau capital circulant, de resurse creditare sau alte mijloace financiare</w:t>
            </w:r>
          </w:p>
        </w:tc>
      </w:tr>
      <w:tr w:rsidR="00C31432" w:rsidRPr="00DD78C7" w:rsidTr="00673721">
        <w:tc>
          <w:tcPr>
            <w:tcW w:w="3810" w:type="dxa"/>
          </w:tcPr>
          <w:p w:rsidR="00C31432" w:rsidRPr="00DD78C7" w:rsidRDefault="00C31432" w:rsidP="00E41017">
            <w:pPr>
              <w:shd w:val="clear" w:color="auto" w:fill="FFFFFF"/>
              <w:tabs>
                <w:tab w:val="left" w:pos="612"/>
              </w:tabs>
              <w:spacing w:before="120" w:after="120"/>
              <w:rPr>
                <w:iCs/>
                <w:noProof w:val="0"/>
                <w:lang w:eastAsia="ru-RU"/>
              </w:rPr>
            </w:pPr>
            <w:r>
              <w:t>Cifra medie anuală de afaceri în ultimii 3 ani conform</w:t>
            </w:r>
          </w:p>
        </w:tc>
      </w:tr>
      <w:tr w:rsidR="00C31432" w:rsidRPr="00E452BD" w:rsidTr="00673721">
        <w:tc>
          <w:tcPr>
            <w:tcW w:w="3810" w:type="dxa"/>
          </w:tcPr>
          <w:p w:rsidR="00C31432" w:rsidRDefault="00C31432" w:rsidP="00673721">
            <w:pPr>
              <w:shd w:val="clear" w:color="auto" w:fill="FFFFFF"/>
              <w:tabs>
                <w:tab w:val="left" w:pos="612"/>
              </w:tabs>
              <w:spacing w:before="120" w:after="120"/>
            </w:pPr>
            <w:r>
              <w:t xml:space="preserve">Lichiditate generală </w:t>
            </w:r>
          </w:p>
          <w:p w:rsidR="00C31432" w:rsidRPr="00E452BD" w:rsidRDefault="00C31432" w:rsidP="00673721">
            <w:pPr>
              <w:shd w:val="clear" w:color="auto" w:fill="FFFFFF"/>
              <w:tabs>
                <w:tab w:val="left" w:pos="612"/>
              </w:tabs>
              <w:spacing w:before="120" w:after="120"/>
              <w:rPr>
                <w:iCs/>
                <w:noProof w:val="0"/>
                <w:lang w:eastAsia="ru-RU"/>
              </w:rPr>
            </w:pPr>
            <w:r w:rsidRPr="00E452BD">
              <w:rPr>
                <w:noProof w:val="0"/>
                <w:lang w:eastAsia="ru-RU"/>
              </w:rPr>
              <w:t>Garanția de bună execuție</w:t>
            </w:r>
          </w:p>
        </w:tc>
      </w:tr>
    </w:tbl>
    <w:p w:rsidR="00C31432" w:rsidRPr="00FF430B" w:rsidRDefault="00C31432" w:rsidP="00A20153">
      <w:pPr>
        <w:jc w:val="both"/>
      </w:pPr>
    </w:p>
    <w:p w:rsidR="00C31432" w:rsidRPr="00FF430B" w:rsidRDefault="00C31432" w:rsidP="00A20153">
      <w:pPr>
        <w:ind w:firstLine="709"/>
        <w:jc w:val="both"/>
      </w:pPr>
    </w:p>
    <w:p w:rsidR="00C31432" w:rsidRPr="00FF430B" w:rsidRDefault="00C31432" w:rsidP="00A20153">
      <w:pPr>
        <w:ind w:firstLine="709"/>
        <w:jc w:val="both"/>
      </w:pPr>
      <w:r w:rsidRPr="00FF430B">
        <w:t>------------------------</w:t>
      </w:r>
    </w:p>
    <w:p w:rsidR="00C31432" w:rsidRPr="00FF430B" w:rsidRDefault="00C31432" w:rsidP="00A20153">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C31432" w:rsidRPr="00FF430B" w:rsidRDefault="00C31432" w:rsidP="00A20153">
      <w:pPr>
        <w:ind w:firstLine="709"/>
        <w:jc w:val="both"/>
      </w:pPr>
      <w:r w:rsidRPr="00FF430B">
        <w:t> </w:t>
      </w:r>
    </w:p>
    <w:p w:rsidR="00C31432" w:rsidRPr="00FF430B" w:rsidRDefault="00C31432" w:rsidP="00A20153">
      <w:pPr>
        <w:ind w:firstLine="709"/>
        <w:jc w:val="both"/>
        <w:rPr>
          <w:bCs/>
        </w:rPr>
      </w:pPr>
      <w:r w:rsidRPr="00FF430B">
        <w:rPr>
          <w:bCs/>
        </w:rPr>
        <w:t xml:space="preserve"> </w:t>
      </w:r>
    </w:p>
    <w:p w:rsidR="00C31432" w:rsidRPr="00FF430B" w:rsidRDefault="00C31432" w:rsidP="00A20153">
      <w:pPr>
        <w:ind w:firstLine="709"/>
        <w:jc w:val="both"/>
        <w:rPr>
          <w:bCs/>
        </w:rPr>
      </w:pPr>
    </w:p>
    <w:p w:rsidR="00C31432" w:rsidRPr="00543771" w:rsidRDefault="00C31432" w:rsidP="00543771">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C31432" w:rsidRPr="00FF430B" w:rsidRDefault="00C31432" w:rsidP="00A20153">
      <w:pPr>
        <w:jc w:val="both"/>
        <w:rPr>
          <w:b/>
        </w:rPr>
      </w:pPr>
    </w:p>
    <w:p w:rsidR="00C31432" w:rsidRDefault="00C31432" w:rsidP="00A20153">
      <w:pPr>
        <w:jc w:val="both"/>
        <w:rPr>
          <w:b/>
        </w:rPr>
      </w:pPr>
    </w:p>
    <w:p w:rsidR="00C31432" w:rsidRDefault="00C31432" w:rsidP="00A20153">
      <w:pPr>
        <w:jc w:val="both"/>
        <w:rPr>
          <w:b/>
        </w:rPr>
      </w:pPr>
    </w:p>
    <w:p w:rsidR="00C31432" w:rsidRPr="00FF430B" w:rsidRDefault="00C31432" w:rsidP="00A20153">
      <w:pPr>
        <w:jc w:val="both"/>
        <w:rPr>
          <w:b/>
        </w:rPr>
      </w:pPr>
    </w:p>
    <w:p w:rsidR="00C31432" w:rsidRPr="00FF430B" w:rsidRDefault="00C31432" w:rsidP="00A20153">
      <w:pPr>
        <w:jc w:val="both"/>
        <w:rPr>
          <w:b/>
        </w:rPr>
      </w:pPr>
    </w:p>
    <w:p w:rsidR="00C31432" w:rsidRDefault="00C31432" w:rsidP="00A20153">
      <w:pPr>
        <w:pStyle w:val="Heading3"/>
        <w:keepNext w:val="0"/>
        <w:keepLines w:val="0"/>
        <w:numPr>
          <w:ilvl w:val="2"/>
          <w:numId w:val="2"/>
        </w:numPr>
        <w:tabs>
          <w:tab w:val="left" w:pos="360"/>
          <w:tab w:val="left" w:pos="1134"/>
        </w:tabs>
        <w:spacing w:before="0" w:after="120"/>
        <w:ind w:left="0"/>
        <w:jc w:val="center"/>
        <w:rPr>
          <w:rFonts w:ascii="Times New Roman" w:hAnsi="Times New Roman"/>
          <w:color w:val="auto"/>
        </w:rPr>
      </w:pPr>
      <w:r w:rsidRPr="00FF430B">
        <w:rPr>
          <w:rFonts w:ascii="Times New Roman" w:hAnsi="Times New Roman"/>
          <w:color w:val="auto"/>
        </w:rPr>
        <w:t>Formularul de deviz nr.1 – Lista cu cantitățile de lucrări</w:t>
      </w:r>
    </w:p>
    <w:p w:rsidR="00C31432" w:rsidRPr="00A20153" w:rsidRDefault="00C31432" w:rsidP="00A20153"/>
    <w:p w:rsidR="00C31432" w:rsidRPr="00FF430B" w:rsidRDefault="00C31432" w:rsidP="00A20153">
      <w:pPr>
        <w:ind w:firstLine="709"/>
        <w:jc w:val="both"/>
        <w:rPr>
          <w:b/>
        </w:rPr>
      </w:pPr>
    </w:p>
    <w:p w:rsidR="00C31432" w:rsidRDefault="00C31432" w:rsidP="002B3E61">
      <w:pPr>
        <w:ind w:firstLine="709"/>
        <w:jc w:val="both"/>
        <w:rPr>
          <w:b/>
        </w:rPr>
      </w:pPr>
      <w:r w:rsidRPr="00FF430B">
        <w:t>Obiectul_</w:t>
      </w:r>
      <w:r w:rsidRPr="00543771">
        <w:t xml:space="preserve"> </w:t>
      </w:r>
      <w:r w:rsidRPr="00DE123B">
        <w:t>Reparatia consructilor ingineresti pe  drumurile locale  L</w:t>
      </w:r>
      <w:r>
        <w:t>180.1</w:t>
      </w:r>
    </w:p>
    <w:p w:rsidR="00C31432" w:rsidRPr="00FF430B" w:rsidRDefault="00C31432" w:rsidP="00A20153">
      <w:pPr>
        <w:tabs>
          <w:tab w:val="left" w:pos="567"/>
        </w:tabs>
        <w:jc w:val="both"/>
      </w:pPr>
      <w:r w:rsidRPr="00543771">
        <w:t xml:space="preserve"> </w:t>
      </w:r>
      <w:r w:rsidRPr="00FF430B">
        <w:t>Autoritatea contractantă_</w:t>
      </w:r>
      <w:r w:rsidRPr="00543771">
        <w:t xml:space="preserve"> Consiliul  raional   Florești</w:t>
      </w:r>
    </w:p>
    <w:p w:rsidR="00C31432" w:rsidRDefault="00C31432" w:rsidP="00A20153">
      <w:pPr>
        <w:tabs>
          <w:tab w:val="left" w:pos="567"/>
        </w:tabs>
        <w:jc w:val="center"/>
        <w:rPr>
          <w:i/>
        </w:rPr>
      </w:pPr>
      <w:r w:rsidRPr="00FF430B">
        <w:rPr>
          <w:i/>
        </w:rPr>
        <w:t>(denumirea, adresa)</w:t>
      </w:r>
    </w:p>
    <w:p w:rsidR="00C31432" w:rsidRPr="00FF430B" w:rsidRDefault="00C31432" w:rsidP="00A20153">
      <w:pPr>
        <w:tabs>
          <w:tab w:val="left" w:pos="567"/>
        </w:tabs>
        <w:jc w:val="center"/>
        <w:rPr>
          <w:i/>
        </w:rPr>
      </w:pPr>
    </w:p>
    <w:tbl>
      <w:tblPr>
        <w:tblW w:w="0" w:type="auto"/>
        <w:tblInd w:w="-459" w:type="dxa"/>
        <w:tblLayout w:type="fixed"/>
        <w:tblLook w:val="00A0"/>
      </w:tblPr>
      <w:tblGrid>
        <w:gridCol w:w="709"/>
        <w:gridCol w:w="1701"/>
        <w:gridCol w:w="4961"/>
        <w:gridCol w:w="1560"/>
        <w:gridCol w:w="1559"/>
      </w:tblGrid>
      <w:tr w:rsidR="00C31432" w:rsidTr="001415EB">
        <w:trPr>
          <w:cantSplit/>
          <w:trHeight w:val="317"/>
        </w:trPr>
        <w:tc>
          <w:tcPr>
            <w:tcW w:w="709" w:type="dxa"/>
            <w:vMerge w:val="restart"/>
            <w:tcBorders>
              <w:top w:val="single" w:sz="6" w:space="0" w:color="auto"/>
              <w:left w:val="single" w:sz="6" w:space="0" w:color="auto"/>
              <w:bottom w:val="single" w:sz="6" w:space="0" w:color="auto"/>
              <w:right w:val="nil"/>
            </w:tcBorders>
            <w:shd w:val="pct5" w:color="auto" w:fill="auto"/>
          </w:tcPr>
          <w:p w:rsidR="00C31432" w:rsidRDefault="00C31432">
            <w:pPr>
              <w:spacing w:line="276" w:lineRule="auto"/>
              <w:ind w:right="-108"/>
              <w:jc w:val="center"/>
              <w:rPr>
                <w:lang w:val="en-US" w:eastAsia="ru-RU"/>
              </w:rPr>
            </w:pPr>
            <w:r>
              <w:rPr>
                <w:sz w:val="22"/>
                <w:szCs w:val="22"/>
              </w:rPr>
              <w:t>№</w:t>
            </w:r>
          </w:p>
          <w:p w:rsidR="00C31432" w:rsidRDefault="00C31432">
            <w:pPr>
              <w:autoSpaceDE w:val="0"/>
              <w:autoSpaceDN w:val="0"/>
              <w:spacing w:line="276" w:lineRule="auto"/>
              <w:ind w:right="-108"/>
              <w:jc w:val="center"/>
              <w:rPr>
                <w:lang w:val="ru-RU" w:eastAsia="ru-RU"/>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single" w:sz="6" w:space="0" w:color="auto"/>
              <w:right w:val="nil"/>
            </w:tcBorders>
            <w:shd w:val="pct5" w:color="auto" w:fill="auto"/>
          </w:tcPr>
          <w:p w:rsidR="00C31432" w:rsidRPr="0011036E" w:rsidRDefault="00C31432">
            <w:pPr>
              <w:autoSpaceDE w:val="0"/>
              <w:autoSpaceDN w:val="0"/>
              <w:spacing w:line="276" w:lineRule="auto"/>
              <w:ind w:left="-120" w:right="-108"/>
              <w:jc w:val="center"/>
              <w:rPr>
                <w:lang w:val="pt-BR" w:eastAsia="ru-RU"/>
              </w:rPr>
            </w:pPr>
            <w:r>
              <w:rPr>
                <w:sz w:val="22"/>
                <w:szCs w:val="22"/>
              </w:rPr>
              <w:t>Simbol</w:t>
            </w:r>
            <w:r w:rsidRPr="0011036E">
              <w:rPr>
                <w:sz w:val="22"/>
                <w:szCs w:val="22"/>
                <w:lang w:val="pt-BR"/>
              </w:rPr>
              <w:t xml:space="preserve"> </w:t>
            </w:r>
            <w:r>
              <w:rPr>
                <w:sz w:val="22"/>
                <w:szCs w:val="22"/>
              </w:rPr>
              <w:t xml:space="preserve">norme si cod </w:t>
            </w:r>
            <w:r w:rsidRPr="0011036E">
              <w:rPr>
                <w:sz w:val="22"/>
                <w:szCs w:val="22"/>
                <w:lang w:val="pt-BR"/>
              </w:rPr>
              <w:t xml:space="preserve"> </w:t>
            </w:r>
            <w:r>
              <w:rPr>
                <w:sz w:val="22"/>
                <w:szCs w:val="22"/>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rsidR="00C31432" w:rsidRDefault="00C31432">
            <w:pPr>
              <w:spacing w:line="276" w:lineRule="auto"/>
              <w:jc w:val="center"/>
              <w:rPr>
                <w:lang w:eastAsia="ru-RU"/>
              </w:rPr>
            </w:pPr>
          </w:p>
          <w:p w:rsidR="00C31432" w:rsidRDefault="00C31432">
            <w:pPr>
              <w:autoSpaceDE w:val="0"/>
              <w:autoSpaceDN w:val="0"/>
              <w:spacing w:line="276" w:lineRule="auto"/>
              <w:jc w:val="center"/>
              <w:rPr>
                <w:lang w:val="ru-RU" w:eastAsia="ru-RU"/>
              </w:rPr>
            </w:pPr>
            <w:r>
              <w:rPr>
                <w:sz w:val="22"/>
                <w:szCs w:val="22"/>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tcPr>
          <w:p w:rsidR="00C31432" w:rsidRDefault="00C31432">
            <w:pPr>
              <w:autoSpaceDE w:val="0"/>
              <w:autoSpaceDN w:val="0"/>
              <w:spacing w:line="276" w:lineRule="auto"/>
              <w:ind w:left="-108" w:right="-108"/>
              <w:jc w:val="center"/>
              <w:rPr>
                <w:lang w:val="ru-RU" w:eastAsia="ru-RU"/>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C31432" w:rsidRDefault="00C31432">
            <w:pPr>
              <w:autoSpaceDE w:val="0"/>
              <w:autoSpaceDN w:val="0"/>
              <w:spacing w:line="276" w:lineRule="auto"/>
              <w:ind w:left="-108" w:right="-108"/>
              <w:jc w:val="center"/>
              <w:rPr>
                <w:lang w:val="en-US" w:eastAsia="ru-RU"/>
              </w:rPr>
            </w:pPr>
            <w:r>
              <w:rPr>
                <w:sz w:val="22"/>
                <w:szCs w:val="22"/>
              </w:rPr>
              <w:t xml:space="preserve">Volum </w:t>
            </w:r>
          </w:p>
        </w:tc>
      </w:tr>
      <w:tr w:rsidR="00C31432" w:rsidTr="001415EB">
        <w:trPr>
          <w:cantSplit/>
          <w:trHeight w:val="276"/>
        </w:trPr>
        <w:tc>
          <w:tcPr>
            <w:tcW w:w="709" w:type="dxa"/>
            <w:vMerge/>
            <w:tcBorders>
              <w:top w:val="single" w:sz="6" w:space="0" w:color="auto"/>
              <w:left w:val="single" w:sz="6" w:space="0" w:color="auto"/>
              <w:bottom w:val="single" w:sz="6" w:space="0" w:color="auto"/>
              <w:right w:val="nil"/>
            </w:tcBorders>
            <w:vAlign w:val="center"/>
          </w:tcPr>
          <w:p w:rsidR="00C31432" w:rsidRDefault="00C31432">
            <w:pPr>
              <w:rPr>
                <w:lang w:val="ru-RU" w:eastAsia="ru-RU"/>
              </w:rPr>
            </w:pPr>
          </w:p>
        </w:tc>
        <w:tc>
          <w:tcPr>
            <w:tcW w:w="1701" w:type="dxa"/>
            <w:vMerge/>
            <w:tcBorders>
              <w:top w:val="single" w:sz="6" w:space="0" w:color="auto"/>
              <w:left w:val="single" w:sz="6" w:space="0" w:color="auto"/>
              <w:bottom w:val="single" w:sz="6" w:space="0" w:color="auto"/>
              <w:right w:val="nil"/>
            </w:tcBorders>
            <w:vAlign w:val="center"/>
          </w:tcPr>
          <w:p w:rsidR="00C31432" w:rsidRDefault="00C31432">
            <w:pPr>
              <w:rPr>
                <w:lang w:val="en-US" w:eastAsia="ru-RU"/>
              </w:rPr>
            </w:pPr>
          </w:p>
        </w:tc>
        <w:tc>
          <w:tcPr>
            <w:tcW w:w="4961" w:type="dxa"/>
            <w:vMerge/>
            <w:tcBorders>
              <w:top w:val="single" w:sz="6" w:space="0" w:color="auto"/>
              <w:left w:val="single" w:sz="6" w:space="0" w:color="auto"/>
              <w:bottom w:val="single" w:sz="6" w:space="0" w:color="auto"/>
              <w:right w:val="nil"/>
            </w:tcBorders>
            <w:vAlign w:val="center"/>
          </w:tcPr>
          <w:p w:rsidR="00C31432" w:rsidRDefault="00C31432">
            <w:pPr>
              <w:rPr>
                <w:lang w:val="ru-RU" w:eastAsia="ru-RU"/>
              </w:rPr>
            </w:pPr>
          </w:p>
        </w:tc>
        <w:tc>
          <w:tcPr>
            <w:tcW w:w="1560" w:type="dxa"/>
            <w:vMerge/>
            <w:tcBorders>
              <w:top w:val="single" w:sz="6" w:space="0" w:color="auto"/>
              <w:left w:val="single" w:sz="6" w:space="0" w:color="auto"/>
              <w:bottom w:val="single" w:sz="6" w:space="0" w:color="auto"/>
              <w:right w:val="nil"/>
            </w:tcBorders>
            <w:vAlign w:val="center"/>
          </w:tcPr>
          <w:p w:rsidR="00C31432" w:rsidRDefault="00C31432">
            <w:pPr>
              <w:rPr>
                <w:lang w:val="ru-RU" w:eastAsia="ru-RU"/>
              </w:rPr>
            </w:pPr>
          </w:p>
        </w:tc>
        <w:tc>
          <w:tcPr>
            <w:tcW w:w="1559" w:type="dxa"/>
            <w:vMerge/>
            <w:tcBorders>
              <w:top w:val="single" w:sz="6" w:space="0" w:color="auto"/>
              <w:left w:val="single" w:sz="6" w:space="0" w:color="auto"/>
              <w:bottom w:val="single" w:sz="6" w:space="0" w:color="auto"/>
              <w:right w:val="single" w:sz="4" w:space="0" w:color="auto"/>
            </w:tcBorders>
            <w:vAlign w:val="center"/>
          </w:tcPr>
          <w:p w:rsidR="00C31432" w:rsidRDefault="00C31432">
            <w:pPr>
              <w:rPr>
                <w:lang w:val="en-US" w:eastAsia="ru-RU"/>
              </w:rPr>
            </w:pPr>
          </w:p>
        </w:tc>
      </w:tr>
    </w:tbl>
    <w:p w:rsidR="00C31432" w:rsidRDefault="00C31432" w:rsidP="001415EB">
      <w:pPr>
        <w:rPr>
          <w:sz w:val="2"/>
          <w:szCs w:val="2"/>
          <w:lang w:val="en-US" w:eastAsia="ru-RU"/>
        </w:rPr>
      </w:pPr>
    </w:p>
    <w:tbl>
      <w:tblPr>
        <w:tblW w:w="0" w:type="auto"/>
        <w:tblInd w:w="-459" w:type="dxa"/>
        <w:tblLayout w:type="fixed"/>
        <w:tblLook w:val="00A0"/>
      </w:tblPr>
      <w:tblGrid>
        <w:gridCol w:w="709"/>
        <w:gridCol w:w="1701"/>
        <w:gridCol w:w="4961"/>
        <w:gridCol w:w="1560"/>
        <w:gridCol w:w="1559"/>
      </w:tblGrid>
      <w:tr w:rsidR="00C31432" w:rsidTr="001415EB">
        <w:trPr>
          <w:cantSplit/>
          <w:tblHeader/>
        </w:trPr>
        <w:tc>
          <w:tcPr>
            <w:tcW w:w="709" w:type="dxa"/>
            <w:tcBorders>
              <w:top w:val="single" w:sz="6" w:space="0" w:color="auto"/>
              <w:left w:val="single" w:sz="6" w:space="0" w:color="auto"/>
              <w:bottom w:val="double" w:sz="6" w:space="0" w:color="auto"/>
              <w:right w:val="nil"/>
            </w:tcBorders>
            <w:shd w:val="pct5" w:color="auto" w:fill="auto"/>
          </w:tcPr>
          <w:p w:rsidR="00C31432" w:rsidRDefault="00C31432">
            <w:pPr>
              <w:autoSpaceDE w:val="0"/>
              <w:autoSpaceDN w:val="0"/>
              <w:spacing w:line="276" w:lineRule="auto"/>
              <w:ind w:right="-108"/>
              <w:jc w:val="center"/>
              <w:rPr>
                <w:lang w:val="ru-RU" w:eastAsia="ru-RU"/>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C31432" w:rsidRDefault="00C31432">
            <w:pPr>
              <w:autoSpaceDE w:val="0"/>
              <w:autoSpaceDN w:val="0"/>
              <w:spacing w:line="276" w:lineRule="auto"/>
              <w:ind w:left="-120" w:right="-108"/>
              <w:jc w:val="center"/>
              <w:rPr>
                <w:lang w:val="ru-RU" w:eastAsia="ru-RU"/>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C31432" w:rsidRDefault="00C31432">
            <w:pPr>
              <w:autoSpaceDE w:val="0"/>
              <w:autoSpaceDN w:val="0"/>
              <w:spacing w:line="276" w:lineRule="auto"/>
              <w:jc w:val="center"/>
              <w:rPr>
                <w:lang w:val="ru-RU" w:eastAsia="ru-RU"/>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C31432" w:rsidRDefault="00C31432">
            <w:pPr>
              <w:autoSpaceDE w:val="0"/>
              <w:autoSpaceDN w:val="0"/>
              <w:spacing w:line="276" w:lineRule="auto"/>
              <w:ind w:left="-108" w:right="-108"/>
              <w:jc w:val="center"/>
              <w:rPr>
                <w:lang w:val="ru-RU" w:eastAsia="ru-RU"/>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C31432" w:rsidRDefault="00C31432">
            <w:pPr>
              <w:autoSpaceDE w:val="0"/>
              <w:autoSpaceDN w:val="0"/>
              <w:spacing w:line="276" w:lineRule="auto"/>
              <w:ind w:left="-108" w:right="-108"/>
              <w:jc w:val="center"/>
              <w:rPr>
                <w:lang w:val="ru-RU" w:eastAsia="ru-RU"/>
              </w:rPr>
            </w:pPr>
            <w:r>
              <w:rPr>
                <w:sz w:val="22"/>
                <w:szCs w:val="22"/>
              </w:rPr>
              <w:t>5</w:t>
            </w:r>
          </w:p>
        </w:tc>
      </w:tr>
      <w:tr w:rsidR="00C31432" w:rsidTr="001415EB">
        <w:tc>
          <w:tcPr>
            <w:tcW w:w="709" w:type="dxa"/>
            <w:tcBorders>
              <w:top w:val="single" w:sz="4" w:space="0" w:color="auto"/>
              <w:left w:val="single" w:sz="6" w:space="0" w:color="auto"/>
              <w:bottom w:val="single" w:sz="4" w:space="0" w:color="auto"/>
              <w:right w:val="single" w:sz="6" w:space="0" w:color="auto"/>
            </w:tcBorders>
            <w:vAlign w:val="center"/>
          </w:tcPr>
          <w:p w:rsidR="00C31432" w:rsidRDefault="00C31432">
            <w:pPr>
              <w:autoSpaceDE w:val="0"/>
              <w:autoSpaceDN w:val="0"/>
              <w:spacing w:line="276" w:lineRule="auto"/>
              <w:rPr>
                <w:lang w:val="ru-RU" w:eastAsia="ru-RU"/>
              </w:rPr>
            </w:pPr>
            <w:r>
              <w:t>1</w:t>
            </w:r>
          </w:p>
        </w:tc>
        <w:tc>
          <w:tcPr>
            <w:tcW w:w="1701" w:type="dxa"/>
            <w:tcBorders>
              <w:top w:val="single" w:sz="4" w:space="0" w:color="auto"/>
              <w:left w:val="single" w:sz="6" w:space="0" w:color="auto"/>
              <w:bottom w:val="single" w:sz="4" w:space="0" w:color="auto"/>
              <w:right w:val="single" w:sz="6" w:space="0" w:color="auto"/>
            </w:tcBorders>
            <w:vAlign w:val="center"/>
          </w:tcPr>
          <w:p w:rsidR="00C31432" w:rsidRDefault="00C31432">
            <w:pPr>
              <w:spacing w:line="276" w:lineRule="auto"/>
              <w:rPr>
                <w:lang w:val="en-US" w:eastAsia="ru-RU"/>
              </w:rPr>
            </w:pPr>
            <w:r>
              <w:rPr>
                <w:lang w:val="en-US"/>
              </w:rPr>
              <w:t>DI95</w:t>
            </w:r>
          </w:p>
          <w:p w:rsidR="00C31432" w:rsidRDefault="00C31432">
            <w:pPr>
              <w:autoSpaceDE w:val="0"/>
              <w:autoSpaceDN w:val="0"/>
              <w:spacing w:line="276" w:lineRule="auto"/>
              <w:rPr>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rsidR="00C31432" w:rsidRPr="0011036E" w:rsidRDefault="00C31432">
            <w:pPr>
              <w:adjustRightInd w:val="0"/>
              <w:spacing w:line="276" w:lineRule="auto"/>
              <w:rPr>
                <w:lang w:val="pt-BR" w:eastAsia="ru-RU"/>
              </w:rPr>
            </w:pPr>
            <w:r>
              <w:t>Sapatura mecanizata a rigolelor in pamint de cat.II</w:t>
            </w:r>
          </w:p>
          <w:p w:rsidR="00C31432" w:rsidRPr="0011036E" w:rsidRDefault="00C31432">
            <w:pPr>
              <w:autoSpaceDE w:val="0"/>
              <w:autoSpaceDN w:val="0"/>
              <w:spacing w:line="276" w:lineRule="auto"/>
              <w:rPr>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tcPr>
          <w:p w:rsidR="00C31432" w:rsidRDefault="00C31432">
            <w:pPr>
              <w:autoSpaceDE w:val="0"/>
              <w:autoSpaceDN w:val="0"/>
              <w:spacing w:line="276" w:lineRule="auto"/>
              <w:jc w:val="center"/>
              <w:rPr>
                <w:lang w:val="ru-RU" w:eastAsia="ru-RU"/>
              </w:rPr>
            </w:pPr>
            <w:smartTag w:uri="urn:schemas-microsoft-com:office:smarttags" w:element="metricconverter">
              <w:smartTagPr>
                <w:attr w:name="ProductID" w:val="100 m3"/>
              </w:smartTagPr>
              <w:r>
                <w:t>100 m3</w:t>
              </w:r>
            </w:smartTag>
          </w:p>
        </w:tc>
        <w:tc>
          <w:tcPr>
            <w:tcW w:w="1559" w:type="dxa"/>
            <w:tcBorders>
              <w:top w:val="single" w:sz="4" w:space="0" w:color="auto"/>
              <w:left w:val="single" w:sz="6" w:space="0" w:color="auto"/>
              <w:bottom w:val="single" w:sz="4" w:space="0" w:color="auto"/>
              <w:right w:val="single" w:sz="6" w:space="0" w:color="auto"/>
            </w:tcBorders>
            <w:vAlign w:val="center"/>
          </w:tcPr>
          <w:p w:rsidR="00C31432" w:rsidRDefault="00C31432">
            <w:pPr>
              <w:autoSpaceDE w:val="0"/>
              <w:autoSpaceDN w:val="0"/>
              <w:spacing w:line="276" w:lineRule="auto"/>
              <w:jc w:val="center"/>
              <w:rPr>
                <w:lang w:val="ru-RU" w:eastAsia="ru-RU"/>
              </w:rPr>
            </w:pPr>
            <w:r>
              <w:t>5,400</w:t>
            </w:r>
          </w:p>
        </w:tc>
      </w:tr>
      <w:tr w:rsidR="00C31432" w:rsidTr="001415EB">
        <w:tc>
          <w:tcPr>
            <w:tcW w:w="709" w:type="dxa"/>
            <w:tcBorders>
              <w:top w:val="single" w:sz="4" w:space="0" w:color="auto"/>
              <w:left w:val="single" w:sz="6" w:space="0" w:color="auto"/>
              <w:bottom w:val="single" w:sz="4" w:space="0" w:color="auto"/>
              <w:right w:val="single" w:sz="6" w:space="0" w:color="auto"/>
            </w:tcBorders>
            <w:vAlign w:val="center"/>
          </w:tcPr>
          <w:p w:rsidR="00C31432" w:rsidRDefault="00C31432">
            <w:pPr>
              <w:autoSpaceDE w:val="0"/>
              <w:autoSpaceDN w:val="0"/>
              <w:spacing w:line="276" w:lineRule="auto"/>
              <w:rPr>
                <w:lang w:val="ru-RU" w:eastAsia="ru-RU"/>
              </w:rPr>
            </w:pPr>
            <w: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rsidR="00C31432" w:rsidRDefault="00C31432">
            <w:pPr>
              <w:spacing w:line="276" w:lineRule="auto"/>
              <w:rPr>
                <w:lang w:val="en-US" w:eastAsia="ru-RU"/>
              </w:rPr>
            </w:pPr>
            <w:r>
              <w:rPr>
                <w:lang w:val="en-US"/>
              </w:rPr>
              <w:t>TsA20B</w:t>
            </w:r>
          </w:p>
          <w:p w:rsidR="00C31432" w:rsidRDefault="00C31432">
            <w:pPr>
              <w:autoSpaceDE w:val="0"/>
              <w:autoSpaceDN w:val="0"/>
              <w:spacing w:line="276" w:lineRule="auto"/>
              <w:rPr>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rsidR="00C31432" w:rsidRPr="0011036E" w:rsidRDefault="00C31432">
            <w:pPr>
              <w:adjustRightInd w:val="0"/>
              <w:spacing w:line="276" w:lineRule="auto"/>
              <w:rPr>
                <w:lang w:val="pt-BR" w:eastAsia="ru-RU"/>
              </w:rPr>
            </w:pPr>
            <w:r>
              <w:t>Sapatura manuala de pamint, in taluzuri, la deblee sapate cu excavator sau screper, pentru completarea sapaturii la profilul taluzului, in teren mijlociu</w:t>
            </w:r>
          </w:p>
          <w:p w:rsidR="00C31432" w:rsidRPr="0011036E" w:rsidRDefault="00C31432">
            <w:pPr>
              <w:autoSpaceDE w:val="0"/>
              <w:autoSpaceDN w:val="0"/>
              <w:spacing w:line="276" w:lineRule="auto"/>
              <w:rPr>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tcPr>
          <w:p w:rsidR="00C31432" w:rsidRDefault="00C31432">
            <w:pPr>
              <w:autoSpaceDE w:val="0"/>
              <w:autoSpaceDN w:val="0"/>
              <w:spacing w:line="276" w:lineRule="auto"/>
              <w:jc w:val="center"/>
              <w:rPr>
                <w:lang w:val="ru-RU" w:eastAsia="ru-RU"/>
              </w:rPr>
            </w:pPr>
            <w:r>
              <w:t>m3</w:t>
            </w:r>
          </w:p>
        </w:tc>
        <w:tc>
          <w:tcPr>
            <w:tcW w:w="1559" w:type="dxa"/>
            <w:tcBorders>
              <w:top w:val="single" w:sz="4" w:space="0" w:color="auto"/>
              <w:left w:val="single" w:sz="6" w:space="0" w:color="auto"/>
              <w:bottom w:val="single" w:sz="4" w:space="0" w:color="auto"/>
              <w:right w:val="single" w:sz="6" w:space="0" w:color="auto"/>
            </w:tcBorders>
            <w:vAlign w:val="center"/>
          </w:tcPr>
          <w:p w:rsidR="00C31432" w:rsidRDefault="00C31432">
            <w:pPr>
              <w:autoSpaceDE w:val="0"/>
              <w:autoSpaceDN w:val="0"/>
              <w:spacing w:line="276" w:lineRule="auto"/>
              <w:jc w:val="center"/>
              <w:rPr>
                <w:lang w:val="ru-RU" w:eastAsia="ru-RU"/>
              </w:rPr>
            </w:pPr>
            <w:r>
              <w:t>23,000</w:t>
            </w:r>
          </w:p>
        </w:tc>
      </w:tr>
      <w:tr w:rsidR="00C31432" w:rsidTr="001415EB">
        <w:tc>
          <w:tcPr>
            <w:tcW w:w="709" w:type="dxa"/>
            <w:tcBorders>
              <w:top w:val="single" w:sz="4" w:space="0" w:color="auto"/>
              <w:left w:val="single" w:sz="6" w:space="0" w:color="auto"/>
              <w:bottom w:val="single" w:sz="4" w:space="0" w:color="auto"/>
              <w:right w:val="single" w:sz="6" w:space="0" w:color="auto"/>
            </w:tcBorders>
            <w:vAlign w:val="center"/>
          </w:tcPr>
          <w:p w:rsidR="00C31432" w:rsidRDefault="00C31432">
            <w:pPr>
              <w:autoSpaceDE w:val="0"/>
              <w:autoSpaceDN w:val="0"/>
              <w:spacing w:line="276" w:lineRule="auto"/>
              <w:rPr>
                <w:lang w:val="ru-RU" w:eastAsia="ru-RU"/>
              </w:rPr>
            </w:pPr>
            <w: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rsidR="00C31432" w:rsidRDefault="00C31432">
            <w:pPr>
              <w:spacing w:line="276" w:lineRule="auto"/>
              <w:rPr>
                <w:lang w:val="en-US" w:eastAsia="ru-RU"/>
              </w:rPr>
            </w:pPr>
            <w:r>
              <w:rPr>
                <w:lang w:val="en-US"/>
              </w:rPr>
              <w:t>TsE01B</w:t>
            </w:r>
          </w:p>
          <w:p w:rsidR="00C31432" w:rsidRDefault="00C31432">
            <w:pPr>
              <w:autoSpaceDE w:val="0"/>
              <w:autoSpaceDN w:val="0"/>
              <w:spacing w:line="276" w:lineRule="auto"/>
              <w:rPr>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rsidR="00C31432" w:rsidRPr="0011036E" w:rsidRDefault="00C31432">
            <w:pPr>
              <w:adjustRightInd w:val="0"/>
              <w:spacing w:line="276" w:lineRule="auto"/>
              <w:rPr>
                <w:lang w:val="pt-BR" w:eastAsia="ru-RU"/>
              </w:rPr>
            </w:pPr>
            <w:r>
              <w:t>Nivelarea manuala a terenurilor si platformelor, cu denivelari de 10-</w:t>
            </w:r>
            <w:smartTag w:uri="urn:schemas-microsoft-com:office:smarttags" w:element="metricconverter">
              <w:smartTagPr>
                <w:attr w:name="ProductID" w:val="20 cm"/>
              </w:smartTagPr>
              <w:r>
                <w:t>20 cm</w:t>
              </w:r>
            </w:smartTag>
            <w:r>
              <w:t>, in teren mijlociu</w:t>
            </w:r>
          </w:p>
          <w:p w:rsidR="00C31432" w:rsidRPr="0011036E" w:rsidRDefault="00C31432">
            <w:pPr>
              <w:autoSpaceDE w:val="0"/>
              <w:autoSpaceDN w:val="0"/>
              <w:spacing w:line="276" w:lineRule="auto"/>
              <w:rPr>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tcPr>
          <w:p w:rsidR="00C31432" w:rsidRDefault="00C31432">
            <w:pPr>
              <w:autoSpaceDE w:val="0"/>
              <w:autoSpaceDN w:val="0"/>
              <w:spacing w:line="276" w:lineRule="auto"/>
              <w:jc w:val="center"/>
              <w:rPr>
                <w:lang w:val="ru-RU" w:eastAsia="ru-RU"/>
              </w:rPr>
            </w:pPr>
            <w:r>
              <w:t>100m2</w:t>
            </w:r>
          </w:p>
        </w:tc>
        <w:tc>
          <w:tcPr>
            <w:tcW w:w="1559" w:type="dxa"/>
            <w:tcBorders>
              <w:top w:val="single" w:sz="4" w:space="0" w:color="auto"/>
              <w:left w:val="single" w:sz="6" w:space="0" w:color="auto"/>
              <w:bottom w:val="single" w:sz="4" w:space="0" w:color="auto"/>
              <w:right w:val="single" w:sz="6" w:space="0" w:color="auto"/>
            </w:tcBorders>
            <w:vAlign w:val="center"/>
          </w:tcPr>
          <w:p w:rsidR="00C31432" w:rsidRDefault="00C31432">
            <w:pPr>
              <w:autoSpaceDE w:val="0"/>
              <w:autoSpaceDN w:val="0"/>
              <w:spacing w:line="276" w:lineRule="auto"/>
              <w:jc w:val="center"/>
              <w:rPr>
                <w:lang w:val="ru-RU" w:eastAsia="ru-RU"/>
              </w:rPr>
            </w:pPr>
            <w:r>
              <w:t>1,200</w:t>
            </w:r>
          </w:p>
        </w:tc>
      </w:tr>
      <w:tr w:rsidR="00C31432" w:rsidTr="001415EB">
        <w:tc>
          <w:tcPr>
            <w:tcW w:w="709" w:type="dxa"/>
            <w:tcBorders>
              <w:top w:val="single" w:sz="4" w:space="0" w:color="auto"/>
              <w:left w:val="single" w:sz="6" w:space="0" w:color="auto"/>
              <w:bottom w:val="single" w:sz="4" w:space="0" w:color="auto"/>
              <w:right w:val="single" w:sz="6" w:space="0" w:color="auto"/>
            </w:tcBorders>
            <w:vAlign w:val="center"/>
          </w:tcPr>
          <w:p w:rsidR="00C31432" w:rsidRDefault="00C31432">
            <w:pPr>
              <w:autoSpaceDE w:val="0"/>
              <w:autoSpaceDN w:val="0"/>
              <w:spacing w:line="276" w:lineRule="auto"/>
              <w:rPr>
                <w:lang w:val="ru-RU" w:eastAsia="ru-RU"/>
              </w:rPr>
            </w:pPr>
            <w: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rsidR="00C31432" w:rsidRDefault="00C31432">
            <w:pPr>
              <w:spacing w:line="276" w:lineRule="auto"/>
              <w:rPr>
                <w:lang w:val="en-US" w:eastAsia="ru-RU"/>
              </w:rPr>
            </w:pPr>
            <w:r>
              <w:rPr>
                <w:lang w:val="en-US"/>
              </w:rPr>
              <w:t>TsE03B</w:t>
            </w:r>
          </w:p>
          <w:p w:rsidR="00C31432" w:rsidRDefault="00C31432">
            <w:pPr>
              <w:autoSpaceDE w:val="0"/>
              <w:autoSpaceDN w:val="0"/>
              <w:spacing w:line="276" w:lineRule="auto"/>
              <w:rPr>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rsidR="00C31432" w:rsidRDefault="00C31432">
            <w:pPr>
              <w:adjustRightInd w:val="0"/>
              <w:spacing w:line="276" w:lineRule="auto"/>
              <w:rPr>
                <w:lang w:val="en-US" w:eastAsia="ru-RU"/>
              </w:rPr>
            </w:pPr>
            <w:r>
              <w:t>Finisarea (politura) manuala a taluzurilor, in teren mijlociu</w:t>
            </w:r>
          </w:p>
          <w:p w:rsidR="00C31432" w:rsidRPr="001415EB" w:rsidRDefault="00C31432">
            <w:pPr>
              <w:autoSpaceDE w:val="0"/>
              <w:autoSpaceDN w:val="0"/>
              <w:spacing w:line="276" w:lineRule="auto"/>
              <w:rPr>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tcPr>
          <w:p w:rsidR="00C31432" w:rsidRDefault="00C31432">
            <w:pPr>
              <w:autoSpaceDE w:val="0"/>
              <w:autoSpaceDN w:val="0"/>
              <w:spacing w:line="276" w:lineRule="auto"/>
              <w:jc w:val="center"/>
              <w:rPr>
                <w:lang w:val="ru-RU" w:eastAsia="ru-RU"/>
              </w:rPr>
            </w:pPr>
            <w:r>
              <w:t>100m2</w:t>
            </w:r>
          </w:p>
        </w:tc>
        <w:tc>
          <w:tcPr>
            <w:tcW w:w="1559" w:type="dxa"/>
            <w:tcBorders>
              <w:top w:val="single" w:sz="4" w:space="0" w:color="auto"/>
              <w:left w:val="single" w:sz="6" w:space="0" w:color="auto"/>
              <w:bottom w:val="single" w:sz="4" w:space="0" w:color="auto"/>
              <w:right w:val="single" w:sz="6" w:space="0" w:color="auto"/>
            </w:tcBorders>
            <w:vAlign w:val="center"/>
          </w:tcPr>
          <w:p w:rsidR="00C31432" w:rsidRDefault="00C31432">
            <w:pPr>
              <w:autoSpaceDE w:val="0"/>
              <w:autoSpaceDN w:val="0"/>
              <w:spacing w:line="276" w:lineRule="auto"/>
              <w:jc w:val="center"/>
              <w:rPr>
                <w:lang w:val="ru-RU" w:eastAsia="ru-RU"/>
              </w:rPr>
            </w:pPr>
            <w:r>
              <w:t>1,200</w:t>
            </w:r>
          </w:p>
        </w:tc>
      </w:tr>
      <w:tr w:rsidR="00C31432" w:rsidTr="001415EB">
        <w:tc>
          <w:tcPr>
            <w:tcW w:w="709" w:type="dxa"/>
            <w:tcBorders>
              <w:top w:val="single" w:sz="4" w:space="0" w:color="auto"/>
              <w:left w:val="single" w:sz="6" w:space="0" w:color="auto"/>
              <w:bottom w:val="single" w:sz="4" w:space="0" w:color="auto"/>
              <w:right w:val="single" w:sz="6" w:space="0" w:color="auto"/>
            </w:tcBorders>
            <w:vAlign w:val="center"/>
          </w:tcPr>
          <w:p w:rsidR="00C31432" w:rsidRDefault="00C31432">
            <w:pPr>
              <w:autoSpaceDE w:val="0"/>
              <w:autoSpaceDN w:val="0"/>
              <w:spacing w:line="276" w:lineRule="auto"/>
              <w:rPr>
                <w:lang w:val="ru-RU" w:eastAsia="ru-RU"/>
              </w:rPr>
            </w:pPr>
            <w: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rsidR="00C31432" w:rsidRDefault="00C31432">
            <w:pPr>
              <w:spacing w:line="276" w:lineRule="auto"/>
              <w:rPr>
                <w:lang w:val="en-US" w:eastAsia="ru-RU"/>
              </w:rPr>
            </w:pPr>
            <w:r>
              <w:rPr>
                <w:lang w:val="en-US"/>
              </w:rPr>
              <w:t>DI129</w:t>
            </w:r>
          </w:p>
          <w:p w:rsidR="00C31432" w:rsidRDefault="00C31432">
            <w:pPr>
              <w:autoSpaceDE w:val="0"/>
              <w:autoSpaceDN w:val="0"/>
              <w:spacing w:line="276" w:lineRule="auto"/>
              <w:rPr>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rsidR="00C31432" w:rsidRPr="0011036E" w:rsidRDefault="00C31432">
            <w:pPr>
              <w:adjustRightInd w:val="0"/>
              <w:spacing w:line="276" w:lineRule="auto"/>
              <w:rPr>
                <w:lang w:val="pt-BR" w:eastAsia="ru-RU"/>
              </w:rPr>
            </w:pPr>
            <w:r>
              <w:t>Umpluturi cu piatra sparta pentru edificii artificiale la drumur</w:t>
            </w:r>
          </w:p>
          <w:p w:rsidR="00C31432" w:rsidRPr="0011036E" w:rsidRDefault="00C31432">
            <w:pPr>
              <w:autoSpaceDE w:val="0"/>
              <w:autoSpaceDN w:val="0"/>
              <w:spacing w:line="276" w:lineRule="auto"/>
              <w:rPr>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tcPr>
          <w:p w:rsidR="00C31432" w:rsidRDefault="00C31432">
            <w:pPr>
              <w:autoSpaceDE w:val="0"/>
              <w:autoSpaceDN w:val="0"/>
              <w:spacing w:line="276" w:lineRule="auto"/>
              <w:jc w:val="center"/>
              <w:rPr>
                <w:lang w:val="ru-RU" w:eastAsia="ru-RU"/>
              </w:rPr>
            </w:pPr>
            <w:r>
              <w:t>m3</w:t>
            </w:r>
          </w:p>
        </w:tc>
        <w:tc>
          <w:tcPr>
            <w:tcW w:w="1559" w:type="dxa"/>
            <w:tcBorders>
              <w:top w:val="single" w:sz="4" w:space="0" w:color="auto"/>
              <w:left w:val="single" w:sz="6" w:space="0" w:color="auto"/>
              <w:bottom w:val="single" w:sz="4" w:space="0" w:color="auto"/>
              <w:right w:val="single" w:sz="6" w:space="0" w:color="auto"/>
            </w:tcBorders>
            <w:vAlign w:val="center"/>
          </w:tcPr>
          <w:p w:rsidR="00C31432" w:rsidRDefault="00C31432">
            <w:pPr>
              <w:autoSpaceDE w:val="0"/>
              <w:autoSpaceDN w:val="0"/>
              <w:spacing w:line="276" w:lineRule="auto"/>
              <w:jc w:val="center"/>
              <w:rPr>
                <w:lang w:val="ru-RU" w:eastAsia="ru-RU"/>
              </w:rPr>
            </w:pPr>
            <w:r>
              <w:t>9,000</w:t>
            </w:r>
          </w:p>
        </w:tc>
      </w:tr>
      <w:tr w:rsidR="00C31432" w:rsidTr="001415EB">
        <w:tc>
          <w:tcPr>
            <w:tcW w:w="709" w:type="dxa"/>
            <w:tcBorders>
              <w:top w:val="single" w:sz="4" w:space="0" w:color="auto"/>
              <w:left w:val="single" w:sz="6" w:space="0" w:color="auto"/>
              <w:bottom w:val="single" w:sz="4" w:space="0" w:color="auto"/>
              <w:right w:val="single" w:sz="6" w:space="0" w:color="auto"/>
            </w:tcBorders>
            <w:vAlign w:val="center"/>
          </w:tcPr>
          <w:p w:rsidR="00C31432" w:rsidRDefault="00C31432">
            <w:pPr>
              <w:autoSpaceDE w:val="0"/>
              <w:autoSpaceDN w:val="0"/>
              <w:spacing w:line="276" w:lineRule="auto"/>
              <w:rPr>
                <w:lang w:val="ru-RU" w:eastAsia="ru-RU"/>
              </w:rPr>
            </w:pPr>
            <w: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rsidR="00C31432" w:rsidRDefault="00C31432">
            <w:pPr>
              <w:spacing w:line="276" w:lineRule="auto"/>
              <w:rPr>
                <w:lang w:val="en-US" w:eastAsia="ru-RU"/>
              </w:rPr>
            </w:pPr>
            <w:r>
              <w:rPr>
                <w:lang w:val="en-US"/>
              </w:rPr>
              <w:t>DE16B</w:t>
            </w:r>
          </w:p>
          <w:p w:rsidR="00C31432" w:rsidRDefault="00C31432">
            <w:pPr>
              <w:autoSpaceDE w:val="0"/>
              <w:autoSpaceDN w:val="0"/>
              <w:spacing w:line="276" w:lineRule="auto"/>
              <w:rPr>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rsidR="00C31432" w:rsidRPr="0011036E" w:rsidRDefault="00C31432">
            <w:pPr>
              <w:adjustRightInd w:val="0"/>
              <w:spacing w:line="276" w:lineRule="auto"/>
              <w:rPr>
                <w:lang w:val="pt-BR" w:eastAsia="ru-RU"/>
              </w:rPr>
            </w:pPr>
            <w:r>
              <w:t>Montarea la santuri, rigole etc., a elementelor prefabricate din beton armat intre 0,02 mc/buc si 0,100 mc/buc (L4-8)</w:t>
            </w:r>
          </w:p>
          <w:p w:rsidR="00C31432" w:rsidRPr="0011036E" w:rsidRDefault="00C31432">
            <w:pPr>
              <w:autoSpaceDE w:val="0"/>
              <w:autoSpaceDN w:val="0"/>
              <w:spacing w:line="276" w:lineRule="auto"/>
              <w:rPr>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tcPr>
          <w:p w:rsidR="00C31432" w:rsidRDefault="00C31432">
            <w:pPr>
              <w:autoSpaceDE w:val="0"/>
              <w:autoSpaceDN w:val="0"/>
              <w:spacing w:line="276" w:lineRule="auto"/>
              <w:jc w:val="center"/>
              <w:rPr>
                <w:lang w:val="ru-RU" w:eastAsia="ru-RU"/>
              </w:rPr>
            </w:pPr>
            <w:r>
              <w:t>buc</w:t>
            </w:r>
          </w:p>
        </w:tc>
        <w:tc>
          <w:tcPr>
            <w:tcW w:w="1559" w:type="dxa"/>
            <w:tcBorders>
              <w:top w:val="single" w:sz="4" w:space="0" w:color="auto"/>
              <w:left w:val="single" w:sz="6" w:space="0" w:color="auto"/>
              <w:bottom w:val="single" w:sz="4" w:space="0" w:color="auto"/>
              <w:right w:val="single" w:sz="6" w:space="0" w:color="auto"/>
            </w:tcBorders>
            <w:vAlign w:val="center"/>
          </w:tcPr>
          <w:p w:rsidR="00C31432" w:rsidRDefault="00C31432">
            <w:pPr>
              <w:autoSpaceDE w:val="0"/>
              <w:autoSpaceDN w:val="0"/>
              <w:spacing w:line="276" w:lineRule="auto"/>
              <w:jc w:val="center"/>
              <w:rPr>
                <w:lang w:val="ru-RU" w:eastAsia="ru-RU"/>
              </w:rPr>
            </w:pPr>
            <w:r>
              <w:t>35,000</w:t>
            </w:r>
          </w:p>
        </w:tc>
      </w:tr>
    </w:tbl>
    <w:p w:rsidR="00C31432" w:rsidRDefault="00C31432" w:rsidP="00A20153">
      <w:pPr>
        <w:tabs>
          <w:tab w:val="left" w:pos="567"/>
        </w:tabs>
        <w:jc w:val="both"/>
      </w:pPr>
    </w:p>
    <w:p w:rsidR="00C31432" w:rsidRPr="00FF430B" w:rsidRDefault="00C31432" w:rsidP="00A20153">
      <w:pPr>
        <w:tabs>
          <w:tab w:val="left" w:pos="567"/>
        </w:tabs>
        <w:jc w:val="both"/>
      </w:pPr>
      <w:r w:rsidRPr="00FF430B">
        <w:t>     </w:t>
      </w:r>
      <w:r w:rsidRPr="00FF430B">
        <w:rPr>
          <w:bCs/>
        </w:rPr>
        <w:t xml:space="preserve">Data </w:t>
      </w:r>
      <w:r w:rsidRPr="00FF430B">
        <w:t>„____"__________________</w:t>
      </w:r>
    </w:p>
    <w:p w:rsidR="00C31432" w:rsidRPr="00FF430B" w:rsidRDefault="00C31432" w:rsidP="00A20153">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C31432" w:rsidRPr="00FF430B" w:rsidRDefault="00C31432" w:rsidP="00A20153">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C31432" w:rsidRPr="00FF430B" w:rsidRDefault="00C31432" w:rsidP="00A20153">
      <w:pPr>
        <w:pStyle w:val="BodyText"/>
        <w:tabs>
          <w:tab w:val="left" w:pos="567"/>
        </w:tabs>
        <w:rPr>
          <w:rFonts w:ascii="Times New Roman" w:hAnsi="Times New Roman"/>
          <w:szCs w:val="24"/>
        </w:rPr>
      </w:pPr>
    </w:p>
    <w:p w:rsidR="00C31432" w:rsidRPr="00FF430B" w:rsidRDefault="00C31432" w:rsidP="00A20153">
      <w:pPr>
        <w:pStyle w:val="BodyText"/>
        <w:tabs>
          <w:tab w:val="left" w:pos="567"/>
        </w:tabs>
        <w:rPr>
          <w:rFonts w:ascii="Times New Roman" w:hAnsi="Times New Roman"/>
          <w:szCs w:val="24"/>
        </w:rPr>
      </w:pPr>
    </w:p>
    <w:p w:rsidR="00C31432" w:rsidRDefault="00C31432" w:rsidP="00A20153">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C31432" w:rsidRPr="00A20153" w:rsidRDefault="00C31432"/>
    <w:sectPr w:rsidR="00C31432" w:rsidRPr="00A20153" w:rsidSect="002106B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BD4B73"/>
    <w:multiLevelType w:val="hybridMultilevel"/>
    <w:tmpl w:val="6E18218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12E2B"/>
    <w:rsid w:val="000A0524"/>
    <w:rsid w:val="0011036E"/>
    <w:rsid w:val="001415EB"/>
    <w:rsid w:val="0015248F"/>
    <w:rsid w:val="00172EA2"/>
    <w:rsid w:val="002106B7"/>
    <w:rsid w:val="0021280D"/>
    <w:rsid w:val="00263382"/>
    <w:rsid w:val="002B3E61"/>
    <w:rsid w:val="00312E2B"/>
    <w:rsid w:val="00467660"/>
    <w:rsid w:val="004B7C57"/>
    <w:rsid w:val="004D2FDC"/>
    <w:rsid w:val="00543771"/>
    <w:rsid w:val="005B5D7D"/>
    <w:rsid w:val="00673721"/>
    <w:rsid w:val="007C4B05"/>
    <w:rsid w:val="008C0790"/>
    <w:rsid w:val="0099733B"/>
    <w:rsid w:val="009B7867"/>
    <w:rsid w:val="00A20153"/>
    <w:rsid w:val="00B7689D"/>
    <w:rsid w:val="00C31432"/>
    <w:rsid w:val="00DD78C7"/>
    <w:rsid w:val="00DE123B"/>
    <w:rsid w:val="00E41017"/>
    <w:rsid w:val="00E452BD"/>
    <w:rsid w:val="00E6229B"/>
    <w:rsid w:val="00F10320"/>
    <w:rsid w:val="00F96779"/>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153"/>
    <w:rPr>
      <w:rFonts w:ascii="Times New Roman" w:eastAsia="Times New Roman" w:hAnsi="Times New Roman"/>
      <w:noProof/>
      <w:sz w:val="24"/>
      <w:szCs w:val="24"/>
      <w:lang w:val="ro-RO" w:eastAsia="en-US"/>
    </w:rPr>
  </w:style>
  <w:style w:type="paragraph" w:styleId="Heading2">
    <w:name w:val="heading 2"/>
    <w:basedOn w:val="Normal"/>
    <w:next w:val="Normal"/>
    <w:link w:val="Heading2Char"/>
    <w:uiPriority w:val="99"/>
    <w:qFormat/>
    <w:rsid w:val="00A20153"/>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153"/>
    <w:pPr>
      <w:keepNext/>
      <w:keepLines/>
      <w:spacing w:before="200"/>
      <w:outlineLvl w:val="2"/>
    </w:pPr>
    <w:rPr>
      <w:rFonts w:ascii="Calibri Light" w:hAnsi="Calibri Light"/>
      <w:b/>
      <w:bCs/>
      <w:color w:val="5B9BD5"/>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A20153"/>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153"/>
    <w:rPr>
      <w:rFonts w:ascii="Calibri Light" w:hAnsi="Calibri Light" w:cs="Times New Roman"/>
      <w:b/>
      <w:bCs/>
      <w:noProof/>
      <w:color w:val="5B9BD5"/>
      <w:sz w:val="24"/>
      <w:szCs w:val="24"/>
      <w:lang w:val="ro-RO"/>
    </w:rPr>
  </w:style>
  <w:style w:type="paragraph" w:styleId="ListParagraph">
    <w:name w:val="List Paragraph"/>
    <w:aliases w:val="HotarirePunct1"/>
    <w:basedOn w:val="Normal"/>
    <w:uiPriority w:val="99"/>
    <w:qFormat/>
    <w:rsid w:val="00A20153"/>
    <w:pPr>
      <w:numPr>
        <w:numId w:val="1"/>
      </w:numPr>
      <w:tabs>
        <w:tab w:val="left" w:pos="1134"/>
      </w:tabs>
      <w:jc w:val="both"/>
    </w:pPr>
    <w:rPr>
      <w:noProof w:val="0"/>
      <w:lang w:val="en-US"/>
    </w:rPr>
  </w:style>
  <w:style w:type="paragraph" w:styleId="BodyText">
    <w:name w:val="Body Text"/>
    <w:basedOn w:val="Normal"/>
    <w:link w:val="BodyTextChar"/>
    <w:uiPriority w:val="99"/>
    <w:rsid w:val="00A20153"/>
    <w:rPr>
      <w:rFonts w:ascii="Baltica RR" w:hAnsi="Baltica RR"/>
      <w:noProof w:val="0"/>
      <w:szCs w:val="20"/>
    </w:rPr>
  </w:style>
  <w:style w:type="character" w:customStyle="1" w:styleId="BodyTextChar">
    <w:name w:val="Body Text Char"/>
    <w:basedOn w:val="DefaultParagraphFont"/>
    <w:link w:val="BodyText"/>
    <w:uiPriority w:val="99"/>
    <w:locked/>
    <w:rsid w:val="00A20153"/>
    <w:rPr>
      <w:rFonts w:ascii="Baltica RR" w:hAnsi="Baltica RR" w:cs="Times New Roman"/>
      <w:sz w:val="20"/>
      <w:szCs w:val="20"/>
      <w:lang w:val="ro-RO"/>
    </w:rPr>
  </w:style>
  <w:style w:type="paragraph" w:customStyle="1" w:styleId="cp">
    <w:name w:val="cp"/>
    <w:basedOn w:val="Normal"/>
    <w:uiPriority w:val="99"/>
    <w:rsid w:val="00A20153"/>
    <w:pPr>
      <w:jc w:val="center"/>
    </w:pPr>
    <w:rPr>
      <w:b/>
      <w:bCs/>
      <w:noProof w:val="0"/>
      <w:lang w:eastAsia="ru-RU"/>
    </w:rPr>
  </w:style>
  <w:style w:type="character" w:customStyle="1" w:styleId="a">
    <w:name w:val="Основной шрифт"/>
    <w:uiPriority w:val="99"/>
    <w:rsid w:val="00543771"/>
  </w:style>
</w:styles>
</file>

<file path=word/webSettings.xml><?xml version="1.0" encoding="utf-8"?>
<w:webSettings xmlns:r="http://schemas.openxmlformats.org/officeDocument/2006/relationships" xmlns:w="http://schemas.openxmlformats.org/wordprocessingml/2006/main">
  <w:divs>
    <w:div w:id="1256552490">
      <w:marLeft w:val="0"/>
      <w:marRight w:val="0"/>
      <w:marTop w:val="0"/>
      <w:marBottom w:val="0"/>
      <w:divBdr>
        <w:top w:val="none" w:sz="0" w:space="0" w:color="auto"/>
        <w:left w:val="none" w:sz="0" w:space="0" w:color="auto"/>
        <w:bottom w:val="none" w:sz="0" w:space="0" w:color="auto"/>
        <w:right w:val="none" w:sz="0" w:space="0" w:color="auto"/>
      </w:divBdr>
    </w:div>
    <w:div w:id="1256552491">
      <w:marLeft w:val="0"/>
      <w:marRight w:val="0"/>
      <w:marTop w:val="0"/>
      <w:marBottom w:val="0"/>
      <w:divBdr>
        <w:top w:val="none" w:sz="0" w:space="0" w:color="auto"/>
        <w:left w:val="none" w:sz="0" w:space="0" w:color="auto"/>
        <w:bottom w:val="none" w:sz="0" w:space="0" w:color="auto"/>
        <w:right w:val="none" w:sz="0" w:space="0" w:color="auto"/>
      </w:divBdr>
    </w:div>
    <w:div w:id="12565524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41</TotalTime>
  <Pages>3</Pages>
  <Words>623</Words>
  <Characters>3556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home</cp:lastModifiedBy>
  <cp:revision>12</cp:revision>
  <dcterms:created xsi:type="dcterms:W3CDTF">2023-06-13T12:06:00Z</dcterms:created>
  <dcterms:modified xsi:type="dcterms:W3CDTF">2023-10-20T12:59:00Z</dcterms:modified>
</cp:coreProperties>
</file>